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CD0F" w14:textId="18FF7145" w:rsidR="00C6239C" w:rsidRDefault="00C6239C" w:rsidP="00666DFD">
      <w:pPr>
        <w:pStyle w:val="Rubrik1"/>
      </w:pPr>
      <w:r>
        <w:t>Regelä</w:t>
      </w:r>
      <w:r w:rsidRPr="0075627C">
        <w:t xml:space="preserve">ndringar </w:t>
      </w:r>
      <w:r w:rsidR="002527B9">
        <w:t xml:space="preserve">i version </w:t>
      </w:r>
      <w:r w:rsidR="00842F18">
        <w:t>6</w:t>
      </w:r>
      <w:r w:rsidR="002527B9">
        <w:t>.</w:t>
      </w:r>
      <w:r w:rsidR="00842F18">
        <w:t>0</w:t>
      </w:r>
      <w:r>
        <w:t xml:space="preserve"> av </w:t>
      </w:r>
      <w:r w:rsidR="002527B9">
        <w:t>TDOK 20</w:t>
      </w:r>
      <w:r w:rsidR="00842F18">
        <w:t>18</w:t>
      </w:r>
      <w:r w:rsidR="002527B9">
        <w:t>:</w:t>
      </w:r>
      <w:r w:rsidR="00842F18">
        <w:t>0455</w:t>
      </w:r>
    </w:p>
    <w:p w14:paraId="19717835" w14:textId="77777777" w:rsidR="00666DFD" w:rsidRDefault="00666DFD"/>
    <w:tbl>
      <w:tblPr>
        <w:tblStyle w:val="Tabellrutnt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2131"/>
        <w:gridCol w:w="993"/>
        <w:gridCol w:w="3260"/>
        <w:gridCol w:w="3827"/>
        <w:gridCol w:w="3827"/>
      </w:tblGrid>
      <w:tr w:rsidR="00770740" w:rsidRPr="00770740" w14:paraId="06468AC6" w14:textId="77777777" w:rsidTr="00B11E0E">
        <w:trPr>
          <w:tblHeader/>
        </w:trPr>
        <w:tc>
          <w:tcPr>
            <w:tcW w:w="704" w:type="dxa"/>
            <w:shd w:val="clear" w:color="auto" w:fill="323E4F" w:themeFill="text2" w:themeFillShade="BF"/>
          </w:tcPr>
          <w:p w14:paraId="624CFCEC" w14:textId="55C6A5DE" w:rsidR="00B11E0E" w:rsidRPr="00770740" w:rsidRDefault="00B11E0E" w:rsidP="00B11E0E">
            <w:pPr>
              <w:jc w:val="center"/>
              <w:rPr>
                <w:b/>
                <w:color w:val="FFFFFF" w:themeColor="background1"/>
              </w:rPr>
            </w:pPr>
            <w:r w:rsidRPr="00770740">
              <w:rPr>
                <w:b/>
                <w:color w:val="FFFFFF" w:themeColor="background1"/>
              </w:rPr>
              <w:t>Sida</w:t>
            </w:r>
          </w:p>
        </w:tc>
        <w:tc>
          <w:tcPr>
            <w:tcW w:w="2131" w:type="dxa"/>
            <w:shd w:val="clear" w:color="auto" w:fill="323E4F" w:themeFill="text2" w:themeFillShade="BF"/>
          </w:tcPr>
          <w:p w14:paraId="29002853" w14:textId="1A9C7AE9" w:rsidR="00B11E0E" w:rsidRPr="00770740" w:rsidRDefault="00B11E0E" w:rsidP="00B11E0E">
            <w:pPr>
              <w:jc w:val="center"/>
              <w:rPr>
                <w:b/>
                <w:color w:val="FFFFFF" w:themeColor="background1"/>
              </w:rPr>
            </w:pPr>
            <w:r w:rsidRPr="00770740">
              <w:rPr>
                <w:b/>
                <w:color w:val="FFFFFF" w:themeColor="background1"/>
              </w:rPr>
              <w:t>Rubrikavsnitt</w:t>
            </w:r>
          </w:p>
        </w:tc>
        <w:tc>
          <w:tcPr>
            <w:tcW w:w="993" w:type="dxa"/>
            <w:shd w:val="clear" w:color="auto" w:fill="323E4F" w:themeFill="text2" w:themeFillShade="BF"/>
          </w:tcPr>
          <w:p w14:paraId="653CFB7F" w14:textId="6B1770B4" w:rsidR="00B11E0E" w:rsidRPr="00770740" w:rsidRDefault="00B11E0E" w:rsidP="00B11E0E">
            <w:pPr>
              <w:jc w:val="center"/>
              <w:rPr>
                <w:b/>
                <w:color w:val="FFFFFF" w:themeColor="background1"/>
              </w:rPr>
            </w:pPr>
            <w:r w:rsidRPr="00770740">
              <w:rPr>
                <w:b/>
                <w:color w:val="FFFFFF" w:themeColor="background1"/>
              </w:rPr>
              <w:t>Stycke</w:t>
            </w:r>
          </w:p>
        </w:tc>
        <w:tc>
          <w:tcPr>
            <w:tcW w:w="3260" w:type="dxa"/>
            <w:shd w:val="clear" w:color="auto" w:fill="323E4F" w:themeFill="text2" w:themeFillShade="BF"/>
          </w:tcPr>
          <w:p w14:paraId="6F892C66" w14:textId="77777777" w:rsidR="00B11E0E" w:rsidRPr="00770740" w:rsidRDefault="00B11E0E" w:rsidP="00B11E0E">
            <w:pPr>
              <w:jc w:val="center"/>
              <w:rPr>
                <w:b/>
                <w:color w:val="FFFFFF" w:themeColor="background1"/>
              </w:rPr>
            </w:pPr>
            <w:r w:rsidRPr="00770740">
              <w:rPr>
                <w:b/>
                <w:color w:val="FFFFFF" w:themeColor="background1"/>
              </w:rPr>
              <w:t xml:space="preserve">Beskrivning </w:t>
            </w:r>
          </w:p>
        </w:tc>
        <w:tc>
          <w:tcPr>
            <w:tcW w:w="3827" w:type="dxa"/>
            <w:shd w:val="clear" w:color="auto" w:fill="323E4F" w:themeFill="text2" w:themeFillShade="BF"/>
          </w:tcPr>
          <w:p w14:paraId="7C792928" w14:textId="019509DA" w:rsidR="00B11E0E" w:rsidRPr="00770740" w:rsidRDefault="00B11E0E" w:rsidP="00B11E0E">
            <w:pPr>
              <w:jc w:val="center"/>
              <w:rPr>
                <w:b/>
                <w:color w:val="FFFFFF" w:themeColor="background1"/>
              </w:rPr>
            </w:pPr>
            <w:r w:rsidRPr="00770740">
              <w:rPr>
                <w:b/>
                <w:color w:val="FFFFFF" w:themeColor="background1"/>
              </w:rPr>
              <w:t xml:space="preserve">Gammal text i version </w:t>
            </w:r>
            <w:r w:rsidR="00EA5F50">
              <w:rPr>
                <w:b/>
                <w:color w:val="FFFFFF" w:themeColor="background1"/>
              </w:rPr>
              <w:t>5</w:t>
            </w:r>
            <w:r w:rsidRPr="00770740">
              <w:rPr>
                <w:b/>
                <w:color w:val="FFFFFF" w:themeColor="background1"/>
              </w:rPr>
              <w:t xml:space="preserve">.0 (borttagen text markerad med </w:t>
            </w:r>
            <w:r w:rsidRPr="00EA5F50">
              <w:rPr>
                <w:rStyle w:val="StrukentextChar"/>
              </w:rPr>
              <w:t>genomstruket rött</w:t>
            </w:r>
            <w:r w:rsidRPr="00770740">
              <w:rPr>
                <w:b/>
                <w:color w:val="FFFFFF" w:themeColor="background1"/>
              </w:rPr>
              <w:t>)</w:t>
            </w:r>
          </w:p>
        </w:tc>
        <w:tc>
          <w:tcPr>
            <w:tcW w:w="3827" w:type="dxa"/>
            <w:shd w:val="clear" w:color="auto" w:fill="323E4F" w:themeFill="text2" w:themeFillShade="BF"/>
          </w:tcPr>
          <w:p w14:paraId="4F2CD725" w14:textId="326FD878" w:rsidR="00B11E0E" w:rsidRPr="00770740" w:rsidRDefault="00B11E0E" w:rsidP="00B11E0E">
            <w:pPr>
              <w:rPr>
                <w:b/>
                <w:color w:val="FFFFFF" w:themeColor="background1"/>
              </w:rPr>
            </w:pPr>
            <w:r w:rsidRPr="00770740">
              <w:rPr>
                <w:b/>
                <w:color w:val="FFFFFF" w:themeColor="background1"/>
              </w:rPr>
              <w:t xml:space="preserve">Ny text i version </w:t>
            </w:r>
            <w:r w:rsidR="00EA5F50">
              <w:rPr>
                <w:b/>
                <w:color w:val="FFFFFF" w:themeColor="background1"/>
              </w:rPr>
              <w:t>6</w:t>
            </w:r>
            <w:r w:rsidRPr="00770740">
              <w:rPr>
                <w:b/>
                <w:color w:val="FFFFFF" w:themeColor="background1"/>
              </w:rPr>
              <w:t>.0</w:t>
            </w:r>
            <w:r w:rsidRPr="00770740">
              <w:rPr>
                <w:b/>
                <w:i/>
                <w:color w:val="FFFFFF" w:themeColor="background1"/>
              </w:rPr>
              <w:t xml:space="preserve"> </w:t>
            </w:r>
            <w:r w:rsidRPr="00770740">
              <w:rPr>
                <w:b/>
                <w:color w:val="FFFFFF" w:themeColor="background1"/>
              </w:rPr>
              <w:t xml:space="preserve">(tillagd text markerad med </w:t>
            </w:r>
            <w:r w:rsidRPr="00EA5F50">
              <w:rPr>
                <w:rStyle w:val="TillagdtextChar"/>
              </w:rPr>
              <w:t>understruket grönt</w:t>
            </w:r>
            <w:r w:rsidRPr="00770740">
              <w:rPr>
                <w:b/>
                <w:color w:val="FFFFFF" w:themeColor="background1"/>
              </w:rPr>
              <w:t>)</w:t>
            </w:r>
          </w:p>
        </w:tc>
      </w:tr>
      <w:tr w:rsidR="00D468CA" w14:paraId="0C2B98DA" w14:textId="77777777" w:rsidTr="00B11E0E">
        <w:tc>
          <w:tcPr>
            <w:tcW w:w="704" w:type="dxa"/>
          </w:tcPr>
          <w:p w14:paraId="5F8940CE" w14:textId="476C273C" w:rsidR="00D468CA" w:rsidRDefault="0064333D" w:rsidP="00B11E0E">
            <w:r>
              <w:t>3</w:t>
            </w:r>
          </w:p>
        </w:tc>
        <w:tc>
          <w:tcPr>
            <w:tcW w:w="2131" w:type="dxa"/>
            <w:shd w:val="clear" w:color="auto" w:fill="auto"/>
          </w:tcPr>
          <w:p w14:paraId="2F880EC8" w14:textId="38B5A859" w:rsidR="00D468CA" w:rsidRDefault="00C84F37" w:rsidP="00B11E0E">
            <w:r>
              <w:t>Definitioner och förkortningar</w:t>
            </w:r>
          </w:p>
        </w:tc>
        <w:tc>
          <w:tcPr>
            <w:tcW w:w="993" w:type="dxa"/>
            <w:shd w:val="clear" w:color="auto" w:fill="auto"/>
          </w:tcPr>
          <w:p w14:paraId="11ABE760" w14:textId="26FAB39C" w:rsidR="00D468CA" w:rsidRDefault="00E36028" w:rsidP="00B11E0E">
            <w:r>
              <w:t>-</w:t>
            </w:r>
          </w:p>
        </w:tc>
        <w:tc>
          <w:tcPr>
            <w:tcW w:w="3260" w:type="dxa"/>
            <w:shd w:val="clear" w:color="auto" w:fill="auto"/>
          </w:tcPr>
          <w:p w14:paraId="0AD803C1" w14:textId="116EE93D" w:rsidR="00D468CA" w:rsidRDefault="00FF4DBA" w:rsidP="00B11E0E">
            <w:pPr>
              <w:rPr>
                <w:rFonts w:cstheme="minorHAnsi"/>
              </w:rPr>
            </w:pPr>
            <w:r>
              <w:rPr>
                <w:rFonts w:cstheme="minorHAnsi"/>
              </w:rPr>
              <w:t>Förändrad defin</w:t>
            </w:r>
            <w:r w:rsidR="00E16629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tion för att </w:t>
            </w:r>
            <w:r w:rsidR="00896996">
              <w:rPr>
                <w:rFonts w:cstheme="minorHAnsi"/>
              </w:rPr>
              <w:t>klargöra skillnaden mellan den som framför ett TA</w:t>
            </w:r>
            <w:r w:rsidR="00CC4CF8">
              <w:rPr>
                <w:rFonts w:cstheme="minorHAnsi"/>
              </w:rPr>
              <w:t xml:space="preserve"> (operatör)</w:t>
            </w:r>
            <w:r w:rsidR="00896996">
              <w:rPr>
                <w:rFonts w:cstheme="minorHAnsi"/>
              </w:rPr>
              <w:t xml:space="preserve"> och kompetensen Operatör TA. </w:t>
            </w:r>
            <w:r w:rsidR="00606483">
              <w:rPr>
                <w:rFonts w:cstheme="minorHAnsi"/>
              </w:rPr>
              <w:t>Syftet med förändringen är att förtydliga avseende TA som deltar tillfälligt i arbetet samt TA som inte kräver behörigheten operatör TA.</w:t>
            </w:r>
          </w:p>
        </w:tc>
        <w:tc>
          <w:tcPr>
            <w:tcW w:w="3827" w:type="dxa"/>
            <w:shd w:val="clear" w:color="auto" w:fill="auto"/>
          </w:tcPr>
          <w:p w14:paraId="2207B996" w14:textId="1D676C56" w:rsidR="00FF4DBA" w:rsidRDefault="00FF4DBA" w:rsidP="00FF4D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468CA">
              <w:rPr>
                <w:rFonts w:ascii="Calibri" w:hAnsi="Calibri" w:cs="Calibri"/>
              </w:rPr>
              <w:t xml:space="preserve">Operatör </w:t>
            </w:r>
            <w:r w:rsidRPr="00FF4DBA">
              <w:rPr>
                <w:rStyle w:val="StrukentextChar"/>
              </w:rPr>
              <w:t>TA</w:t>
            </w:r>
          </w:p>
          <w:p w14:paraId="23B3E59A" w14:textId="77777777" w:rsidR="00FF4DBA" w:rsidRDefault="00FF4DBA" w:rsidP="00FF4D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C14A73B" w14:textId="51175B66" w:rsidR="00D468CA" w:rsidRPr="00E345B4" w:rsidRDefault="00FF4DBA" w:rsidP="008502E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554A">
              <w:t>Person som ansvarar för den tekniska och operativa hanteringen av TA.</w:t>
            </w:r>
          </w:p>
        </w:tc>
        <w:tc>
          <w:tcPr>
            <w:tcW w:w="3827" w:type="dxa"/>
            <w:shd w:val="clear" w:color="auto" w:fill="auto"/>
          </w:tcPr>
          <w:p w14:paraId="1D3D8616" w14:textId="7041E5C9" w:rsidR="00D468CA" w:rsidRDefault="00D468CA" w:rsidP="00E345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468CA">
              <w:rPr>
                <w:rFonts w:ascii="Calibri" w:hAnsi="Calibri" w:cs="Calibri"/>
              </w:rPr>
              <w:t>Operatör</w:t>
            </w:r>
          </w:p>
          <w:p w14:paraId="54618442" w14:textId="77777777" w:rsidR="00D468CA" w:rsidRDefault="00D468CA" w:rsidP="00E345B4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</w:p>
          <w:p w14:paraId="5F604B0A" w14:textId="044DEBF6" w:rsidR="00D468CA" w:rsidRPr="00E345B4" w:rsidRDefault="00FF4DBA" w:rsidP="00E345B4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FF4DBA">
              <w:t>Person som ansvarar för den tekniska och operativa hanteringen av TA.</w:t>
            </w:r>
          </w:p>
        </w:tc>
      </w:tr>
      <w:tr w:rsidR="00C84F37" w14:paraId="79132A27" w14:textId="77777777" w:rsidTr="00B11E0E">
        <w:tc>
          <w:tcPr>
            <w:tcW w:w="704" w:type="dxa"/>
          </w:tcPr>
          <w:p w14:paraId="6A993974" w14:textId="1B2A1106" w:rsidR="00C84F37" w:rsidRDefault="0064333D" w:rsidP="00C84F37">
            <w:r>
              <w:t>3</w:t>
            </w:r>
          </w:p>
        </w:tc>
        <w:tc>
          <w:tcPr>
            <w:tcW w:w="2131" w:type="dxa"/>
            <w:shd w:val="clear" w:color="auto" w:fill="auto"/>
          </w:tcPr>
          <w:p w14:paraId="133DFC99" w14:textId="3040B29E" w:rsidR="00C84F37" w:rsidRDefault="00C84F37" w:rsidP="00C84F37">
            <w:r>
              <w:t>Definitioner och förkortningar</w:t>
            </w:r>
          </w:p>
        </w:tc>
        <w:tc>
          <w:tcPr>
            <w:tcW w:w="993" w:type="dxa"/>
            <w:shd w:val="clear" w:color="auto" w:fill="auto"/>
          </w:tcPr>
          <w:p w14:paraId="4C1041D0" w14:textId="7AC93C43" w:rsidR="00C84F37" w:rsidRDefault="00E36028" w:rsidP="00C84F37">
            <w:r>
              <w:t>-</w:t>
            </w:r>
          </w:p>
        </w:tc>
        <w:tc>
          <w:tcPr>
            <w:tcW w:w="3260" w:type="dxa"/>
            <w:shd w:val="clear" w:color="auto" w:fill="auto"/>
          </w:tcPr>
          <w:p w14:paraId="26B9A64D" w14:textId="0362D6DE" w:rsidR="00C84F37" w:rsidRDefault="00FF4DBA" w:rsidP="00C84F37">
            <w:pPr>
              <w:rPr>
                <w:rFonts w:cstheme="minorHAnsi"/>
              </w:rPr>
            </w:pPr>
            <w:r>
              <w:rPr>
                <w:rFonts w:cstheme="minorHAnsi"/>
              </w:rPr>
              <w:t>Ny defin</w:t>
            </w:r>
            <w:r w:rsidR="00E16629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tion för att </w:t>
            </w:r>
            <w:r w:rsidR="00896996">
              <w:rPr>
                <w:rFonts w:cstheme="minorHAnsi"/>
              </w:rPr>
              <w:t xml:space="preserve">klargöra skillnaden mellan den som </w:t>
            </w:r>
            <w:r w:rsidR="00A467DD" w:rsidRPr="00FF4DBA">
              <w:t>ansvarar för den tekniska och operativa hanteringen av TA</w:t>
            </w:r>
            <w:r w:rsidR="00A467DD">
              <w:rPr>
                <w:rFonts w:cstheme="minorHAnsi"/>
              </w:rPr>
              <w:t xml:space="preserve"> </w:t>
            </w:r>
            <w:r w:rsidR="00896996">
              <w:rPr>
                <w:rFonts w:cstheme="minorHAnsi"/>
              </w:rPr>
              <w:t>och kompetensen Operatör TA.</w:t>
            </w:r>
            <w:r w:rsidR="00606483">
              <w:rPr>
                <w:rFonts w:cstheme="minorHAnsi"/>
              </w:rPr>
              <w:t xml:space="preserve"> Syftet med förändringen är att förtydliga avseende TA som deltar tillfälligt i arbetet samt TA som inte kräver behörigheten operatör TA.</w:t>
            </w:r>
          </w:p>
        </w:tc>
        <w:tc>
          <w:tcPr>
            <w:tcW w:w="3827" w:type="dxa"/>
            <w:shd w:val="clear" w:color="auto" w:fill="auto"/>
          </w:tcPr>
          <w:p w14:paraId="3B2D945E" w14:textId="2157BF33" w:rsidR="00C84F37" w:rsidRDefault="00FF4DBA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14:paraId="76255ACE" w14:textId="77777777" w:rsidR="00C84F37" w:rsidRDefault="00C84F37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468CA">
              <w:rPr>
                <w:rFonts w:ascii="Calibri" w:hAnsi="Calibri" w:cs="Calibri"/>
              </w:rPr>
              <w:t>Operatör TA</w:t>
            </w:r>
          </w:p>
          <w:p w14:paraId="12197FA8" w14:textId="77777777" w:rsidR="00C84F37" w:rsidRPr="004B0D14" w:rsidRDefault="00C84F37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EA19D0F" w14:textId="0CC2E2CC" w:rsidR="00C84F37" w:rsidRPr="00D468CA" w:rsidRDefault="0077593F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Tillträdesbehörigheten</w:t>
            </w:r>
            <w:r w:rsidR="00C84F37" w:rsidRPr="004B0D14">
              <w:rPr>
                <w:rStyle w:val="TillagdtextChar"/>
              </w:rPr>
              <w:t xml:space="preserve"> </w:t>
            </w:r>
            <w:r w:rsidR="009800E4">
              <w:rPr>
                <w:rStyle w:val="TillagdtextChar"/>
              </w:rPr>
              <w:t>O</w:t>
            </w:r>
            <w:r w:rsidR="00C84F37" w:rsidRPr="004B0D14">
              <w:rPr>
                <w:rStyle w:val="TillagdtextChar"/>
              </w:rPr>
              <w:t>peratör TA</w:t>
            </w:r>
            <w:r w:rsidR="002770E2" w:rsidRPr="004B0D14">
              <w:rPr>
                <w:rStyle w:val="TillagdtextChar"/>
              </w:rPr>
              <w:t xml:space="preserve"> (TDOK 20</w:t>
            </w:r>
            <w:r>
              <w:rPr>
                <w:rStyle w:val="TillagdtextChar"/>
              </w:rPr>
              <w:t>14</w:t>
            </w:r>
            <w:r w:rsidR="002770E2" w:rsidRPr="004B0D14">
              <w:rPr>
                <w:rStyle w:val="TillagdtextChar"/>
              </w:rPr>
              <w:t>:02</w:t>
            </w:r>
            <w:r>
              <w:rPr>
                <w:rStyle w:val="TillagdtextChar"/>
              </w:rPr>
              <w:t>3</w:t>
            </w:r>
            <w:r w:rsidR="002770E2" w:rsidRPr="004B0D14">
              <w:rPr>
                <w:rStyle w:val="TillagdtextChar"/>
              </w:rPr>
              <w:t>0)</w:t>
            </w:r>
            <w:r w:rsidR="000A6E1A">
              <w:rPr>
                <w:rStyle w:val="TillagdtextChar"/>
              </w:rPr>
              <w:t>.</w:t>
            </w:r>
          </w:p>
        </w:tc>
      </w:tr>
      <w:tr w:rsidR="000371D3" w14:paraId="489AFAFC" w14:textId="77777777" w:rsidTr="00B11E0E">
        <w:tc>
          <w:tcPr>
            <w:tcW w:w="704" w:type="dxa"/>
          </w:tcPr>
          <w:p w14:paraId="6CC124F1" w14:textId="37DBE00F" w:rsidR="000371D3" w:rsidRDefault="0064333D" w:rsidP="00C84F37">
            <w:r>
              <w:t>3</w:t>
            </w:r>
          </w:p>
        </w:tc>
        <w:tc>
          <w:tcPr>
            <w:tcW w:w="2131" w:type="dxa"/>
            <w:shd w:val="clear" w:color="auto" w:fill="auto"/>
          </w:tcPr>
          <w:p w14:paraId="48B33101" w14:textId="5072CC9F" w:rsidR="000371D3" w:rsidRDefault="0092012D" w:rsidP="00C84F37">
            <w:r>
              <w:t>Definitioner och förkortningar</w:t>
            </w:r>
          </w:p>
        </w:tc>
        <w:tc>
          <w:tcPr>
            <w:tcW w:w="993" w:type="dxa"/>
            <w:shd w:val="clear" w:color="auto" w:fill="auto"/>
          </w:tcPr>
          <w:p w14:paraId="1D6BCC28" w14:textId="1519D951" w:rsidR="000371D3" w:rsidRDefault="00E36028" w:rsidP="00C84F37">
            <w:r>
              <w:t>-</w:t>
            </w:r>
          </w:p>
        </w:tc>
        <w:tc>
          <w:tcPr>
            <w:tcW w:w="3260" w:type="dxa"/>
            <w:shd w:val="clear" w:color="auto" w:fill="auto"/>
          </w:tcPr>
          <w:p w14:paraId="4B83D75F" w14:textId="58A2CC3F" w:rsidR="000371D3" w:rsidRDefault="0092012D" w:rsidP="00C84F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Uppdatert definition i enlighet med TDOK 2016:0289. </w:t>
            </w:r>
          </w:p>
        </w:tc>
        <w:tc>
          <w:tcPr>
            <w:tcW w:w="3827" w:type="dxa"/>
            <w:shd w:val="clear" w:color="auto" w:fill="auto"/>
          </w:tcPr>
          <w:p w14:paraId="3678D883" w14:textId="77777777" w:rsidR="002C2EDC" w:rsidRPr="0092012D" w:rsidRDefault="002C2EDC" w:rsidP="002C2E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2012D">
              <w:rPr>
                <w:rFonts w:ascii="Calibri" w:hAnsi="Calibri" w:cs="Calibri"/>
              </w:rPr>
              <w:t>Skydds- och Säkerhetsplanering (SoS-planering)</w:t>
            </w:r>
            <w:r w:rsidRPr="0092012D">
              <w:rPr>
                <w:rFonts w:ascii="Calibri" w:hAnsi="Calibri" w:cs="Calibri"/>
              </w:rPr>
              <w:tab/>
            </w:r>
          </w:p>
          <w:p w14:paraId="6CD05145" w14:textId="77777777" w:rsidR="002C2EDC" w:rsidRPr="002C2EDC" w:rsidRDefault="002C2EDC" w:rsidP="002C2EDC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</w:p>
          <w:p w14:paraId="1BEA443C" w14:textId="0F381219" w:rsidR="000371D3" w:rsidRDefault="002C2EDC" w:rsidP="002C2E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2012D">
              <w:rPr>
                <w:rStyle w:val="StrukentextChar"/>
              </w:rPr>
              <w:t>Planering som omhändertar de risker som arbetet eller besöket kan medföra</w:t>
            </w:r>
            <w:r w:rsidRPr="0092012D">
              <w:rPr>
                <w:rFonts w:ascii="Calibri" w:hAnsi="Calibri" w:cs="Calibri"/>
              </w:rPr>
              <w:t xml:space="preserve"> (TDOK 2016:0289).</w:t>
            </w:r>
          </w:p>
        </w:tc>
        <w:tc>
          <w:tcPr>
            <w:tcW w:w="3827" w:type="dxa"/>
            <w:shd w:val="clear" w:color="auto" w:fill="auto"/>
          </w:tcPr>
          <w:p w14:paraId="0A05120D" w14:textId="44C9496A" w:rsidR="0092012D" w:rsidRPr="0092012D" w:rsidRDefault="0092012D" w:rsidP="0092012D">
            <w:pPr>
              <w:pStyle w:val="Tillagdtext"/>
              <w:rPr>
                <w:color w:val="auto"/>
                <w:u w:val="none"/>
              </w:rPr>
            </w:pPr>
            <w:r w:rsidRPr="0092012D">
              <w:rPr>
                <w:rFonts w:ascii="Calibri" w:hAnsi="Calibri" w:cs="Calibri"/>
                <w:color w:val="auto"/>
                <w:u w:val="none"/>
              </w:rPr>
              <w:t>Skydds- och Säkerhetsplanering (SoS-planering)</w:t>
            </w:r>
          </w:p>
          <w:p w14:paraId="23E30223" w14:textId="77777777" w:rsidR="0092012D" w:rsidRDefault="0092012D" w:rsidP="0092012D">
            <w:pPr>
              <w:pStyle w:val="Tillagdtext"/>
            </w:pPr>
          </w:p>
          <w:p w14:paraId="05487AC8" w14:textId="0DE2EECF" w:rsidR="000371D3" w:rsidRPr="00D468CA" w:rsidRDefault="00AA4994" w:rsidP="0092012D">
            <w:pPr>
              <w:pStyle w:val="Tillagdtext"/>
            </w:pPr>
            <w:r w:rsidRPr="00DE766D">
              <w:t xml:space="preserve">Dokumenterad planering som identifierar och beskriver de risker som ett </w:t>
            </w:r>
            <w:r>
              <w:t xml:space="preserve">specifikt </w:t>
            </w:r>
            <w:r w:rsidRPr="00DE766D">
              <w:t xml:space="preserve">arbete eller besök kan medföra samt anger de åtgärder som </w:t>
            </w:r>
            <w:r w:rsidRPr="00DE766D">
              <w:lastRenderedPageBreak/>
              <w:t>ska vidtas för att omhänderta dessa risker</w:t>
            </w:r>
            <w:r>
              <w:t xml:space="preserve"> </w:t>
            </w:r>
            <w:r w:rsidR="0092012D" w:rsidRPr="0092012D">
              <w:rPr>
                <w:color w:val="auto"/>
                <w:u w:val="none"/>
              </w:rPr>
              <w:t>(TDOK 2016:0289).</w:t>
            </w:r>
          </w:p>
        </w:tc>
      </w:tr>
      <w:tr w:rsidR="00E353DC" w14:paraId="5A0E75B4" w14:textId="77777777" w:rsidTr="00B11E0E">
        <w:tc>
          <w:tcPr>
            <w:tcW w:w="704" w:type="dxa"/>
          </w:tcPr>
          <w:p w14:paraId="2F91300C" w14:textId="77777777" w:rsidR="00E353DC" w:rsidRDefault="00E353DC" w:rsidP="00C84F37"/>
        </w:tc>
        <w:tc>
          <w:tcPr>
            <w:tcW w:w="2131" w:type="dxa"/>
            <w:shd w:val="clear" w:color="auto" w:fill="auto"/>
          </w:tcPr>
          <w:p w14:paraId="6FECFED1" w14:textId="77777777" w:rsidR="00E353DC" w:rsidRDefault="00E353DC" w:rsidP="00C84F37"/>
        </w:tc>
        <w:tc>
          <w:tcPr>
            <w:tcW w:w="993" w:type="dxa"/>
            <w:shd w:val="clear" w:color="auto" w:fill="auto"/>
          </w:tcPr>
          <w:p w14:paraId="71F89C8C" w14:textId="77777777" w:rsidR="00E353DC" w:rsidRDefault="00E353DC" w:rsidP="00C84F37"/>
        </w:tc>
        <w:tc>
          <w:tcPr>
            <w:tcW w:w="3260" w:type="dxa"/>
            <w:shd w:val="clear" w:color="auto" w:fill="auto"/>
          </w:tcPr>
          <w:p w14:paraId="699A942D" w14:textId="77777777" w:rsidR="00E353DC" w:rsidRDefault="00E353DC" w:rsidP="00C84F37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35E234C9" w14:textId="77777777" w:rsidR="00E353DC" w:rsidRDefault="00E353DC" w:rsidP="002C2E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353DC">
              <w:rPr>
                <w:rFonts w:ascii="Calibri" w:hAnsi="Calibri" w:cs="Calibri"/>
              </w:rPr>
              <w:t>Utsläpp</w:t>
            </w:r>
          </w:p>
          <w:p w14:paraId="767EAB3F" w14:textId="77777777" w:rsidR="00E353DC" w:rsidRDefault="00E353DC" w:rsidP="002C2E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A338326" w14:textId="201D3B0D" w:rsidR="00E353DC" w:rsidRPr="0092012D" w:rsidRDefault="00E353DC" w:rsidP="002C2E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353DC">
              <w:rPr>
                <w:rFonts w:ascii="Calibri" w:hAnsi="Calibri" w:cs="Calibri"/>
              </w:rPr>
              <w:t>Olycka som utgörs av att farligt gods eller annat farligt ämne släpps ut (TSFS 20</w:t>
            </w:r>
            <w:r w:rsidRPr="00E353DC">
              <w:rPr>
                <w:rStyle w:val="StrukentextChar"/>
              </w:rPr>
              <w:t>11:86</w:t>
            </w:r>
            <w:r w:rsidRPr="00E353DC">
              <w:rPr>
                <w:rFonts w:ascii="Calibri" w:hAnsi="Calibri" w:cs="Calibri"/>
              </w:rPr>
              <w:t>).</w:t>
            </w:r>
          </w:p>
        </w:tc>
        <w:tc>
          <w:tcPr>
            <w:tcW w:w="3827" w:type="dxa"/>
            <w:shd w:val="clear" w:color="auto" w:fill="auto"/>
          </w:tcPr>
          <w:p w14:paraId="3077B240" w14:textId="77777777" w:rsidR="00E353DC" w:rsidRDefault="00E353DC" w:rsidP="0092012D">
            <w:pPr>
              <w:pStyle w:val="Tillagdtext"/>
              <w:rPr>
                <w:rFonts w:ascii="Calibri" w:hAnsi="Calibri" w:cs="Calibri"/>
                <w:color w:val="auto"/>
                <w:u w:val="none"/>
              </w:rPr>
            </w:pPr>
            <w:r w:rsidRPr="00E353DC">
              <w:rPr>
                <w:rFonts w:ascii="Calibri" w:hAnsi="Calibri" w:cs="Calibri"/>
                <w:color w:val="auto"/>
                <w:u w:val="none"/>
              </w:rPr>
              <w:t xml:space="preserve">Utsläpp </w:t>
            </w:r>
          </w:p>
          <w:p w14:paraId="7E993319" w14:textId="1C6F32F3" w:rsidR="00E353DC" w:rsidRDefault="00E353DC" w:rsidP="0092012D">
            <w:pPr>
              <w:pStyle w:val="Tillagdtext"/>
              <w:rPr>
                <w:rFonts w:ascii="Calibri" w:hAnsi="Calibri" w:cs="Calibri"/>
                <w:color w:val="auto"/>
                <w:u w:val="none"/>
              </w:rPr>
            </w:pPr>
          </w:p>
          <w:p w14:paraId="553B2BDC" w14:textId="62605A5B" w:rsidR="00E353DC" w:rsidRPr="0092012D" w:rsidRDefault="00E353DC" w:rsidP="0092012D">
            <w:pPr>
              <w:pStyle w:val="Tillagdtext"/>
              <w:rPr>
                <w:rFonts w:ascii="Calibri" w:hAnsi="Calibri" w:cs="Calibri"/>
                <w:color w:val="auto"/>
                <w:u w:val="none"/>
              </w:rPr>
            </w:pPr>
            <w:r w:rsidRPr="00E353DC">
              <w:rPr>
                <w:rFonts w:ascii="Calibri" w:hAnsi="Calibri" w:cs="Calibri"/>
                <w:color w:val="auto"/>
                <w:u w:val="none"/>
              </w:rPr>
              <w:t>Olycka som utgörs av att farligt gods eller annat farligt ämne släpps ut (TSFS 20</w:t>
            </w:r>
            <w:r w:rsidRPr="00E353DC">
              <w:t>24:2</w:t>
            </w:r>
            <w:r w:rsidRPr="00E353DC">
              <w:rPr>
                <w:rFonts w:ascii="Calibri" w:hAnsi="Calibri" w:cs="Calibri"/>
                <w:color w:val="auto"/>
                <w:u w:val="none"/>
              </w:rPr>
              <w:t>).</w:t>
            </w:r>
          </w:p>
        </w:tc>
      </w:tr>
      <w:tr w:rsidR="00C84F37" w14:paraId="296F5C8D" w14:textId="77777777" w:rsidTr="00B11E0E">
        <w:tc>
          <w:tcPr>
            <w:tcW w:w="704" w:type="dxa"/>
          </w:tcPr>
          <w:p w14:paraId="6727C384" w14:textId="092F60DE" w:rsidR="00C84F37" w:rsidRDefault="0064333D" w:rsidP="00C84F37">
            <w:r>
              <w:t>4</w:t>
            </w:r>
          </w:p>
        </w:tc>
        <w:tc>
          <w:tcPr>
            <w:tcW w:w="2131" w:type="dxa"/>
            <w:shd w:val="clear" w:color="auto" w:fill="auto"/>
          </w:tcPr>
          <w:p w14:paraId="55797D31" w14:textId="342AC09F" w:rsidR="00C84F37" w:rsidRDefault="00C84F37" w:rsidP="00C84F37">
            <w:r>
              <w:t>1 Ansvar och kompetens</w:t>
            </w:r>
          </w:p>
        </w:tc>
        <w:tc>
          <w:tcPr>
            <w:tcW w:w="993" w:type="dxa"/>
            <w:shd w:val="clear" w:color="auto" w:fill="auto"/>
          </w:tcPr>
          <w:p w14:paraId="04F10EC6" w14:textId="44CFD083" w:rsidR="00C84F37" w:rsidRDefault="00A90E4D" w:rsidP="00C84F37">
            <w:r>
              <w:t>3</w:t>
            </w:r>
          </w:p>
        </w:tc>
        <w:tc>
          <w:tcPr>
            <w:tcW w:w="3260" w:type="dxa"/>
            <w:shd w:val="clear" w:color="auto" w:fill="auto"/>
          </w:tcPr>
          <w:p w14:paraId="26DC3EF1" w14:textId="5340C2DE" w:rsidR="00C84F37" w:rsidRDefault="000B770B" w:rsidP="00C84F37">
            <w:pPr>
              <w:rPr>
                <w:rFonts w:cstheme="minorHAnsi"/>
              </w:rPr>
            </w:pPr>
            <w:r>
              <w:rPr>
                <w:rFonts w:cstheme="minorHAnsi"/>
              </w:rPr>
              <w:t>Förtydligande i</w:t>
            </w:r>
            <w:r w:rsidR="00690AE7">
              <w:rPr>
                <w:rFonts w:cstheme="minorHAnsi"/>
              </w:rPr>
              <w:t xml:space="preserve"> enlighet med verksgemensamt beslut </w:t>
            </w:r>
            <w:r w:rsidR="00690AE7">
              <w:t xml:space="preserve">TRV 2024/2644 </w:t>
            </w:r>
            <w:r>
              <w:t xml:space="preserve">avseende </w:t>
            </w:r>
            <w:r w:rsidR="00C84F37">
              <w:rPr>
                <w:rFonts w:cstheme="minorHAnsi"/>
              </w:rPr>
              <w:t>körkort, utbildningsbevis och yrkesbevis.</w:t>
            </w:r>
          </w:p>
          <w:p w14:paraId="530CE6B7" w14:textId="30FBE016" w:rsidR="00C84F37" w:rsidRDefault="00C84F37" w:rsidP="00C84F37">
            <w:pPr>
              <w:rPr>
                <w:rFonts w:cstheme="minorHAnsi"/>
              </w:rPr>
            </w:pPr>
          </w:p>
          <w:p w14:paraId="49D06B28" w14:textId="156E81D3" w:rsidR="00C84F37" w:rsidRDefault="00C84F37" w:rsidP="00C84F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Förtydligande avseende </w:t>
            </w:r>
            <w:r w:rsidR="00461953">
              <w:rPr>
                <w:rFonts w:cstheme="minorHAnsi"/>
              </w:rPr>
              <w:t xml:space="preserve">när </w:t>
            </w:r>
            <w:r>
              <w:rPr>
                <w:rFonts w:cstheme="minorHAnsi"/>
              </w:rPr>
              <w:t xml:space="preserve">TA som </w:t>
            </w:r>
            <w:r w:rsidR="00D87127">
              <w:rPr>
                <w:rFonts w:cstheme="minorHAnsi"/>
              </w:rPr>
              <w:t xml:space="preserve">inte </w:t>
            </w:r>
            <w:r>
              <w:rPr>
                <w:rFonts w:cstheme="minorHAnsi"/>
              </w:rPr>
              <w:t xml:space="preserve">omfattas av kompetenskravet framförs av operatör som saknar behörigheten operatör TA. </w:t>
            </w:r>
          </w:p>
          <w:p w14:paraId="1D09109C" w14:textId="77777777" w:rsidR="00C84F37" w:rsidRDefault="00C84F37" w:rsidP="00C84F37">
            <w:pPr>
              <w:rPr>
                <w:rFonts w:cstheme="minorHAnsi"/>
              </w:rPr>
            </w:pPr>
          </w:p>
          <w:p w14:paraId="2ED0836B" w14:textId="6A676E8D" w:rsidR="00C84F37" w:rsidRPr="009C619D" w:rsidRDefault="00C84F37" w:rsidP="00C84F37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58EE1916" w14:textId="77777777" w:rsidR="00C84F37" w:rsidRPr="008502E0" w:rsidRDefault="00C84F37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502E0">
              <w:rPr>
                <w:rFonts w:ascii="Calibri" w:hAnsi="Calibri" w:cs="Calibri"/>
              </w:rPr>
              <w:t>Kravet gäller för motordriv</w:t>
            </w:r>
            <w:r w:rsidRPr="007835B6">
              <w:t>na</w:t>
            </w:r>
            <w:r w:rsidRPr="008502E0">
              <w:rPr>
                <w:rFonts w:ascii="Calibri" w:hAnsi="Calibri" w:cs="Calibri"/>
              </w:rPr>
              <w:t xml:space="preserve"> fordon </w:t>
            </w:r>
          </w:p>
          <w:p w14:paraId="32983451" w14:textId="77777777" w:rsidR="00C84F37" w:rsidRDefault="00C84F37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835B6">
              <w:t>(enligt definition motordrivet fordon)</w:t>
            </w:r>
            <w:r w:rsidRPr="008502E0">
              <w:rPr>
                <w:rFonts w:ascii="Calibri" w:hAnsi="Calibri" w:cs="Calibri"/>
              </w:rPr>
              <w:t xml:space="preserve"> som kräver körkort eller </w:t>
            </w:r>
            <w:r w:rsidRPr="008502E0">
              <w:rPr>
                <w:rFonts w:ascii="Calibri" w:hAnsi="Calibri" w:cs="Calibri"/>
                <w:strike/>
                <w:color w:val="FF0000"/>
              </w:rPr>
              <w:t>maskinförarbevis</w:t>
            </w:r>
            <w:r w:rsidRPr="008502E0">
              <w:rPr>
                <w:rFonts w:ascii="Calibri" w:hAnsi="Calibri" w:cs="Calibri"/>
              </w:rPr>
              <w:t xml:space="preserve">. </w:t>
            </w:r>
          </w:p>
          <w:p w14:paraId="0A78B814" w14:textId="77777777" w:rsidR="00C84F37" w:rsidRDefault="00C84F37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4B67448" w14:textId="72C29415" w:rsidR="00C84F37" w:rsidRDefault="00C84F37" w:rsidP="00B31ED4">
            <w:r w:rsidRPr="008502E0">
              <w:t xml:space="preserve">Vid </w:t>
            </w:r>
            <w:r w:rsidRPr="00B31ED4">
              <w:rPr>
                <w:rStyle w:val="StrukentextChar"/>
              </w:rPr>
              <w:t>förflyttning</w:t>
            </w:r>
            <w:r w:rsidRPr="008502E0">
              <w:t xml:space="preserve"> av TA som är motordrivet fordon, men inte kräver körkort eller </w:t>
            </w:r>
            <w:r w:rsidRPr="00B014F5">
              <w:rPr>
                <w:rStyle w:val="StrukentextChar"/>
              </w:rPr>
              <w:t>maskinförarbevis</w:t>
            </w:r>
            <w:r w:rsidRPr="008502E0">
              <w:t xml:space="preserve">, övertar tsm/SoS-ledare det ansvar som annars åligger operatör </w:t>
            </w:r>
            <w:r w:rsidRPr="00FB0A5E">
              <w:rPr>
                <w:rStyle w:val="StrukentextChar"/>
              </w:rPr>
              <w:t>TA</w:t>
            </w:r>
            <w:r w:rsidRPr="008502E0">
              <w:t>.</w:t>
            </w:r>
          </w:p>
          <w:p w14:paraId="7385057C" w14:textId="77777777" w:rsidR="00C84F37" w:rsidRDefault="00C84F37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04E7046" w14:textId="32907ED7" w:rsidR="00C84F37" w:rsidRDefault="00C84F37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827" w:type="dxa"/>
            <w:shd w:val="clear" w:color="auto" w:fill="auto"/>
          </w:tcPr>
          <w:p w14:paraId="6EEEC994" w14:textId="302012E1" w:rsidR="00C84F37" w:rsidRPr="008502E0" w:rsidRDefault="00C84F37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502E0">
              <w:rPr>
                <w:rFonts w:ascii="Calibri" w:hAnsi="Calibri" w:cs="Calibri"/>
              </w:rPr>
              <w:t>K</w:t>
            </w:r>
            <w:r w:rsidR="00A90E4D" w:rsidRPr="00A90E4D">
              <w:rPr>
                <w:rStyle w:val="TillagdtextChar"/>
              </w:rPr>
              <w:t>ompetensk</w:t>
            </w:r>
            <w:r w:rsidRPr="008502E0">
              <w:rPr>
                <w:rFonts w:ascii="Calibri" w:hAnsi="Calibri" w:cs="Calibri"/>
              </w:rPr>
              <w:t>ravet gäller för motordriv</w:t>
            </w:r>
            <w:r w:rsidR="007835B6" w:rsidRPr="007835B6">
              <w:t>na</w:t>
            </w:r>
            <w:r w:rsidRPr="008502E0">
              <w:rPr>
                <w:rFonts w:ascii="Calibri" w:hAnsi="Calibri" w:cs="Calibri"/>
              </w:rPr>
              <w:t xml:space="preserve"> fordon </w:t>
            </w:r>
          </w:p>
          <w:p w14:paraId="408EC668" w14:textId="06462B04" w:rsidR="00C84F37" w:rsidRDefault="007835B6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835B6">
              <w:t>(enligt definition motordrivet fordon)</w:t>
            </w:r>
            <w:r w:rsidRPr="008502E0">
              <w:rPr>
                <w:rFonts w:ascii="Calibri" w:hAnsi="Calibri" w:cs="Calibri"/>
              </w:rPr>
              <w:t xml:space="preserve"> </w:t>
            </w:r>
            <w:r w:rsidR="00C84F37" w:rsidRPr="008502E0">
              <w:rPr>
                <w:rFonts w:ascii="Calibri" w:hAnsi="Calibri" w:cs="Calibri"/>
              </w:rPr>
              <w:t>som kräver</w:t>
            </w:r>
            <w:r w:rsidR="00C84F37">
              <w:rPr>
                <w:rFonts w:ascii="Calibri" w:hAnsi="Calibri" w:cs="Calibri"/>
              </w:rPr>
              <w:t xml:space="preserve"> körkort</w:t>
            </w:r>
            <w:r w:rsidR="00C84F37" w:rsidRPr="008502E0">
              <w:rPr>
                <w:rFonts w:ascii="Calibri" w:hAnsi="Calibri" w:cs="Calibri"/>
                <w:color w:val="00B050"/>
                <w:u w:val="single"/>
              </w:rPr>
              <w:t xml:space="preserve"> för </w:t>
            </w:r>
            <w:r w:rsidR="00C84F37">
              <w:rPr>
                <w:rFonts w:ascii="Calibri" w:hAnsi="Calibri" w:cs="Calibri"/>
                <w:color w:val="00B050"/>
                <w:u w:val="single"/>
              </w:rPr>
              <w:t xml:space="preserve">att framföras </w:t>
            </w:r>
            <w:r w:rsidR="00C84F37" w:rsidRPr="008502E0">
              <w:rPr>
                <w:rFonts w:ascii="Calibri" w:hAnsi="Calibri" w:cs="Calibri"/>
                <w:color w:val="00B050"/>
                <w:u w:val="single"/>
              </w:rPr>
              <w:t xml:space="preserve">på </w:t>
            </w:r>
            <w:r w:rsidR="00C84F37">
              <w:rPr>
                <w:rFonts w:ascii="Calibri" w:hAnsi="Calibri" w:cs="Calibri"/>
                <w:color w:val="00B050"/>
                <w:u w:val="single"/>
              </w:rPr>
              <w:t xml:space="preserve">allmän </w:t>
            </w:r>
            <w:r w:rsidR="00C84F37" w:rsidRPr="008502E0">
              <w:rPr>
                <w:rFonts w:ascii="Calibri" w:hAnsi="Calibri" w:cs="Calibri"/>
                <w:color w:val="00B050"/>
                <w:u w:val="single"/>
              </w:rPr>
              <w:t>väg</w:t>
            </w:r>
            <w:r w:rsidR="00C84F37" w:rsidRPr="008502E0">
              <w:rPr>
                <w:rFonts w:ascii="Calibri" w:hAnsi="Calibri" w:cs="Calibri"/>
              </w:rPr>
              <w:t xml:space="preserve"> </w:t>
            </w:r>
            <w:r w:rsidR="00502555" w:rsidRPr="00502555">
              <w:rPr>
                <w:rStyle w:val="TillagdtextChar"/>
              </w:rPr>
              <w:t xml:space="preserve">(även om </w:t>
            </w:r>
            <w:r w:rsidR="00C85B65">
              <w:rPr>
                <w:rStyle w:val="TillagdtextChar"/>
              </w:rPr>
              <w:t xml:space="preserve">det motordrivna fordonet </w:t>
            </w:r>
            <w:r w:rsidR="00502555" w:rsidRPr="00502555">
              <w:rPr>
                <w:rStyle w:val="TillagdtextChar"/>
              </w:rPr>
              <w:t>endast ska framföras inom avstängt område)</w:t>
            </w:r>
            <w:r w:rsidR="00502555" w:rsidRPr="008502E0">
              <w:rPr>
                <w:rFonts w:ascii="Calibri" w:hAnsi="Calibri" w:cs="Calibri"/>
              </w:rPr>
              <w:t xml:space="preserve"> </w:t>
            </w:r>
            <w:r w:rsidR="00C84F37" w:rsidRPr="008502E0">
              <w:rPr>
                <w:rFonts w:ascii="Calibri" w:hAnsi="Calibri" w:cs="Calibri"/>
              </w:rPr>
              <w:t xml:space="preserve">eller </w:t>
            </w:r>
            <w:r w:rsidR="00C84F37" w:rsidRPr="008502E0">
              <w:rPr>
                <w:rFonts w:ascii="Calibri" w:hAnsi="Calibri" w:cs="Calibri"/>
                <w:color w:val="00B050"/>
                <w:u w:val="single"/>
              </w:rPr>
              <w:t>utbildningsbevis/yrkesbevis</w:t>
            </w:r>
            <w:r w:rsidR="00C84F37" w:rsidRPr="008502E0">
              <w:rPr>
                <w:rFonts w:ascii="Calibri" w:hAnsi="Calibri" w:cs="Calibri"/>
              </w:rPr>
              <w:t>.</w:t>
            </w:r>
            <w:r w:rsidR="00690AE7">
              <w:rPr>
                <w:rFonts w:ascii="Calibri" w:hAnsi="Calibri" w:cs="Calibri"/>
              </w:rPr>
              <w:t xml:space="preserve"> </w:t>
            </w:r>
          </w:p>
          <w:p w14:paraId="0B8A9639" w14:textId="61157441" w:rsidR="00EE3BA4" w:rsidRDefault="00EE3BA4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C35DD16" w14:textId="191F440C" w:rsidR="002770E2" w:rsidRDefault="00B31ED4" w:rsidP="00B31ED4">
            <w:r w:rsidRPr="009955A6">
              <w:t xml:space="preserve">Vid </w:t>
            </w:r>
            <w:r w:rsidRPr="009955A6">
              <w:rPr>
                <w:rStyle w:val="TillagdtextChar"/>
              </w:rPr>
              <w:t>framförande</w:t>
            </w:r>
            <w:r w:rsidRPr="009955A6">
              <w:t xml:space="preserve"> av TA som är</w:t>
            </w:r>
            <w:r w:rsidRPr="008502E0">
              <w:t xml:space="preserve"> motordrivet fordon, men inte kräver körkort </w:t>
            </w:r>
            <w:r w:rsidRPr="008502E0">
              <w:rPr>
                <w:rFonts w:ascii="Calibri" w:hAnsi="Calibri" w:cs="Calibri"/>
                <w:color w:val="00B050"/>
                <w:u w:val="single"/>
              </w:rPr>
              <w:t xml:space="preserve">för </w:t>
            </w:r>
            <w:r>
              <w:rPr>
                <w:rFonts w:ascii="Calibri" w:hAnsi="Calibri" w:cs="Calibri"/>
                <w:color w:val="00B050"/>
                <w:u w:val="single"/>
              </w:rPr>
              <w:t xml:space="preserve">att framföras </w:t>
            </w:r>
            <w:r w:rsidRPr="008502E0">
              <w:rPr>
                <w:rFonts w:ascii="Calibri" w:hAnsi="Calibri" w:cs="Calibri"/>
                <w:color w:val="00B050"/>
                <w:u w:val="single"/>
              </w:rPr>
              <w:t xml:space="preserve">på </w:t>
            </w:r>
            <w:r>
              <w:rPr>
                <w:rFonts w:ascii="Calibri" w:hAnsi="Calibri" w:cs="Calibri"/>
                <w:color w:val="00B050"/>
                <w:u w:val="single"/>
              </w:rPr>
              <w:t xml:space="preserve">allmän </w:t>
            </w:r>
            <w:r w:rsidRPr="008502E0">
              <w:rPr>
                <w:rFonts w:ascii="Calibri" w:hAnsi="Calibri" w:cs="Calibri"/>
                <w:color w:val="00B050"/>
                <w:u w:val="single"/>
              </w:rPr>
              <w:t>väg</w:t>
            </w:r>
            <w:r w:rsidRPr="008502E0">
              <w:rPr>
                <w:rFonts w:ascii="Calibri" w:hAnsi="Calibri" w:cs="Calibri"/>
              </w:rPr>
              <w:t xml:space="preserve"> </w:t>
            </w:r>
            <w:r w:rsidRPr="008502E0">
              <w:t xml:space="preserve">eller </w:t>
            </w:r>
            <w:r w:rsidRPr="008502E0">
              <w:rPr>
                <w:rFonts w:ascii="Calibri" w:hAnsi="Calibri" w:cs="Calibri"/>
                <w:color w:val="00B050"/>
                <w:u w:val="single"/>
              </w:rPr>
              <w:t>utbildningsbevis/yrkesbevis</w:t>
            </w:r>
            <w:r w:rsidRPr="008502E0">
              <w:t xml:space="preserve">, övertar tsm/SoS-ledare det ansvar som annars åligger </w:t>
            </w:r>
            <w:r w:rsidR="002770E2" w:rsidRPr="00EE3BA4">
              <w:t>operatö</w:t>
            </w:r>
            <w:r w:rsidR="00F92475">
              <w:t>r</w:t>
            </w:r>
            <w:r w:rsidR="00D87127">
              <w:t>en</w:t>
            </w:r>
            <w:r w:rsidR="00B957AD">
              <w:t xml:space="preserve"> </w:t>
            </w:r>
            <w:r w:rsidR="00B957AD" w:rsidRPr="00D87127">
              <w:rPr>
                <w:rStyle w:val="TillagdtextChar"/>
              </w:rPr>
              <w:t>om operatör</w:t>
            </w:r>
            <w:r w:rsidR="00D87127">
              <w:rPr>
                <w:rStyle w:val="TillagdtextChar"/>
              </w:rPr>
              <w:t>en</w:t>
            </w:r>
            <w:r w:rsidR="00B957AD" w:rsidRPr="00D87127">
              <w:rPr>
                <w:rStyle w:val="TillagdtextChar"/>
              </w:rPr>
              <w:t xml:space="preserve"> </w:t>
            </w:r>
            <w:r w:rsidR="00D87127">
              <w:rPr>
                <w:rStyle w:val="TillagdtextChar"/>
              </w:rPr>
              <w:t xml:space="preserve">inte har </w:t>
            </w:r>
            <w:r w:rsidR="00D87127" w:rsidRPr="00D87127">
              <w:rPr>
                <w:rStyle w:val="TillagdtextChar"/>
              </w:rPr>
              <w:t xml:space="preserve">behörigheten </w:t>
            </w:r>
            <w:r w:rsidR="00D87127">
              <w:rPr>
                <w:rStyle w:val="TillagdtextChar"/>
              </w:rPr>
              <w:t>o</w:t>
            </w:r>
            <w:r w:rsidR="00D87127" w:rsidRPr="00D87127">
              <w:rPr>
                <w:rStyle w:val="TillagdtextChar"/>
              </w:rPr>
              <w:t>peratör TA</w:t>
            </w:r>
            <w:r w:rsidRPr="00EE3BA4">
              <w:t>.</w:t>
            </w:r>
          </w:p>
        </w:tc>
      </w:tr>
      <w:tr w:rsidR="00C84F37" w14:paraId="24F551CA" w14:textId="77777777" w:rsidTr="00B11E0E">
        <w:tc>
          <w:tcPr>
            <w:tcW w:w="704" w:type="dxa"/>
          </w:tcPr>
          <w:p w14:paraId="6F452B92" w14:textId="0753B7B2" w:rsidR="00C84F37" w:rsidRDefault="0064333D" w:rsidP="00C84F37">
            <w:r>
              <w:t>5</w:t>
            </w:r>
          </w:p>
        </w:tc>
        <w:tc>
          <w:tcPr>
            <w:tcW w:w="2131" w:type="dxa"/>
            <w:shd w:val="clear" w:color="auto" w:fill="auto"/>
          </w:tcPr>
          <w:p w14:paraId="4BA563B1" w14:textId="0576BF6C" w:rsidR="00C84F37" w:rsidRDefault="00C84F37" w:rsidP="00C84F37">
            <w:r>
              <w:t>1 Ansvar och kompetens</w:t>
            </w:r>
          </w:p>
        </w:tc>
        <w:tc>
          <w:tcPr>
            <w:tcW w:w="993" w:type="dxa"/>
            <w:shd w:val="clear" w:color="auto" w:fill="auto"/>
          </w:tcPr>
          <w:p w14:paraId="22EE6D9F" w14:textId="057293B4" w:rsidR="00C84F37" w:rsidRDefault="009355F6" w:rsidP="00C84F37">
            <w:r>
              <w:t>4</w:t>
            </w:r>
          </w:p>
        </w:tc>
        <w:tc>
          <w:tcPr>
            <w:tcW w:w="3260" w:type="dxa"/>
            <w:shd w:val="clear" w:color="auto" w:fill="auto"/>
          </w:tcPr>
          <w:p w14:paraId="2FF02AF4" w14:textId="2012FB9F" w:rsidR="00C84F37" w:rsidRDefault="00C84F37" w:rsidP="00C84F37">
            <w:pPr>
              <w:rPr>
                <w:rFonts w:cstheme="minorHAnsi"/>
              </w:rPr>
            </w:pPr>
            <w:r>
              <w:rPr>
                <w:rFonts w:cstheme="minorHAnsi"/>
              </w:rPr>
              <w:t>Förtydligande avseende tillfällighet.</w:t>
            </w:r>
          </w:p>
        </w:tc>
        <w:tc>
          <w:tcPr>
            <w:tcW w:w="3827" w:type="dxa"/>
            <w:shd w:val="clear" w:color="auto" w:fill="auto"/>
          </w:tcPr>
          <w:p w14:paraId="2BACA357" w14:textId="4D8CC8F4" w:rsidR="00C84F37" w:rsidRPr="008502E0" w:rsidRDefault="00C84F37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77E02">
              <w:rPr>
                <w:rFonts w:ascii="Calibri" w:hAnsi="Calibri" w:cs="Calibri"/>
              </w:rPr>
              <w:t xml:space="preserve">Kompetenskravet gäller inte för </w:t>
            </w:r>
            <w:r w:rsidRPr="00DB0911">
              <w:rPr>
                <w:rFonts w:ascii="Calibri" w:hAnsi="Calibri" w:cs="Calibri"/>
                <w:strike/>
                <w:color w:val="FF0000"/>
              </w:rPr>
              <w:t>den</w:t>
            </w:r>
            <w:r w:rsidRPr="00277E02">
              <w:rPr>
                <w:rFonts w:ascii="Calibri" w:hAnsi="Calibri" w:cs="Calibri"/>
              </w:rPr>
              <w:t xml:space="preserve"> som framför ett TA som deltar tillfälligt i arbetet, t.ex. </w:t>
            </w:r>
            <w:r w:rsidRPr="00277E02">
              <w:rPr>
                <w:rStyle w:val="StrukentextChar"/>
              </w:rPr>
              <w:t>vid leverans av utrustning och material</w:t>
            </w:r>
            <w:r w:rsidRPr="00277E02">
              <w:rPr>
                <w:rFonts w:ascii="Calibri" w:hAnsi="Calibri" w:cs="Calibri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9030C23" w14:textId="34BAEEAB" w:rsidR="00C84F37" w:rsidRPr="008502E0" w:rsidRDefault="00C84F37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77E02">
              <w:rPr>
                <w:rFonts w:ascii="Calibri" w:hAnsi="Calibri" w:cs="Calibri"/>
              </w:rPr>
              <w:t xml:space="preserve">Kompetenskravet gäller inte för </w:t>
            </w:r>
            <w:r w:rsidR="00DB0911" w:rsidRPr="00DB0911">
              <w:rPr>
                <w:rStyle w:val="TillagdtextChar"/>
              </w:rPr>
              <w:t>operatör</w:t>
            </w:r>
            <w:r w:rsidRPr="00277E02">
              <w:rPr>
                <w:rFonts w:ascii="Calibri" w:hAnsi="Calibri" w:cs="Calibri"/>
              </w:rPr>
              <w:t xml:space="preserve"> som framför ett TA som deltar tillfälligt i arbetet, t.ex. </w:t>
            </w:r>
            <w:bookmarkStart w:id="0" w:name="_Hlk172027160"/>
            <w:r w:rsidRPr="00277E02">
              <w:rPr>
                <w:rStyle w:val="TillagdtextChar"/>
              </w:rPr>
              <w:t>för att lämna eller hämta material eller utrustning</w:t>
            </w:r>
            <w:bookmarkEnd w:id="0"/>
            <w:r w:rsidRPr="00277E02">
              <w:rPr>
                <w:rStyle w:val="TillagdtextChar"/>
                <w:color w:val="auto"/>
              </w:rPr>
              <w:t>.</w:t>
            </w:r>
          </w:p>
        </w:tc>
      </w:tr>
      <w:tr w:rsidR="00C84F37" w14:paraId="6877C144" w14:textId="77777777" w:rsidTr="00B11E0E">
        <w:tc>
          <w:tcPr>
            <w:tcW w:w="704" w:type="dxa"/>
          </w:tcPr>
          <w:p w14:paraId="5EA304C9" w14:textId="66539E52" w:rsidR="00C84F37" w:rsidRDefault="0064333D" w:rsidP="00C84F37">
            <w:r>
              <w:t>5</w:t>
            </w:r>
          </w:p>
        </w:tc>
        <w:tc>
          <w:tcPr>
            <w:tcW w:w="2131" w:type="dxa"/>
            <w:shd w:val="clear" w:color="auto" w:fill="auto"/>
          </w:tcPr>
          <w:p w14:paraId="2EFB8583" w14:textId="1375D07A" w:rsidR="00C84F37" w:rsidRDefault="00C84F37" w:rsidP="00C84F37">
            <w:r>
              <w:t>1 Ansvar och kompetens</w:t>
            </w:r>
          </w:p>
        </w:tc>
        <w:tc>
          <w:tcPr>
            <w:tcW w:w="993" w:type="dxa"/>
            <w:shd w:val="clear" w:color="auto" w:fill="auto"/>
          </w:tcPr>
          <w:p w14:paraId="023DBB0D" w14:textId="17990C87" w:rsidR="00C84F37" w:rsidRDefault="009355F6" w:rsidP="00C84F37">
            <w:r>
              <w:t>4</w:t>
            </w:r>
          </w:p>
        </w:tc>
        <w:tc>
          <w:tcPr>
            <w:tcW w:w="3260" w:type="dxa"/>
            <w:shd w:val="clear" w:color="auto" w:fill="auto"/>
          </w:tcPr>
          <w:p w14:paraId="4165BFBC" w14:textId="58C698F2" w:rsidR="00D87127" w:rsidRDefault="00D87127" w:rsidP="00D871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Förtydligande avseende när TA som deltar tillfälligt i arbetet </w:t>
            </w:r>
            <w:r>
              <w:rPr>
                <w:rFonts w:cstheme="minorHAnsi"/>
              </w:rPr>
              <w:lastRenderedPageBreak/>
              <w:t xml:space="preserve">framförs av operatör som saknar behörigheten operatör TA. </w:t>
            </w:r>
          </w:p>
          <w:p w14:paraId="153D87A4" w14:textId="777979C4" w:rsidR="00C84F37" w:rsidRDefault="00C84F37" w:rsidP="00C84F37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0504825D" w14:textId="0232F9DB" w:rsidR="00C84F37" w:rsidRPr="009955A6" w:rsidRDefault="00C84F37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color w:val="FF0000"/>
              </w:rPr>
            </w:pPr>
            <w:r w:rsidRPr="00395DB5">
              <w:rPr>
                <w:rFonts w:ascii="Calibri" w:hAnsi="Calibri" w:cs="Calibri"/>
              </w:rPr>
              <w:lastRenderedPageBreak/>
              <w:t xml:space="preserve">När </w:t>
            </w:r>
            <w:r w:rsidRPr="00395DB5">
              <w:rPr>
                <w:rStyle w:val="StrukentextChar"/>
              </w:rPr>
              <w:t xml:space="preserve">den </w:t>
            </w:r>
            <w:r w:rsidRPr="001D35B7">
              <w:t xml:space="preserve">som </w:t>
            </w:r>
            <w:r w:rsidRPr="00395DB5">
              <w:rPr>
                <w:rFonts w:ascii="Calibri" w:hAnsi="Calibri" w:cs="Calibri"/>
              </w:rPr>
              <w:t xml:space="preserve">framför ett TA som deltar tillfälligt i arbetet </w:t>
            </w:r>
            <w:r w:rsidRPr="009955A6">
              <w:rPr>
                <w:rFonts w:ascii="Calibri" w:hAnsi="Calibri" w:cs="Calibri"/>
                <w:strike/>
                <w:color w:val="FF0000"/>
              </w:rPr>
              <w:t xml:space="preserve">inte uppfyller </w:t>
            </w:r>
          </w:p>
          <w:p w14:paraId="74894E9B" w14:textId="1909D10D" w:rsidR="00C84F37" w:rsidRPr="00277E02" w:rsidRDefault="00C84F37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955A6">
              <w:rPr>
                <w:rFonts w:ascii="Calibri" w:hAnsi="Calibri" w:cs="Calibri"/>
                <w:strike/>
                <w:color w:val="FF0000"/>
              </w:rPr>
              <w:lastRenderedPageBreak/>
              <w:t xml:space="preserve">kompetenskravet </w:t>
            </w:r>
            <w:r w:rsidRPr="00395DB5">
              <w:rPr>
                <w:rFonts w:ascii="Calibri" w:hAnsi="Calibri" w:cs="Calibri"/>
              </w:rPr>
              <w:t xml:space="preserve">övertar tsm/SoS-ledare det ansvar som annars åligger operatör </w:t>
            </w:r>
            <w:r w:rsidRPr="00D87127">
              <w:rPr>
                <w:rStyle w:val="StrukentextChar"/>
              </w:rPr>
              <w:t>TA</w:t>
            </w:r>
            <w:r w:rsidRPr="00395DB5">
              <w:rPr>
                <w:rFonts w:ascii="Calibri" w:hAnsi="Calibri" w:cs="Calibri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29991B5" w14:textId="07BFA3A8" w:rsidR="00C84F37" w:rsidRPr="00277E02" w:rsidRDefault="00C84F37" w:rsidP="00C84F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När </w:t>
            </w:r>
            <w:r w:rsidRPr="00395DB5">
              <w:rPr>
                <w:rStyle w:val="TillagdtextChar"/>
              </w:rPr>
              <w:t xml:space="preserve">operatör </w:t>
            </w:r>
            <w:r w:rsidR="001D35B7" w:rsidRPr="001D35B7">
              <w:t>som</w:t>
            </w:r>
            <w:r w:rsidR="001D35B7">
              <w:rPr>
                <w:rStyle w:val="TillagdtextChar"/>
              </w:rPr>
              <w:t xml:space="preserve"> </w:t>
            </w:r>
            <w:r w:rsidRPr="00395DB5">
              <w:rPr>
                <w:rStyle w:val="TillagdtextChar"/>
              </w:rPr>
              <w:t xml:space="preserve">inte har behörigheten </w:t>
            </w:r>
            <w:r w:rsidR="00D87127">
              <w:rPr>
                <w:rStyle w:val="TillagdtextChar"/>
              </w:rPr>
              <w:t>o</w:t>
            </w:r>
            <w:r w:rsidRPr="00D87127">
              <w:rPr>
                <w:rStyle w:val="TillagdtextChar"/>
              </w:rPr>
              <w:t>peratör TA</w:t>
            </w:r>
            <w:r>
              <w:rPr>
                <w:rFonts w:ascii="Calibri" w:hAnsi="Calibri" w:cs="Calibri"/>
              </w:rPr>
              <w:t xml:space="preserve"> </w:t>
            </w:r>
            <w:r w:rsidRPr="00395DB5">
              <w:rPr>
                <w:rFonts w:ascii="Calibri" w:hAnsi="Calibri" w:cs="Calibri"/>
              </w:rPr>
              <w:t>framför ett TA som deltar tillfälligt i arbetet övertar tsm/SoS-</w:t>
            </w:r>
            <w:r w:rsidRPr="00395DB5">
              <w:rPr>
                <w:rFonts w:ascii="Calibri" w:hAnsi="Calibri" w:cs="Calibri"/>
              </w:rPr>
              <w:lastRenderedPageBreak/>
              <w:t>ledare det ansvar som annars åligger operatör</w:t>
            </w:r>
            <w:r w:rsidR="00113065" w:rsidRPr="00113065">
              <w:rPr>
                <w:rStyle w:val="TillagdtextChar"/>
              </w:rPr>
              <w:t>en</w:t>
            </w:r>
            <w:r w:rsidRPr="00395DB5">
              <w:rPr>
                <w:rFonts w:ascii="Calibri" w:hAnsi="Calibri" w:cs="Calibri"/>
              </w:rPr>
              <w:t>.</w:t>
            </w:r>
          </w:p>
        </w:tc>
      </w:tr>
      <w:tr w:rsidR="00C84F37" w14:paraId="3B29E4C9" w14:textId="77777777" w:rsidTr="00B11E0E">
        <w:tc>
          <w:tcPr>
            <w:tcW w:w="704" w:type="dxa"/>
          </w:tcPr>
          <w:p w14:paraId="6522C47F" w14:textId="096D116B" w:rsidR="00C84F37" w:rsidRDefault="002C7AD8" w:rsidP="00C84F37">
            <w:r>
              <w:lastRenderedPageBreak/>
              <w:t>5</w:t>
            </w:r>
          </w:p>
        </w:tc>
        <w:tc>
          <w:tcPr>
            <w:tcW w:w="2131" w:type="dxa"/>
            <w:shd w:val="clear" w:color="auto" w:fill="auto"/>
          </w:tcPr>
          <w:p w14:paraId="01D91E39" w14:textId="1A6E63C8" w:rsidR="00C84F37" w:rsidRDefault="00C84F37" w:rsidP="00C84F37">
            <w:r>
              <w:t>2 Övergripande krav</w:t>
            </w:r>
          </w:p>
        </w:tc>
        <w:tc>
          <w:tcPr>
            <w:tcW w:w="993" w:type="dxa"/>
            <w:shd w:val="clear" w:color="auto" w:fill="auto"/>
          </w:tcPr>
          <w:p w14:paraId="01691B45" w14:textId="658249FE" w:rsidR="00C84F37" w:rsidRDefault="009355F6" w:rsidP="00C84F37">
            <w:r>
              <w:t>5</w:t>
            </w:r>
          </w:p>
        </w:tc>
        <w:tc>
          <w:tcPr>
            <w:tcW w:w="3260" w:type="dxa"/>
            <w:shd w:val="clear" w:color="auto" w:fill="auto"/>
          </w:tcPr>
          <w:p w14:paraId="3847E024" w14:textId="75B670CF" w:rsidR="00C84F37" w:rsidRDefault="00C84F37" w:rsidP="00C84F37">
            <w:r>
              <w:t>Uppdaterat dokumentnamn.</w:t>
            </w:r>
          </w:p>
        </w:tc>
        <w:tc>
          <w:tcPr>
            <w:tcW w:w="3827" w:type="dxa"/>
            <w:shd w:val="clear" w:color="auto" w:fill="auto"/>
          </w:tcPr>
          <w:p w14:paraId="4544E1BA" w14:textId="77777777" w:rsidR="00C84F37" w:rsidRPr="000E7F1A" w:rsidRDefault="00C84F37" w:rsidP="00C84F37">
            <w:pPr>
              <w:rPr>
                <w:i/>
                <w:iCs/>
              </w:rPr>
            </w:pPr>
            <w:r>
              <w:t xml:space="preserve">TDOK 2015:0223 </w:t>
            </w:r>
            <w:r w:rsidRPr="000E7F1A">
              <w:rPr>
                <w:i/>
                <w:iCs/>
              </w:rPr>
              <w:t>Elsäkerhets</w:t>
            </w:r>
            <w:r w:rsidRPr="000E7F1A">
              <w:rPr>
                <w:rStyle w:val="StrukentextChar"/>
                <w:i/>
                <w:iCs/>
              </w:rPr>
              <w:t>föreskrifter</w:t>
            </w:r>
            <w:r w:rsidRPr="000E7F1A">
              <w:rPr>
                <w:i/>
                <w:iCs/>
              </w:rPr>
              <w:t xml:space="preserve"> för arbete på eller nära </w:t>
            </w:r>
          </w:p>
          <w:p w14:paraId="386E86C9" w14:textId="7E9482EB" w:rsidR="00C84F37" w:rsidRDefault="00C84F37" w:rsidP="00C84F37">
            <w:r w:rsidRPr="000E7F1A">
              <w:rPr>
                <w:i/>
                <w:iCs/>
              </w:rPr>
              <w:t>järnvägsanknutna högspännings- och tågvärmeanläggningar</w:t>
            </w:r>
          </w:p>
        </w:tc>
        <w:tc>
          <w:tcPr>
            <w:tcW w:w="3827" w:type="dxa"/>
            <w:shd w:val="clear" w:color="auto" w:fill="auto"/>
          </w:tcPr>
          <w:p w14:paraId="7BCD3969" w14:textId="5F137178" w:rsidR="00C84F37" w:rsidRPr="000E7F1A" w:rsidRDefault="00C84F37" w:rsidP="00C84F37">
            <w:pPr>
              <w:rPr>
                <w:i/>
                <w:iCs/>
              </w:rPr>
            </w:pPr>
            <w:r>
              <w:t xml:space="preserve">TDOK 2015:0223 </w:t>
            </w:r>
            <w:r w:rsidRPr="000E7F1A">
              <w:rPr>
                <w:i/>
                <w:iCs/>
              </w:rPr>
              <w:t>Elsäkerhets</w:t>
            </w:r>
            <w:r w:rsidRPr="000E7F1A">
              <w:rPr>
                <w:rStyle w:val="TillagdtextChar"/>
                <w:i/>
                <w:iCs/>
              </w:rPr>
              <w:t>anvisningar</w:t>
            </w:r>
            <w:r w:rsidRPr="000E7F1A">
              <w:rPr>
                <w:i/>
                <w:iCs/>
              </w:rPr>
              <w:t xml:space="preserve"> för arbete på eller nära </w:t>
            </w:r>
          </w:p>
          <w:p w14:paraId="03359F38" w14:textId="0B20600B" w:rsidR="00C84F37" w:rsidRDefault="00C84F37" w:rsidP="00C84F37">
            <w:r w:rsidRPr="000E7F1A">
              <w:rPr>
                <w:i/>
                <w:iCs/>
              </w:rPr>
              <w:t>järnvägsanknutna högspännings- och tågvärmeanläggningar</w:t>
            </w:r>
          </w:p>
        </w:tc>
      </w:tr>
      <w:tr w:rsidR="00C84F37" w14:paraId="0882777B" w14:textId="77777777" w:rsidTr="00B11E0E">
        <w:tc>
          <w:tcPr>
            <w:tcW w:w="704" w:type="dxa"/>
          </w:tcPr>
          <w:p w14:paraId="51E44015" w14:textId="3841EC0C" w:rsidR="00C84F37" w:rsidRDefault="002C7AD8" w:rsidP="00C84F37">
            <w:r>
              <w:t>6</w:t>
            </w:r>
          </w:p>
        </w:tc>
        <w:tc>
          <w:tcPr>
            <w:tcW w:w="2131" w:type="dxa"/>
            <w:shd w:val="clear" w:color="auto" w:fill="auto"/>
          </w:tcPr>
          <w:p w14:paraId="3C7B34C1" w14:textId="4DF59D49" w:rsidR="00C84F37" w:rsidRDefault="00C84F37" w:rsidP="00C84F37">
            <w:r>
              <w:t>3 Operativa skeden</w:t>
            </w:r>
          </w:p>
        </w:tc>
        <w:tc>
          <w:tcPr>
            <w:tcW w:w="993" w:type="dxa"/>
            <w:shd w:val="clear" w:color="auto" w:fill="auto"/>
          </w:tcPr>
          <w:p w14:paraId="5DA3A2C2" w14:textId="525D82E5" w:rsidR="00C84F37" w:rsidRDefault="009355F6" w:rsidP="00C84F37">
            <w:r>
              <w:t>3</w:t>
            </w:r>
          </w:p>
        </w:tc>
        <w:tc>
          <w:tcPr>
            <w:tcW w:w="3260" w:type="dxa"/>
            <w:shd w:val="clear" w:color="auto" w:fill="auto"/>
          </w:tcPr>
          <w:p w14:paraId="69A7D3BA" w14:textId="61C34FFF" w:rsidR="00C84F37" w:rsidRDefault="00087104" w:rsidP="00C84F37">
            <w:r>
              <w:t>Förtydligande avseende att arbetet även kan ske utanför spårområdet.</w:t>
            </w:r>
          </w:p>
        </w:tc>
        <w:tc>
          <w:tcPr>
            <w:tcW w:w="3827" w:type="dxa"/>
            <w:shd w:val="clear" w:color="auto" w:fill="auto"/>
          </w:tcPr>
          <w:p w14:paraId="68103FC1" w14:textId="77777777" w:rsidR="00C84F37" w:rsidRPr="00001F42" w:rsidRDefault="00C84F37" w:rsidP="00C84F37">
            <w:pPr>
              <w:rPr>
                <w:strike/>
                <w:color w:val="FF0000"/>
              </w:rPr>
            </w:pPr>
            <w:r>
              <w:t>Vid arbete med TA och dess tillsatsutrustning utanför säkerhetszonen</w:t>
            </w:r>
            <w:r w:rsidRPr="00001F42">
              <w:rPr>
                <w:strike/>
                <w:color w:val="FF0000"/>
              </w:rPr>
              <w:t xml:space="preserve">, men i </w:t>
            </w:r>
          </w:p>
          <w:p w14:paraId="66726BF2" w14:textId="526AB191" w:rsidR="00C84F37" w:rsidRDefault="00C84F37" w:rsidP="00C84F37">
            <w:r w:rsidRPr="00001F42">
              <w:rPr>
                <w:strike/>
                <w:color w:val="FF0000"/>
              </w:rPr>
              <w:t>spårområdet,</w:t>
            </w:r>
            <w:r>
              <w:t xml:space="preserve"> ska:</w:t>
            </w:r>
          </w:p>
        </w:tc>
        <w:tc>
          <w:tcPr>
            <w:tcW w:w="3827" w:type="dxa"/>
            <w:shd w:val="clear" w:color="auto" w:fill="auto"/>
          </w:tcPr>
          <w:p w14:paraId="4EA419E6" w14:textId="10F9AF87" w:rsidR="00C84F37" w:rsidRDefault="00C84F37" w:rsidP="00C84F37">
            <w:r>
              <w:t>Vid arbete med TA och dess tillsatsutrustning utanför säkerhetszonen ska:</w:t>
            </w:r>
          </w:p>
        </w:tc>
      </w:tr>
      <w:tr w:rsidR="00C84F37" w14:paraId="68F26B2C" w14:textId="77777777" w:rsidTr="00B11E0E">
        <w:tc>
          <w:tcPr>
            <w:tcW w:w="704" w:type="dxa"/>
          </w:tcPr>
          <w:p w14:paraId="197F356D" w14:textId="54094859" w:rsidR="00C84F37" w:rsidRDefault="002C7AD8" w:rsidP="00C84F37">
            <w:r>
              <w:t>6</w:t>
            </w:r>
          </w:p>
        </w:tc>
        <w:tc>
          <w:tcPr>
            <w:tcW w:w="2131" w:type="dxa"/>
            <w:shd w:val="clear" w:color="auto" w:fill="auto"/>
          </w:tcPr>
          <w:p w14:paraId="40314581" w14:textId="6DBA025A" w:rsidR="00C84F37" w:rsidRDefault="00C84F37" w:rsidP="00C84F37">
            <w:r>
              <w:t>3 Operativa skeden</w:t>
            </w:r>
          </w:p>
        </w:tc>
        <w:tc>
          <w:tcPr>
            <w:tcW w:w="993" w:type="dxa"/>
            <w:shd w:val="clear" w:color="auto" w:fill="auto"/>
          </w:tcPr>
          <w:p w14:paraId="3D443477" w14:textId="68735B10" w:rsidR="00C84F37" w:rsidRDefault="009355F6" w:rsidP="00C84F37">
            <w:r>
              <w:t>3</w:t>
            </w:r>
          </w:p>
        </w:tc>
        <w:tc>
          <w:tcPr>
            <w:tcW w:w="3260" w:type="dxa"/>
            <w:shd w:val="clear" w:color="auto" w:fill="auto"/>
          </w:tcPr>
          <w:p w14:paraId="7C9D8175" w14:textId="1CEEAA08" w:rsidR="00C84F37" w:rsidRDefault="00C84F37" w:rsidP="00C84F37">
            <w:r>
              <w:t>Samordning med kap 5.5. i TDOK 2016:0289.</w:t>
            </w:r>
          </w:p>
        </w:tc>
        <w:tc>
          <w:tcPr>
            <w:tcW w:w="3827" w:type="dxa"/>
            <w:shd w:val="clear" w:color="auto" w:fill="auto"/>
          </w:tcPr>
          <w:p w14:paraId="417C699A" w14:textId="5AEFA9B1" w:rsidR="00C84F37" w:rsidRDefault="00C84F37" w:rsidP="00C84F37">
            <w:pPr>
              <w:pStyle w:val="Liststycke"/>
              <w:numPr>
                <w:ilvl w:val="0"/>
                <w:numId w:val="19"/>
              </w:numPr>
            </w:pPr>
            <w:r>
              <w:t>A-skydd anordnas om TA</w:t>
            </w:r>
            <w:r w:rsidRPr="00001F42">
              <w:rPr>
                <w:rStyle w:val="StrukentextChar"/>
              </w:rPr>
              <w:t xml:space="preserve">, </w:t>
            </w:r>
            <w:r w:rsidRPr="00282D2E">
              <w:t>inklusive</w:t>
            </w:r>
            <w:r>
              <w:t xml:space="preserve"> last</w:t>
            </w:r>
            <w:r w:rsidRPr="00001F42">
              <w:rPr>
                <w:rStyle w:val="StrukentextChar"/>
              </w:rPr>
              <w:t>,</w:t>
            </w:r>
            <w:r>
              <w:t xml:space="preserve"> riskerar att </w:t>
            </w:r>
            <w:r w:rsidRPr="009D5382">
              <w:rPr>
                <w:rStyle w:val="StrukentextChar"/>
              </w:rPr>
              <w:t>komma in</w:t>
            </w:r>
            <w:r>
              <w:t xml:space="preserve"> i säkerhetszonen för trafikerat spår</w:t>
            </w:r>
          </w:p>
        </w:tc>
        <w:tc>
          <w:tcPr>
            <w:tcW w:w="3827" w:type="dxa"/>
            <w:shd w:val="clear" w:color="auto" w:fill="auto"/>
          </w:tcPr>
          <w:p w14:paraId="5CEC1BC6" w14:textId="38992B83" w:rsidR="00C84F37" w:rsidRDefault="00C84F37" w:rsidP="00C84F37">
            <w:pPr>
              <w:pStyle w:val="Liststycke"/>
              <w:numPr>
                <w:ilvl w:val="0"/>
                <w:numId w:val="19"/>
              </w:numPr>
            </w:pPr>
            <w:r>
              <w:t xml:space="preserve">A-skydd anordnas om TA </w:t>
            </w:r>
            <w:r w:rsidR="00282D2E">
              <w:t xml:space="preserve">inklusive </w:t>
            </w:r>
            <w:r w:rsidRPr="00001F42">
              <w:rPr>
                <w:rStyle w:val="TillagdtextChar"/>
              </w:rPr>
              <w:t xml:space="preserve">arbetsutrustning, tillsatsutrustning eller </w:t>
            </w:r>
            <w:r w:rsidRPr="00001F42">
              <w:t xml:space="preserve">last </w:t>
            </w:r>
            <w:r>
              <w:t>riskerar att inkräkta i säkerhetszonen för trafikerat spår</w:t>
            </w:r>
          </w:p>
        </w:tc>
      </w:tr>
      <w:tr w:rsidR="00C84F37" w14:paraId="7EA261C1" w14:textId="77777777" w:rsidTr="00B11E0E">
        <w:tc>
          <w:tcPr>
            <w:tcW w:w="704" w:type="dxa"/>
          </w:tcPr>
          <w:p w14:paraId="665247EF" w14:textId="3144E8A5" w:rsidR="00C84F37" w:rsidRDefault="002C7AD8" w:rsidP="00C84F37">
            <w:r>
              <w:t>7</w:t>
            </w:r>
          </w:p>
        </w:tc>
        <w:tc>
          <w:tcPr>
            <w:tcW w:w="2131" w:type="dxa"/>
            <w:shd w:val="clear" w:color="auto" w:fill="auto"/>
          </w:tcPr>
          <w:p w14:paraId="5B4689B9" w14:textId="7751E0DC" w:rsidR="00C84F37" w:rsidRDefault="00C84F37" w:rsidP="00C84F37">
            <w:r>
              <w:t>3 Operativa skeden</w:t>
            </w:r>
          </w:p>
        </w:tc>
        <w:tc>
          <w:tcPr>
            <w:tcW w:w="993" w:type="dxa"/>
            <w:shd w:val="clear" w:color="auto" w:fill="auto"/>
          </w:tcPr>
          <w:p w14:paraId="72D9D964" w14:textId="64B19B01" w:rsidR="00C84F37" w:rsidRDefault="009355F6" w:rsidP="00C84F37">
            <w:r>
              <w:t>Sista</w:t>
            </w:r>
          </w:p>
        </w:tc>
        <w:tc>
          <w:tcPr>
            <w:tcW w:w="3260" w:type="dxa"/>
            <w:shd w:val="clear" w:color="auto" w:fill="auto"/>
          </w:tcPr>
          <w:p w14:paraId="2A75C924" w14:textId="5DA09D11" w:rsidR="00C84F37" w:rsidRDefault="00C84F37" w:rsidP="00C84F37">
            <w:r>
              <w:t>Uppdaterat dokumentnamn.</w:t>
            </w:r>
          </w:p>
        </w:tc>
        <w:tc>
          <w:tcPr>
            <w:tcW w:w="3827" w:type="dxa"/>
            <w:shd w:val="clear" w:color="auto" w:fill="auto"/>
          </w:tcPr>
          <w:p w14:paraId="65B404C5" w14:textId="29D1B408" w:rsidR="00C84F37" w:rsidRDefault="00C84F37" w:rsidP="00C84F37">
            <w:r>
              <w:t xml:space="preserve">Jordning av TA ska ske enligt krav i TDOK 2015:0223 </w:t>
            </w:r>
            <w:r w:rsidRPr="000E7F1A">
              <w:rPr>
                <w:i/>
                <w:iCs/>
              </w:rPr>
              <w:t>Elsäkerhets</w:t>
            </w:r>
            <w:r w:rsidRPr="000E7F1A">
              <w:rPr>
                <w:rStyle w:val="StrukentextChar"/>
                <w:i/>
                <w:iCs/>
              </w:rPr>
              <w:t>föreskrifter</w:t>
            </w:r>
            <w:r w:rsidRPr="000E7F1A">
              <w:rPr>
                <w:i/>
                <w:iCs/>
              </w:rPr>
              <w:t xml:space="preserve"> för arbete på eller nära järnvägsanknutna högspännings- och tågvärmeanläggningar</w:t>
            </w:r>
            <w:r>
              <w:t xml:space="preserve">, avsnitt 10. </w:t>
            </w:r>
          </w:p>
        </w:tc>
        <w:tc>
          <w:tcPr>
            <w:tcW w:w="3827" w:type="dxa"/>
            <w:shd w:val="clear" w:color="auto" w:fill="auto"/>
          </w:tcPr>
          <w:p w14:paraId="5A993898" w14:textId="77777777" w:rsidR="00C84F37" w:rsidRPr="000E7F1A" w:rsidRDefault="00C84F37" w:rsidP="00C84F37">
            <w:pPr>
              <w:rPr>
                <w:i/>
                <w:iCs/>
              </w:rPr>
            </w:pPr>
            <w:r>
              <w:t xml:space="preserve">Jordning av TA ska ske enligt krav i TDOK 2015:0223 </w:t>
            </w:r>
            <w:r w:rsidRPr="000E7F1A">
              <w:rPr>
                <w:i/>
                <w:iCs/>
              </w:rPr>
              <w:t>Elsäkerhets</w:t>
            </w:r>
            <w:r w:rsidRPr="000E7F1A">
              <w:rPr>
                <w:rStyle w:val="TillagdtextChar"/>
                <w:i/>
                <w:iCs/>
              </w:rPr>
              <w:t>anvisningar</w:t>
            </w:r>
            <w:r w:rsidRPr="000E7F1A">
              <w:rPr>
                <w:i/>
                <w:iCs/>
              </w:rPr>
              <w:t xml:space="preserve"> för arbete </w:t>
            </w:r>
          </w:p>
          <w:p w14:paraId="431D1887" w14:textId="77777777" w:rsidR="00C84F37" w:rsidRPr="000E7F1A" w:rsidRDefault="00C84F37" w:rsidP="00C84F37">
            <w:pPr>
              <w:rPr>
                <w:i/>
                <w:iCs/>
              </w:rPr>
            </w:pPr>
            <w:r w:rsidRPr="000E7F1A">
              <w:rPr>
                <w:i/>
                <w:iCs/>
              </w:rPr>
              <w:t xml:space="preserve">på eller nära järnvägsanknutna </w:t>
            </w:r>
          </w:p>
          <w:p w14:paraId="4E42CFCE" w14:textId="77777777" w:rsidR="00C84F37" w:rsidRPr="000E7F1A" w:rsidRDefault="00C84F37" w:rsidP="00C84F37">
            <w:pPr>
              <w:rPr>
                <w:i/>
                <w:iCs/>
              </w:rPr>
            </w:pPr>
            <w:r w:rsidRPr="000E7F1A">
              <w:rPr>
                <w:i/>
                <w:iCs/>
              </w:rPr>
              <w:t xml:space="preserve">högspännings- och </w:t>
            </w:r>
          </w:p>
          <w:p w14:paraId="03C02D9C" w14:textId="742AE6BA" w:rsidR="00C84F37" w:rsidRPr="00354765" w:rsidRDefault="00C84F37" w:rsidP="00C84F37">
            <w:r w:rsidRPr="000E7F1A">
              <w:rPr>
                <w:i/>
                <w:iCs/>
              </w:rPr>
              <w:t>tågvärmeanläggningar</w:t>
            </w:r>
            <w:r>
              <w:t>, avsnitt 10.</w:t>
            </w:r>
          </w:p>
        </w:tc>
      </w:tr>
      <w:tr w:rsidR="00C84F37" w14:paraId="5EC62815" w14:textId="77777777" w:rsidTr="00B11E0E">
        <w:tc>
          <w:tcPr>
            <w:tcW w:w="704" w:type="dxa"/>
          </w:tcPr>
          <w:p w14:paraId="611E2DC4" w14:textId="3B9DD809" w:rsidR="00C84F37" w:rsidRDefault="002C7AD8" w:rsidP="00C84F37">
            <w:r>
              <w:t>8</w:t>
            </w:r>
          </w:p>
        </w:tc>
        <w:tc>
          <w:tcPr>
            <w:tcW w:w="2131" w:type="dxa"/>
            <w:shd w:val="clear" w:color="auto" w:fill="auto"/>
          </w:tcPr>
          <w:p w14:paraId="5DCEA6F2" w14:textId="5372782C" w:rsidR="00C84F37" w:rsidRDefault="00C84F37" w:rsidP="00C84F37">
            <w:r>
              <w:t>3.1 Samordning inför arbete</w:t>
            </w:r>
          </w:p>
        </w:tc>
        <w:tc>
          <w:tcPr>
            <w:tcW w:w="993" w:type="dxa"/>
            <w:shd w:val="clear" w:color="auto" w:fill="auto"/>
          </w:tcPr>
          <w:p w14:paraId="5BE77D96" w14:textId="24BD9B31" w:rsidR="00C84F37" w:rsidRDefault="00F803DB" w:rsidP="00C84F37">
            <w:r>
              <w:t>4</w:t>
            </w:r>
          </w:p>
        </w:tc>
        <w:tc>
          <w:tcPr>
            <w:tcW w:w="3260" w:type="dxa"/>
            <w:shd w:val="clear" w:color="auto" w:fill="auto"/>
          </w:tcPr>
          <w:p w14:paraId="5AC9BE01" w14:textId="6603A1EA" w:rsidR="00DE7C91" w:rsidRDefault="0067652B" w:rsidP="00C84F37">
            <w:r>
              <w:t>Flyttat text inom kapitlet.</w:t>
            </w:r>
          </w:p>
        </w:tc>
        <w:tc>
          <w:tcPr>
            <w:tcW w:w="3827" w:type="dxa"/>
            <w:shd w:val="clear" w:color="auto" w:fill="auto"/>
          </w:tcPr>
          <w:p w14:paraId="55EC648C" w14:textId="77777777" w:rsidR="00C84F37" w:rsidRPr="00D71DEC" w:rsidRDefault="00C84F37" w:rsidP="00D71DEC">
            <w:pPr>
              <w:rPr>
                <w:strike/>
                <w:color w:val="0070C0"/>
              </w:rPr>
            </w:pPr>
            <w:r w:rsidRPr="00D71DEC">
              <w:rPr>
                <w:strike/>
                <w:color w:val="0070C0"/>
              </w:rPr>
              <w:t xml:space="preserve">Operatör kan vara tsm för A-skydd och/eller SoS-ledare om </w:t>
            </w:r>
            <w:r w:rsidRPr="00BD78C2">
              <w:rPr>
                <w:strike/>
                <w:color w:val="0070C0"/>
              </w:rPr>
              <w:t>arbetsuppgifterna medger detta.</w:t>
            </w:r>
          </w:p>
          <w:p w14:paraId="13EA9926" w14:textId="6B74531C" w:rsidR="00C84F37" w:rsidRDefault="00C84F37" w:rsidP="00C84F37">
            <w:r>
              <w:t>Tsm för A-skydd/SoS-ledare ska informera</w:t>
            </w:r>
            <w:r w:rsidRPr="0042779D">
              <w:t xml:space="preserve"> operatören</w:t>
            </w:r>
            <w:r>
              <w:t xml:space="preserve"> om: </w:t>
            </w:r>
          </w:p>
          <w:p w14:paraId="68A5370E" w14:textId="77777777" w:rsidR="00C84F37" w:rsidRDefault="00C84F37" w:rsidP="00C84F37"/>
          <w:p w14:paraId="2A01FEDA" w14:textId="28AD8752" w:rsidR="00C84F37" w:rsidRDefault="00C84F37" w:rsidP="00C84F37">
            <w:pPr>
              <w:pStyle w:val="Liststycke"/>
              <w:numPr>
                <w:ilvl w:val="0"/>
                <w:numId w:val="18"/>
              </w:numPr>
            </w:pPr>
            <w:r>
              <w:t>Innehållet i SoS-planeringen</w:t>
            </w:r>
          </w:p>
          <w:p w14:paraId="299AC5F1" w14:textId="2766255E" w:rsidR="00C84F37" w:rsidRDefault="00C84F37" w:rsidP="00C84F37">
            <w:pPr>
              <w:pStyle w:val="Liststycke"/>
              <w:numPr>
                <w:ilvl w:val="0"/>
                <w:numId w:val="18"/>
              </w:numPr>
            </w:pPr>
            <w:r>
              <w:lastRenderedPageBreak/>
              <w:t>inom vilket område TA tillåts vistas samt gränserna för arbetsplatsen</w:t>
            </w:r>
          </w:p>
          <w:p w14:paraId="31A872BD" w14:textId="49156777" w:rsidR="00C84F37" w:rsidRDefault="00C84F37" w:rsidP="00C84F37">
            <w:pPr>
              <w:pStyle w:val="Liststycke"/>
              <w:numPr>
                <w:ilvl w:val="0"/>
                <w:numId w:val="18"/>
              </w:numPr>
            </w:pPr>
            <w:r>
              <w:t>att nödvändiga spärrar ska vara aktiverade och att last ska vara säkrad</w:t>
            </w:r>
          </w:p>
          <w:p w14:paraId="26467B61" w14:textId="06AC855F" w:rsidR="00C84F37" w:rsidRDefault="00C84F37" w:rsidP="00C84F37">
            <w:pPr>
              <w:pStyle w:val="Liststycke"/>
              <w:numPr>
                <w:ilvl w:val="0"/>
                <w:numId w:val="18"/>
              </w:numPr>
            </w:pPr>
            <w:r>
              <w:t>att sväng- och höjdbegränsande säkerhetssystem ska vara aktiverade</w:t>
            </w:r>
          </w:p>
          <w:p w14:paraId="78F7ECFC" w14:textId="464B93BE" w:rsidR="00C84F37" w:rsidRDefault="00C84F37" w:rsidP="00C84F37">
            <w:pPr>
              <w:pStyle w:val="Liststycke"/>
              <w:numPr>
                <w:ilvl w:val="0"/>
                <w:numId w:val="18"/>
              </w:numPr>
            </w:pPr>
            <w:r>
              <w:t>hur förflyttning kan tillåtas</w:t>
            </w:r>
          </w:p>
          <w:p w14:paraId="574D0732" w14:textId="77777777" w:rsidR="00C84F37" w:rsidRDefault="00C84F37" w:rsidP="00C84F37"/>
          <w:p w14:paraId="088B1664" w14:textId="5A4B7AF4" w:rsidR="00C84F37" w:rsidRDefault="00C84F37" w:rsidP="00C84F37">
            <w:r>
              <w:t>Tsm för A-skydd/SoS-ledare ska säkerställa att operatören har förstått informationen.</w:t>
            </w:r>
          </w:p>
        </w:tc>
        <w:tc>
          <w:tcPr>
            <w:tcW w:w="3827" w:type="dxa"/>
            <w:shd w:val="clear" w:color="auto" w:fill="auto"/>
          </w:tcPr>
          <w:p w14:paraId="12C6453B" w14:textId="60DF94B2" w:rsidR="00C84F37" w:rsidRDefault="00C84F37" w:rsidP="00C84F37">
            <w:r>
              <w:lastRenderedPageBreak/>
              <w:t xml:space="preserve">Tsm för A-skydd/SoS-ledare ska informera </w:t>
            </w:r>
            <w:r w:rsidRPr="0042779D">
              <w:t>operatören</w:t>
            </w:r>
            <w:r>
              <w:t xml:space="preserve"> om: </w:t>
            </w:r>
          </w:p>
          <w:p w14:paraId="4B27B188" w14:textId="5B5AAF50" w:rsidR="00C84F37" w:rsidRDefault="00C84F37" w:rsidP="00C84F37"/>
          <w:p w14:paraId="311A62F6" w14:textId="77777777" w:rsidR="00C84F37" w:rsidRDefault="00C84F37" w:rsidP="00C84F37">
            <w:pPr>
              <w:pStyle w:val="Liststycke"/>
              <w:numPr>
                <w:ilvl w:val="0"/>
                <w:numId w:val="18"/>
              </w:numPr>
            </w:pPr>
            <w:r>
              <w:t>Innehållet i SoS-planeringen</w:t>
            </w:r>
          </w:p>
          <w:p w14:paraId="5C534FB5" w14:textId="77777777" w:rsidR="00C84F37" w:rsidRDefault="00C84F37" w:rsidP="00C84F37">
            <w:pPr>
              <w:pStyle w:val="Liststycke"/>
              <w:numPr>
                <w:ilvl w:val="0"/>
                <w:numId w:val="18"/>
              </w:numPr>
            </w:pPr>
            <w:r>
              <w:t>inom vilket område TA tillåts vistas samt gränserna för arbetsplatsen</w:t>
            </w:r>
          </w:p>
          <w:p w14:paraId="0325B284" w14:textId="77777777" w:rsidR="00C84F37" w:rsidRDefault="00C84F37" w:rsidP="00C84F37">
            <w:pPr>
              <w:pStyle w:val="Liststycke"/>
              <w:numPr>
                <w:ilvl w:val="0"/>
                <w:numId w:val="18"/>
              </w:numPr>
            </w:pPr>
            <w:r>
              <w:lastRenderedPageBreak/>
              <w:t>att nödvändiga spärrar ska vara aktiverade och att last ska vara säkrad</w:t>
            </w:r>
          </w:p>
          <w:p w14:paraId="583E2AAC" w14:textId="77777777" w:rsidR="00C84F37" w:rsidRDefault="00C84F37" w:rsidP="00C84F37">
            <w:pPr>
              <w:pStyle w:val="Liststycke"/>
              <w:numPr>
                <w:ilvl w:val="0"/>
                <w:numId w:val="18"/>
              </w:numPr>
            </w:pPr>
            <w:r>
              <w:t>att sväng- och höjdbegränsande säkerhetssystem ska vara aktiverade</w:t>
            </w:r>
          </w:p>
          <w:p w14:paraId="63F7F595" w14:textId="77777777" w:rsidR="00C84F37" w:rsidRDefault="00C84F37" w:rsidP="00C84F37">
            <w:pPr>
              <w:pStyle w:val="Liststycke"/>
              <w:numPr>
                <w:ilvl w:val="0"/>
                <w:numId w:val="18"/>
              </w:numPr>
            </w:pPr>
            <w:r>
              <w:t>hur förflyttning kan tillåtas</w:t>
            </w:r>
          </w:p>
          <w:p w14:paraId="45B5D40E" w14:textId="77777777" w:rsidR="00C84F37" w:rsidRDefault="00C84F37" w:rsidP="00C84F37"/>
          <w:p w14:paraId="6764CC87" w14:textId="77777777" w:rsidR="00C84F37" w:rsidRDefault="00C84F37" w:rsidP="00C84F37">
            <w:r>
              <w:t>Tsm för A-skydd/SoS-ledare ska säkerställa att operatören har förstått informationen.</w:t>
            </w:r>
          </w:p>
          <w:p w14:paraId="43DE172D" w14:textId="2BC06E65" w:rsidR="00DE7C91" w:rsidRDefault="00DE7C91" w:rsidP="00C84F37"/>
          <w:p w14:paraId="5AE6AEA0" w14:textId="1D7DDE30" w:rsidR="00C84F37" w:rsidRPr="00B536F6" w:rsidRDefault="00BD78C2" w:rsidP="00BD78C2">
            <w:r w:rsidRPr="00BD78C2">
              <w:rPr>
                <w:color w:val="0070C0"/>
              </w:rPr>
              <w:t>Operatör kan vara tsm för A-skydd och/eller SoS-ledare om arbetsuppgifterna medger detta.</w:t>
            </w:r>
          </w:p>
        </w:tc>
      </w:tr>
      <w:tr w:rsidR="00C84F37" w14:paraId="0D993FD3" w14:textId="77777777" w:rsidTr="00B11E0E">
        <w:tc>
          <w:tcPr>
            <w:tcW w:w="704" w:type="dxa"/>
          </w:tcPr>
          <w:p w14:paraId="2D0379FF" w14:textId="08801660" w:rsidR="00C84F37" w:rsidRDefault="002C7AD8" w:rsidP="00C84F37">
            <w:r>
              <w:lastRenderedPageBreak/>
              <w:t>11</w:t>
            </w:r>
          </w:p>
        </w:tc>
        <w:tc>
          <w:tcPr>
            <w:tcW w:w="2131" w:type="dxa"/>
            <w:shd w:val="clear" w:color="auto" w:fill="auto"/>
          </w:tcPr>
          <w:p w14:paraId="796BF849" w14:textId="7F53F61C" w:rsidR="00C84F37" w:rsidRDefault="00C84F37" w:rsidP="00C84F37">
            <w:r>
              <w:t>4.2 Märkning</w:t>
            </w:r>
          </w:p>
        </w:tc>
        <w:tc>
          <w:tcPr>
            <w:tcW w:w="993" w:type="dxa"/>
            <w:shd w:val="clear" w:color="auto" w:fill="auto"/>
          </w:tcPr>
          <w:p w14:paraId="3E2101C1" w14:textId="18F7667E" w:rsidR="00C84F37" w:rsidRDefault="00F803DB" w:rsidP="00C84F37">
            <w:r>
              <w:t>1</w:t>
            </w:r>
          </w:p>
        </w:tc>
        <w:tc>
          <w:tcPr>
            <w:tcW w:w="3260" w:type="dxa"/>
            <w:shd w:val="clear" w:color="auto" w:fill="auto"/>
          </w:tcPr>
          <w:p w14:paraId="134D1F0F" w14:textId="66CC6F21" w:rsidR="00C84F37" w:rsidRDefault="00C84F37" w:rsidP="00C84F37">
            <w:r w:rsidRPr="00344ED7">
              <w:t>För</w:t>
            </w:r>
            <w:r w:rsidR="00FE107B">
              <w:t>tydligande avseende att även maskinen avses.</w:t>
            </w:r>
          </w:p>
        </w:tc>
        <w:tc>
          <w:tcPr>
            <w:tcW w:w="3827" w:type="dxa"/>
            <w:shd w:val="clear" w:color="auto" w:fill="auto"/>
          </w:tcPr>
          <w:p w14:paraId="10AD430A" w14:textId="61FD8ED0" w:rsidR="00C84F37" w:rsidRDefault="00C84F37" w:rsidP="00C84F37">
            <w:r w:rsidRPr="00B573B7">
              <w:t xml:space="preserve">Elsäkerhetsmärkning ska finnas på ojordad TA där det finns en risk som medför att personer kan komma inom </w:t>
            </w:r>
            <w:r w:rsidRPr="002B0AD4">
              <w:t>kontaktledningens närområde (1,4 m för 15 kV).</w:t>
            </w:r>
          </w:p>
        </w:tc>
        <w:tc>
          <w:tcPr>
            <w:tcW w:w="3827" w:type="dxa"/>
            <w:shd w:val="clear" w:color="auto" w:fill="auto"/>
          </w:tcPr>
          <w:p w14:paraId="61F1A023" w14:textId="08D64E95" w:rsidR="00C84F37" w:rsidRPr="00CC5D90" w:rsidRDefault="00C84F37" w:rsidP="00C84F37">
            <w:pPr>
              <w:autoSpaceDE w:val="0"/>
              <w:autoSpaceDN w:val="0"/>
              <w:rPr>
                <w:u w:val="single"/>
              </w:rPr>
            </w:pPr>
            <w:r w:rsidRPr="00B573B7">
              <w:rPr>
                <w:rFonts w:cstheme="minorHAnsi"/>
              </w:rPr>
              <w:t xml:space="preserve">Elsäkerhetsmärkning ska finnas på ojordad TA där det finns en risk som medför att </w:t>
            </w:r>
            <w:r w:rsidRPr="002B0AD4">
              <w:rPr>
                <w:rFonts w:cstheme="minorHAnsi"/>
              </w:rPr>
              <w:t xml:space="preserve">personer </w:t>
            </w:r>
            <w:r w:rsidRPr="002B0AD4">
              <w:rPr>
                <w:rFonts w:cstheme="minorHAnsi"/>
                <w:color w:val="00B050"/>
                <w:u w:val="single"/>
              </w:rPr>
              <w:t xml:space="preserve">eller </w:t>
            </w:r>
            <w:r w:rsidR="002B0AD4" w:rsidRPr="002B0AD4">
              <w:rPr>
                <w:rFonts w:cstheme="minorHAnsi"/>
                <w:color w:val="00B050"/>
                <w:u w:val="single"/>
              </w:rPr>
              <w:t>TA inklusive arbetsutru</w:t>
            </w:r>
            <w:r w:rsidR="00282D2E">
              <w:rPr>
                <w:rFonts w:cstheme="minorHAnsi"/>
                <w:color w:val="00B050"/>
                <w:u w:val="single"/>
              </w:rPr>
              <w:t>s</w:t>
            </w:r>
            <w:r w:rsidR="002B0AD4" w:rsidRPr="002B0AD4">
              <w:rPr>
                <w:rFonts w:cstheme="minorHAnsi"/>
                <w:color w:val="00B050"/>
                <w:u w:val="single"/>
              </w:rPr>
              <w:t xml:space="preserve">tning, tillsatsutrustning eller last </w:t>
            </w:r>
            <w:r w:rsidRPr="002B0AD4">
              <w:t>kan komma inom</w:t>
            </w:r>
            <w:r w:rsidRPr="002B0AD4">
              <w:rPr>
                <w:rFonts w:cstheme="minorHAnsi"/>
                <w:color w:val="00B050"/>
                <w:u w:val="single"/>
              </w:rPr>
              <w:t xml:space="preserve"> </w:t>
            </w:r>
            <w:r w:rsidR="002B0AD4" w:rsidRPr="002B0AD4">
              <w:t>kontaktledningens närområde (1,4 m för 15 kV).</w:t>
            </w:r>
          </w:p>
        </w:tc>
      </w:tr>
      <w:tr w:rsidR="00C84F37" w14:paraId="07ACD83A" w14:textId="77777777" w:rsidTr="00B11E0E">
        <w:tc>
          <w:tcPr>
            <w:tcW w:w="704" w:type="dxa"/>
          </w:tcPr>
          <w:p w14:paraId="795F05C5" w14:textId="21382488" w:rsidR="00C84F37" w:rsidRDefault="002C7AD8" w:rsidP="00C84F37">
            <w:r>
              <w:t>11</w:t>
            </w:r>
          </w:p>
        </w:tc>
        <w:tc>
          <w:tcPr>
            <w:tcW w:w="2131" w:type="dxa"/>
            <w:shd w:val="clear" w:color="auto" w:fill="auto"/>
          </w:tcPr>
          <w:p w14:paraId="4D6D4DB4" w14:textId="37A626A9" w:rsidR="00C84F37" w:rsidRDefault="002C7AD8" w:rsidP="00C84F37">
            <w:r>
              <w:t>4.2 Märkning</w:t>
            </w:r>
          </w:p>
        </w:tc>
        <w:tc>
          <w:tcPr>
            <w:tcW w:w="993" w:type="dxa"/>
            <w:shd w:val="clear" w:color="auto" w:fill="auto"/>
          </w:tcPr>
          <w:p w14:paraId="754AC509" w14:textId="6623B262" w:rsidR="00C84F37" w:rsidRDefault="00F803DB" w:rsidP="00C84F37">
            <w:r>
              <w:t>1</w:t>
            </w:r>
          </w:p>
        </w:tc>
        <w:tc>
          <w:tcPr>
            <w:tcW w:w="3260" w:type="dxa"/>
            <w:shd w:val="clear" w:color="auto" w:fill="auto"/>
          </w:tcPr>
          <w:p w14:paraId="5075D185" w14:textId="73C169B5" w:rsidR="00C84F37" w:rsidRPr="00344ED7" w:rsidRDefault="00C84F37" w:rsidP="00C84F37">
            <w:r>
              <w:t>Uppdaterat dokumentnamn.</w:t>
            </w:r>
          </w:p>
        </w:tc>
        <w:tc>
          <w:tcPr>
            <w:tcW w:w="3827" w:type="dxa"/>
            <w:shd w:val="clear" w:color="auto" w:fill="auto"/>
          </w:tcPr>
          <w:p w14:paraId="086932CA" w14:textId="23ED3BA1" w:rsidR="00C84F37" w:rsidRPr="00CA1A5F" w:rsidRDefault="00C84F37" w:rsidP="00C84F37">
            <w:pPr>
              <w:rPr>
                <w:i/>
                <w:iCs/>
              </w:rPr>
            </w:pPr>
            <w:r>
              <w:t xml:space="preserve">I övrigt ska märkning beaktas med avseende på säkerhetsavstånd för del eller delar av TA enligt krav i TDOK 2015:0223 </w:t>
            </w:r>
            <w:r w:rsidRPr="00CA1A5F">
              <w:rPr>
                <w:i/>
                <w:iCs/>
              </w:rPr>
              <w:t>Elsäkerhets</w:t>
            </w:r>
            <w:r w:rsidRPr="00CA1A5F">
              <w:rPr>
                <w:rStyle w:val="StrukentextChar"/>
                <w:i/>
                <w:iCs/>
              </w:rPr>
              <w:t>föreskrifter</w:t>
            </w:r>
            <w:r w:rsidRPr="00CA1A5F">
              <w:rPr>
                <w:i/>
                <w:iCs/>
              </w:rPr>
              <w:t xml:space="preserve"> för arbete på eller nära järnvägsanknutna </w:t>
            </w:r>
          </w:p>
          <w:p w14:paraId="52F3C0D8" w14:textId="4E7486DE" w:rsidR="00C84F37" w:rsidRPr="00B573B7" w:rsidRDefault="00C84F37" w:rsidP="00C84F37">
            <w:r w:rsidRPr="00CA1A5F">
              <w:rPr>
                <w:i/>
                <w:iCs/>
              </w:rPr>
              <w:t>högspännings- och tågvärmeanläggningar</w:t>
            </w:r>
            <w:r>
              <w:t>, avsnitt 10.2, tabell 2.</w:t>
            </w:r>
          </w:p>
        </w:tc>
        <w:tc>
          <w:tcPr>
            <w:tcW w:w="3827" w:type="dxa"/>
            <w:shd w:val="clear" w:color="auto" w:fill="auto"/>
          </w:tcPr>
          <w:p w14:paraId="0678E1B5" w14:textId="196B3E08" w:rsidR="00C84F37" w:rsidRPr="00CA1A5F" w:rsidRDefault="00C84F37" w:rsidP="00C84F37">
            <w:pPr>
              <w:rPr>
                <w:i/>
                <w:iCs/>
              </w:rPr>
            </w:pPr>
            <w:r>
              <w:t xml:space="preserve">I övrigt ska märkning beaktas med avseende på säkerhetsavstånd för del eller delar av TA enligt krav i TDOK 2015:0223 </w:t>
            </w:r>
            <w:r w:rsidRPr="00CA1A5F">
              <w:rPr>
                <w:i/>
                <w:iCs/>
              </w:rPr>
              <w:t>Elsäkerhets</w:t>
            </w:r>
            <w:r w:rsidRPr="000E7F1A">
              <w:rPr>
                <w:rStyle w:val="TillagdtextChar"/>
                <w:i/>
                <w:iCs/>
              </w:rPr>
              <w:t>anvisningar</w:t>
            </w:r>
            <w:r w:rsidRPr="00CA1A5F">
              <w:rPr>
                <w:i/>
                <w:iCs/>
              </w:rPr>
              <w:t xml:space="preserve"> för arbete på eller nära järnvägsanknutna </w:t>
            </w:r>
          </w:p>
          <w:p w14:paraId="6C39FD07" w14:textId="66779792" w:rsidR="00C84F37" w:rsidRPr="00B573B7" w:rsidRDefault="00C84F37" w:rsidP="00C84F37">
            <w:pPr>
              <w:autoSpaceDE w:val="0"/>
              <w:autoSpaceDN w:val="0"/>
              <w:rPr>
                <w:rFonts w:cstheme="minorHAnsi"/>
              </w:rPr>
            </w:pPr>
            <w:r w:rsidRPr="00CA1A5F">
              <w:rPr>
                <w:i/>
                <w:iCs/>
              </w:rPr>
              <w:t>högspännings- och tågvärmeanläggningar</w:t>
            </w:r>
            <w:r>
              <w:t>, avsnitt 10.2, tabell 2.</w:t>
            </w:r>
          </w:p>
        </w:tc>
      </w:tr>
      <w:tr w:rsidR="00F803DB" w14:paraId="5A4B5CF3" w14:textId="77777777" w:rsidTr="00B11E0E">
        <w:tc>
          <w:tcPr>
            <w:tcW w:w="704" w:type="dxa"/>
          </w:tcPr>
          <w:p w14:paraId="69A7C8DB" w14:textId="18CCDF0B" w:rsidR="00F803DB" w:rsidRDefault="00F803DB" w:rsidP="00C84F37">
            <w:r>
              <w:lastRenderedPageBreak/>
              <w:t>11</w:t>
            </w:r>
          </w:p>
        </w:tc>
        <w:tc>
          <w:tcPr>
            <w:tcW w:w="2131" w:type="dxa"/>
            <w:shd w:val="clear" w:color="auto" w:fill="auto"/>
          </w:tcPr>
          <w:p w14:paraId="64D17304" w14:textId="0CA826C2" w:rsidR="00F803DB" w:rsidRDefault="00F803DB" w:rsidP="00C84F37">
            <w:r>
              <w:t>4.2 Märkning</w:t>
            </w:r>
          </w:p>
        </w:tc>
        <w:tc>
          <w:tcPr>
            <w:tcW w:w="993" w:type="dxa"/>
            <w:shd w:val="clear" w:color="auto" w:fill="auto"/>
          </w:tcPr>
          <w:p w14:paraId="52364B26" w14:textId="06955DD3" w:rsidR="00F803DB" w:rsidRDefault="00F803DB" w:rsidP="00C84F37">
            <w:r>
              <w:t>2</w:t>
            </w:r>
          </w:p>
        </w:tc>
        <w:tc>
          <w:tcPr>
            <w:tcW w:w="3260" w:type="dxa"/>
            <w:shd w:val="clear" w:color="auto" w:fill="auto"/>
          </w:tcPr>
          <w:p w14:paraId="07EDE3D3" w14:textId="093DF98C" w:rsidR="00F803DB" w:rsidRDefault="00F803DB" w:rsidP="00C84F37">
            <w:r>
              <w:t>Uppdaterat referens.</w:t>
            </w:r>
          </w:p>
        </w:tc>
        <w:tc>
          <w:tcPr>
            <w:tcW w:w="3827" w:type="dxa"/>
            <w:shd w:val="clear" w:color="auto" w:fill="auto"/>
          </w:tcPr>
          <w:p w14:paraId="4C49C229" w14:textId="46AAF858" w:rsidR="00F803DB" w:rsidRDefault="00F803DB" w:rsidP="00F803DB">
            <w:r>
              <w:t>Fast monterade stegar och trappor som sträcker sig över 2 m från räls överkant ska vara försedda med en varningsskylt enligt kraven i SS-EN ISO 7010:20</w:t>
            </w:r>
            <w:r w:rsidRPr="00F803DB">
              <w:rPr>
                <w:rStyle w:val="StrukentextChar"/>
              </w:rPr>
              <w:t>19</w:t>
            </w:r>
            <w:r>
              <w:t>, W012 Warning; electricity (Blixtpil enligt ”Table 7, Reference No. 7010-W012”).</w:t>
            </w:r>
          </w:p>
        </w:tc>
        <w:tc>
          <w:tcPr>
            <w:tcW w:w="3827" w:type="dxa"/>
            <w:shd w:val="clear" w:color="auto" w:fill="auto"/>
          </w:tcPr>
          <w:p w14:paraId="44AA74B0" w14:textId="4122478C" w:rsidR="00F803DB" w:rsidRDefault="00F803DB" w:rsidP="00C84F37">
            <w:r>
              <w:t>Fast monterade stegar och trappor som sträcker sig över 2 m från räls överkant ska vara försedda med en varningsskylt enligt kraven i SS-EN ISO 7010:20</w:t>
            </w:r>
            <w:r w:rsidRPr="00F803DB">
              <w:rPr>
                <w:rStyle w:val="TillagdtextChar"/>
              </w:rPr>
              <w:t>20</w:t>
            </w:r>
            <w:r>
              <w:t>, W012 Warning; electricity (Blixtpil enligt ”Table 7, Reference No. 7010-W012”).</w:t>
            </w:r>
          </w:p>
        </w:tc>
      </w:tr>
      <w:tr w:rsidR="00C84F37" w14:paraId="319C90F7" w14:textId="77777777" w:rsidTr="00B11E0E">
        <w:tc>
          <w:tcPr>
            <w:tcW w:w="704" w:type="dxa"/>
          </w:tcPr>
          <w:p w14:paraId="1D4B9CF6" w14:textId="56CDEDDC" w:rsidR="00C84F37" w:rsidRDefault="002C7AD8" w:rsidP="00C84F37">
            <w:r>
              <w:t>11</w:t>
            </w:r>
          </w:p>
        </w:tc>
        <w:tc>
          <w:tcPr>
            <w:tcW w:w="2131" w:type="dxa"/>
            <w:shd w:val="clear" w:color="auto" w:fill="auto"/>
          </w:tcPr>
          <w:p w14:paraId="78D151AB" w14:textId="6C0F9C55" w:rsidR="00C84F37" w:rsidRDefault="00C84F37" w:rsidP="00C84F37">
            <w:r w:rsidRPr="00477B90">
              <w:t>4.4.2 Höjdbegränsande säkerhetssystem</w:t>
            </w:r>
          </w:p>
        </w:tc>
        <w:tc>
          <w:tcPr>
            <w:tcW w:w="993" w:type="dxa"/>
            <w:shd w:val="clear" w:color="auto" w:fill="auto"/>
          </w:tcPr>
          <w:p w14:paraId="11371831" w14:textId="77777777" w:rsidR="00C84F37" w:rsidRDefault="00C84F37" w:rsidP="00C84F37"/>
        </w:tc>
        <w:tc>
          <w:tcPr>
            <w:tcW w:w="3260" w:type="dxa"/>
            <w:shd w:val="clear" w:color="auto" w:fill="auto"/>
          </w:tcPr>
          <w:p w14:paraId="09A7C813" w14:textId="06D6E889" w:rsidR="00C84F37" w:rsidRDefault="00C84F37" w:rsidP="00C84F37">
            <w:r>
              <w:t>Uppdaterat dokumentnamn.</w:t>
            </w:r>
          </w:p>
        </w:tc>
        <w:tc>
          <w:tcPr>
            <w:tcW w:w="3827" w:type="dxa"/>
            <w:shd w:val="clear" w:color="auto" w:fill="auto"/>
          </w:tcPr>
          <w:p w14:paraId="04B34431" w14:textId="73BEE488" w:rsidR="00C84F37" w:rsidRPr="00154B49" w:rsidRDefault="00C84F37" w:rsidP="00C84F37">
            <w:pPr>
              <w:rPr>
                <w:rFonts w:cstheme="minorHAnsi"/>
                <w:i/>
                <w:strike/>
                <w:color w:val="FF0000"/>
              </w:rPr>
            </w:pPr>
            <w:r w:rsidRPr="00477B90">
              <w:rPr>
                <w:rFonts w:cstheme="minorHAnsi"/>
                <w:iCs/>
              </w:rPr>
              <w:t>Krav ur elsäkerhetssynpunkt anges i TDOK 2015:0223</w:t>
            </w:r>
            <w:r w:rsidRPr="00477B90">
              <w:rPr>
                <w:rFonts w:cstheme="minorHAnsi"/>
                <w:i/>
              </w:rPr>
              <w:t xml:space="preserve"> Elsäkerhets</w:t>
            </w:r>
            <w:r w:rsidRPr="00CA1A5F">
              <w:rPr>
                <w:rStyle w:val="StrukentextChar"/>
                <w:i/>
                <w:iCs/>
              </w:rPr>
              <w:t>föreskrifter</w:t>
            </w:r>
            <w:r w:rsidRPr="00477B90">
              <w:rPr>
                <w:rFonts w:cstheme="minorHAnsi"/>
                <w:i/>
              </w:rPr>
              <w:t xml:space="preserve"> för arbete på eller nära järnvägsanknutna högspännings- och tågvärmeanläggning.</w:t>
            </w:r>
          </w:p>
        </w:tc>
        <w:tc>
          <w:tcPr>
            <w:tcW w:w="3827" w:type="dxa"/>
            <w:shd w:val="clear" w:color="auto" w:fill="auto"/>
          </w:tcPr>
          <w:p w14:paraId="6C4BC39F" w14:textId="75DB3746" w:rsidR="00C84F37" w:rsidRDefault="00C84F37" w:rsidP="00C84F37">
            <w:r w:rsidRPr="00477B90">
              <w:rPr>
                <w:rFonts w:cstheme="minorHAnsi"/>
                <w:iCs/>
              </w:rPr>
              <w:t>Krav ur elsäkerhetssynpunkt anges i TDOK 2015:0223</w:t>
            </w:r>
            <w:r w:rsidRPr="00477B90">
              <w:rPr>
                <w:rFonts w:cstheme="minorHAnsi"/>
                <w:i/>
              </w:rPr>
              <w:t xml:space="preserve"> Elsäkerhets</w:t>
            </w:r>
            <w:r w:rsidRPr="000E7F1A">
              <w:rPr>
                <w:rStyle w:val="TillagdtextChar"/>
                <w:i/>
                <w:iCs/>
              </w:rPr>
              <w:t>anvisningar</w:t>
            </w:r>
            <w:r w:rsidRPr="00477B90">
              <w:rPr>
                <w:rFonts w:cstheme="minorHAnsi"/>
                <w:i/>
              </w:rPr>
              <w:t xml:space="preserve"> för arbete på eller nära järnvägsanknutna högspännings- och tågvärmeanläggning.</w:t>
            </w:r>
          </w:p>
        </w:tc>
      </w:tr>
      <w:tr w:rsidR="00CA6B1D" w14:paraId="6537CD3C" w14:textId="77777777" w:rsidTr="00B11E0E">
        <w:tc>
          <w:tcPr>
            <w:tcW w:w="704" w:type="dxa"/>
          </w:tcPr>
          <w:p w14:paraId="1991BA76" w14:textId="492F9B83" w:rsidR="00CA6B1D" w:rsidRDefault="002C7AD8" w:rsidP="00C84F37">
            <w:r>
              <w:t>12</w:t>
            </w:r>
          </w:p>
        </w:tc>
        <w:tc>
          <w:tcPr>
            <w:tcW w:w="2131" w:type="dxa"/>
            <w:shd w:val="clear" w:color="auto" w:fill="auto"/>
          </w:tcPr>
          <w:p w14:paraId="06AAFCAA" w14:textId="5403D548" w:rsidR="00CA6B1D" w:rsidRDefault="000375C1" w:rsidP="00C84F37">
            <w:r>
              <w:t>5 Referenser</w:t>
            </w:r>
          </w:p>
        </w:tc>
        <w:tc>
          <w:tcPr>
            <w:tcW w:w="993" w:type="dxa"/>
            <w:shd w:val="clear" w:color="auto" w:fill="auto"/>
          </w:tcPr>
          <w:p w14:paraId="68ABB749" w14:textId="46B87A46" w:rsidR="00CA6B1D" w:rsidRDefault="00E353DC" w:rsidP="00C84F37">
            <w:r>
              <w:t>-</w:t>
            </w:r>
          </w:p>
        </w:tc>
        <w:tc>
          <w:tcPr>
            <w:tcW w:w="3260" w:type="dxa"/>
            <w:shd w:val="clear" w:color="auto" w:fill="auto"/>
          </w:tcPr>
          <w:p w14:paraId="1EA347D5" w14:textId="46F69D86" w:rsidR="00CA6B1D" w:rsidRDefault="00CA6B1D" w:rsidP="00C84F37">
            <w:r>
              <w:t>Uppdaterat referens.</w:t>
            </w:r>
          </w:p>
        </w:tc>
        <w:tc>
          <w:tcPr>
            <w:tcW w:w="3827" w:type="dxa"/>
            <w:shd w:val="clear" w:color="auto" w:fill="auto"/>
          </w:tcPr>
          <w:p w14:paraId="790787D3" w14:textId="4041C2C1" w:rsidR="00CA6B1D" w:rsidRPr="009E7E4A" w:rsidRDefault="00CA6B1D" w:rsidP="00F1002E">
            <w:pPr>
              <w:rPr>
                <w:highlight w:val="yellow"/>
              </w:rPr>
            </w:pPr>
            <w:r w:rsidRPr="0077352C">
              <w:t>SS-EN ISO 7010:20</w:t>
            </w:r>
            <w:r w:rsidRPr="00F1002E">
              <w:rPr>
                <w:rStyle w:val="StrukentextChar"/>
              </w:rPr>
              <w:t>19</w:t>
            </w:r>
            <w:r w:rsidRPr="0077352C">
              <w:t>, Warning; electricity W 012</w:t>
            </w:r>
          </w:p>
        </w:tc>
        <w:tc>
          <w:tcPr>
            <w:tcW w:w="3827" w:type="dxa"/>
            <w:shd w:val="clear" w:color="auto" w:fill="auto"/>
          </w:tcPr>
          <w:p w14:paraId="30F29480" w14:textId="4809765C" w:rsidR="00CA6B1D" w:rsidRPr="009E7E4A" w:rsidRDefault="00F1002E" w:rsidP="00C84F37">
            <w:pPr>
              <w:rPr>
                <w:rFonts w:cstheme="minorHAnsi"/>
                <w:iCs/>
                <w:highlight w:val="yellow"/>
              </w:rPr>
            </w:pPr>
            <w:r w:rsidRPr="0077352C">
              <w:t>SS-EN ISO 7010:20</w:t>
            </w:r>
            <w:r w:rsidRPr="00F1002E">
              <w:rPr>
                <w:rStyle w:val="TillagdtextChar"/>
              </w:rPr>
              <w:t>20</w:t>
            </w:r>
            <w:r w:rsidRPr="0077352C">
              <w:t>, Warning; electricity W 012</w:t>
            </w:r>
          </w:p>
        </w:tc>
      </w:tr>
      <w:tr w:rsidR="00E353DC" w14:paraId="39153ADD" w14:textId="77777777" w:rsidTr="00B11E0E">
        <w:tc>
          <w:tcPr>
            <w:tcW w:w="704" w:type="dxa"/>
          </w:tcPr>
          <w:p w14:paraId="3D5D64BF" w14:textId="54652139" w:rsidR="00E353DC" w:rsidRDefault="00E353DC" w:rsidP="00C84F37">
            <w:r>
              <w:t>13</w:t>
            </w:r>
          </w:p>
        </w:tc>
        <w:tc>
          <w:tcPr>
            <w:tcW w:w="2131" w:type="dxa"/>
            <w:shd w:val="clear" w:color="auto" w:fill="auto"/>
          </w:tcPr>
          <w:p w14:paraId="42EEBDF1" w14:textId="0FBD2B12" w:rsidR="00E353DC" w:rsidRDefault="00E353DC" w:rsidP="00C84F37">
            <w:r>
              <w:t>5 Referenser</w:t>
            </w:r>
          </w:p>
        </w:tc>
        <w:tc>
          <w:tcPr>
            <w:tcW w:w="993" w:type="dxa"/>
            <w:shd w:val="clear" w:color="auto" w:fill="auto"/>
          </w:tcPr>
          <w:p w14:paraId="5BF99620" w14:textId="2E379EDB" w:rsidR="00E353DC" w:rsidRDefault="00E353DC" w:rsidP="00C84F37">
            <w:r>
              <w:t>-</w:t>
            </w:r>
          </w:p>
        </w:tc>
        <w:tc>
          <w:tcPr>
            <w:tcW w:w="3260" w:type="dxa"/>
            <w:shd w:val="clear" w:color="auto" w:fill="auto"/>
          </w:tcPr>
          <w:p w14:paraId="11011FB9" w14:textId="292BBC82" w:rsidR="00E353DC" w:rsidRDefault="00E353DC" w:rsidP="00C84F37">
            <w:r>
              <w:t>Uppdaterat referens.</w:t>
            </w:r>
          </w:p>
        </w:tc>
        <w:tc>
          <w:tcPr>
            <w:tcW w:w="3827" w:type="dxa"/>
            <w:shd w:val="clear" w:color="auto" w:fill="auto"/>
          </w:tcPr>
          <w:p w14:paraId="732AA45E" w14:textId="3237563A" w:rsidR="00E353DC" w:rsidRPr="0077352C" w:rsidRDefault="00E353DC" w:rsidP="00F1002E">
            <w:r w:rsidRPr="00E353DC">
              <w:t>•</w:t>
            </w:r>
            <w:r>
              <w:t xml:space="preserve"> </w:t>
            </w:r>
            <w:r w:rsidRPr="00E353DC">
              <w:t>TSFS 20</w:t>
            </w:r>
            <w:r w:rsidRPr="00E353DC">
              <w:rPr>
                <w:rStyle w:val="StrukentextChar"/>
              </w:rPr>
              <w:t xml:space="preserve">11:86 </w:t>
            </w:r>
            <w:r w:rsidRPr="00E353DC">
              <w:t>Transportstyrelsens föreskrifter om olycks- och säkerhetsrapportering för järnväg</w:t>
            </w:r>
          </w:p>
        </w:tc>
        <w:tc>
          <w:tcPr>
            <w:tcW w:w="3827" w:type="dxa"/>
            <w:shd w:val="clear" w:color="auto" w:fill="auto"/>
          </w:tcPr>
          <w:p w14:paraId="45F091C6" w14:textId="63A9E09B" w:rsidR="00E353DC" w:rsidRPr="0077352C" w:rsidRDefault="00E353DC" w:rsidP="00C84F37">
            <w:r w:rsidRPr="00E353DC">
              <w:t>•</w:t>
            </w:r>
            <w:r>
              <w:t xml:space="preserve"> </w:t>
            </w:r>
            <w:r w:rsidRPr="00E353DC">
              <w:t>TSFS 20</w:t>
            </w:r>
            <w:r w:rsidRPr="00E353DC">
              <w:rPr>
                <w:rStyle w:val="TillagdtextChar"/>
              </w:rPr>
              <w:t xml:space="preserve">24:2 </w:t>
            </w:r>
            <w:r w:rsidRPr="00E353DC">
              <w:t>Transportstyrelsens föreskrifter om olycks- och säkerhetsrapportering för järnväg</w:t>
            </w:r>
          </w:p>
        </w:tc>
      </w:tr>
      <w:tr w:rsidR="00C84F37" w14:paraId="5CCDFFCB" w14:textId="77777777" w:rsidTr="00B11E0E">
        <w:tc>
          <w:tcPr>
            <w:tcW w:w="704" w:type="dxa"/>
          </w:tcPr>
          <w:p w14:paraId="4F32D2A8" w14:textId="0B90D1E4" w:rsidR="00C84F37" w:rsidRDefault="002C7AD8" w:rsidP="00C84F37">
            <w:r>
              <w:t>13</w:t>
            </w:r>
          </w:p>
        </w:tc>
        <w:tc>
          <w:tcPr>
            <w:tcW w:w="2131" w:type="dxa"/>
            <w:shd w:val="clear" w:color="auto" w:fill="auto"/>
          </w:tcPr>
          <w:p w14:paraId="6BC85C42" w14:textId="7882AAE0" w:rsidR="00C84F37" w:rsidRDefault="00C84F37" w:rsidP="00C84F37">
            <w:r>
              <w:t>5 Referenser</w:t>
            </w:r>
          </w:p>
        </w:tc>
        <w:tc>
          <w:tcPr>
            <w:tcW w:w="993" w:type="dxa"/>
            <w:shd w:val="clear" w:color="auto" w:fill="auto"/>
          </w:tcPr>
          <w:p w14:paraId="00883908" w14:textId="26D5FFB7" w:rsidR="00C84F37" w:rsidRDefault="00E353DC" w:rsidP="00C84F37">
            <w:r>
              <w:t>-</w:t>
            </w:r>
          </w:p>
        </w:tc>
        <w:tc>
          <w:tcPr>
            <w:tcW w:w="3260" w:type="dxa"/>
            <w:shd w:val="clear" w:color="auto" w:fill="auto"/>
          </w:tcPr>
          <w:p w14:paraId="05008E80" w14:textId="68143B68" w:rsidR="00C84F37" w:rsidRDefault="00C84F37" w:rsidP="00C84F37">
            <w:r>
              <w:t>Uppdaterat dokumentnamn.</w:t>
            </w:r>
          </w:p>
        </w:tc>
        <w:tc>
          <w:tcPr>
            <w:tcW w:w="3827" w:type="dxa"/>
            <w:shd w:val="clear" w:color="auto" w:fill="auto"/>
          </w:tcPr>
          <w:p w14:paraId="01676686" w14:textId="1552481F" w:rsidR="00C84F37" w:rsidRPr="00C168C4" w:rsidRDefault="00C84F37" w:rsidP="00C84F37">
            <w:pPr>
              <w:rPr>
                <w:rFonts w:cstheme="minorHAnsi"/>
                <w:i/>
                <w:color w:val="FF0000"/>
              </w:rPr>
            </w:pPr>
            <w:r w:rsidRPr="00C168C4">
              <w:rPr>
                <w:rFonts w:cstheme="minorHAnsi"/>
                <w:iCs/>
              </w:rPr>
              <w:t>TDOK 2015:0223</w:t>
            </w:r>
            <w:r w:rsidRPr="00C168C4">
              <w:rPr>
                <w:rFonts w:cstheme="minorHAnsi"/>
                <w:i/>
              </w:rPr>
              <w:t xml:space="preserve"> Elsäkerhets</w:t>
            </w:r>
            <w:r w:rsidRPr="00CA1A5F">
              <w:rPr>
                <w:rStyle w:val="StrukentextChar"/>
                <w:i/>
                <w:iCs/>
              </w:rPr>
              <w:t>föreskrifter</w:t>
            </w:r>
            <w:r w:rsidRPr="00C168C4">
              <w:rPr>
                <w:rFonts w:cstheme="minorHAnsi"/>
                <w:i/>
              </w:rPr>
              <w:t xml:space="preserve"> för arbete på eller nära</w:t>
            </w:r>
            <w:r>
              <w:rPr>
                <w:rFonts w:cstheme="minorHAnsi"/>
                <w:i/>
              </w:rPr>
              <w:t xml:space="preserve"> </w:t>
            </w:r>
            <w:r w:rsidRPr="00C168C4">
              <w:rPr>
                <w:rFonts w:cstheme="minorHAnsi"/>
                <w:i/>
              </w:rPr>
              <w:t>järnvägsanknutna högspännings- och tågvärmeanläggningar</w:t>
            </w:r>
          </w:p>
        </w:tc>
        <w:tc>
          <w:tcPr>
            <w:tcW w:w="3827" w:type="dxa"/>
            <w:shd w:val="clear" w:color="auto" w:fill="auto"/>
          </w:tcPr>
          <w:p w14:paraId="76D4CD1E" w14:textId="10A57CFF" w:rsidR="00C84F37" w:rsidRDefault="00C84F37" w:rsidP="00C84F37">
            <w:r w:rsidRPr="00C168C4">
              <w:rPr>
                <w:rFonts w:cstheme="minorHAnsi"/>
                <w:iCs/>
              </w:rPr>
              <w:t>TDOK 2015:0223</w:t>
            </w:r>
            <w:r w:rsidRPr="00C168C4">
              <w:rPr>
                <w:rFonts w:cstheme="minorHAnsi"/>
                <w:i/>
              </w:rPr>
              <w:t xml:space="preserve"> Elsäkerhets</w:t>
            </w:r>
            <w:r w:rsidRPr="000E7F1A">
              <w:rPr>
                <w:rStyle w:val="TillagdtextChar"/>
                <w:i/>
                <w:iCs/>
              </w:rPr>
              <w:t>anvisninga</w:t>
            </w:r>
            <w:r>
              <w:rPr>
                <w:rStyle w:val="TillagdtextChar"/>
                <w:i/>
                <w:iCs/>
              </w:rPr>
              <w:t>r</w:t>
            </w:r>
            <w:r w:rsidRPr="00C168C4">
              <w:rPr>
                <w:rFonts w:cstheme="minorHAnsi"/>
                <w:i/>
              </w:rPr>
              <w:t xml:space="preserve"> för arbete på eller nära</w:t>
            </w:r>
            <w:r>
              <w:rPr>
                <w:rFonts w:cstheme="minorHAnsi"/>
                <w:i/>
              </w:rPr>
              <w:t xml:space="preserve"> </w:t>
            </w:r>
            <w:r w:rsidRPr="00C168C4">
              <w:rPr>
                <w:rFonts w:cstheme="minorHAnsi"/>
                <w:i/>
              </w:rPr>
              <w:t>järnvägsanknutna högspännings- och tågvärmeanläggningar</w:t>
            </w:r>
          </w:p>
        </w:tc>
      </w:tr>
    </w:tbl>
    <w:p w14:paraId="56A88820" w14:textId="77777777" w:rsidR="00C6239C" w:rsidRDefault="00C6239C"/>
    <w:sectPr w:rsidR="00C6239C" w:rsidSect="0075627C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ADBF" w14:textId="77777777" w:rsidR="006C05AF" w:rsidRDefault="006C05AF" w:rsidP="00513025">
      <w:pPr>
        <w:spacing w:after="0" w:line="240" w:lineRule="auto"/>
      </w:pPr>
      <w:r>
        <w:separator/>
      </w:r>
    </w:p>
  </w:endnote>
  <w:endnote w:type="continuationSeparator" w:id="0">
    <w:p w14:paraId="684A49A3" w14:textId="77777777" w:rsidR="006C05AF" w:rsidRDefault="006C05AF" w:rsidP="0051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128016"/>
      <w:docPartObj>
        <w:docPartGallery w:val="Page Numbers (Bottom of Page)"/>
        <w:docPartUnique/>
      </w:docPartObj>
    </w:sdtPr>
    <w:sdtEndPr/>
    <w:sdtContent>
      <w:p w14:paraId="58971D53" w14:textId="14409A1A" w:rsidR="00B6008E" w:rsidRDefault="00B6008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0E">
          <w:rPr>
            <w:noProof/>
          </w:rPr>
          <w:t>1</w:t>
        </w:r>
        <w:r>
          <w:fldChar w:fldCharType="end"/>
        </w:r>
      </w:p>
    </w:sdtContent>
  </w:sdt>
  <w:p w14:paraId="45A0D311" w14:textId="77777777" w:rsidR="00B6008E" w:rsidRDefault="00B600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D7F0" w14:textId="77777777" w:rsidR="006C05AF" w:rsidRDefault="006C05AF" w:rsidP="00513025">
      <w:pPr>
        <w:spacing w:after="0" w:line="240" w:lineRule="auto"/>
      </w:pPr>
      <w:r>
        <w:separator/>
      </w:r>
    </w:p>
  </w:footnote>
  <w:footnote w:type="continuationSeparator" w:id="0">
    <w:p w14:paraId="65930713" w14:textId="77777777" w:rsidR="006C05AF" w:rsidRDefault="006C05AF" w:rsidP="0051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6135" w14:textId="05D60645" w:rsidR="009200AD" w:rsidRDefault="00F1077D">
    <w:pPr>
      <w:pStyle w:val="Sidhuvud"/>
    </w:pPr>
    <w:r>
      <w:t xml:space="preserve">TRV </w:t>
    </w:r>
    <w:r w:rsidR="00D25993">
      <w:rPr>
        <w:sz w:val="20"/>
        <w:szCs w:val="20"/>
      </w:rPr>
      <w:t>2024/76875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F01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42532"/>
    <w:multiLevelType w:val="hybridMultilevel"/>
    <w:tmpl w:val="B510A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46F"/>
    <w:multiLevelType w:val="hybridMultilevel"/>
    <w:tmpl w:val="6E9A7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95A"/>
    <w:multiLevelType w:val="hybridMultilevel"/>
    <w:tmpl w:val="F9A01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4AFE"/>
    <w:multiLevelType w:val="hybridMultilevel"/>
    <w:tmpl w:val="6C2655B6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0D24752"/>
    <w:multiLevelType w:val="hybridMultilevel"/>
    <w:tmpl w:val="D108A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936"/>
    <w:multiLevelType w:val="hybridMultilevel"/>
    <w:tmpl w:val="2E6EB2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5020E"/>
    <w:multiLevelType w:val="hybridMultilevel"/>
    <w:tmpl w:val="8F7E55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A10D1"/>
    <w:multiLevelType w:val="hybridMultilevel"/>
    <w:tmpl w:val="85581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C3D52"/>
    <w:multiLevelType w:val="hybridMultilevel"/>
    <w:tmpl w:val="5FE2F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547A6"/>
    <w:multiLevelType w:val="hybridMultilevel"/>
    <w:tmpl w:val="EBE66B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BA4"/>
    <w:multiLevelType w:val="hybridMultilevel"/>
    <w:tmpl w:val="6A3842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BD1972"/>
    <w:multiLevelType w:val="hybridMultilevel"/>
    <w:tmpl w:val="FC1EB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83C83"/>
    <w:multiLevelType w:val="hybridMultilevel"/>
    <w:tmpl w:val="31585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B6C0D"/>
    <w:multiLevelType w:val="hybridMultilevel"/>
    <w:tmpl w:val="F8C2C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A45D4"/>
    <w:multiLevelType w:val="hybridMultilevel"/>
    <w:tmpl w:val="0CB4C2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480A"/>
    <w:multiLevelType w:val="hybridMultilevel"/>
    <w:tmpl w:val="26085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CC7D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27EF8"/>
    <w:multiLevelType w:val="multilevel"/>
    <w:tmpl w:val="A216A5FA"/>
    <w:lvl w:ilvl="0">
      <w:start w:val="1"/>
      <w:numFmt w:val="decimal"/>
      <w:pStyle w:val="TRVRubriknumrerad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RVRubriknumrerad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RVRubriknumrerad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RVRubriknumrerad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14"/>
  </w:num>
  <w:num w:numId="5">
    <w:abstractNumId w:val="11"/>
  </w:num>
  <w:num w:numId="6">
    <w:abstractNumId w:val="9"/>
  </w:num>
  <w:num w:numId="7">
    <w:abstractNumId w:val="16"/>
  </w:num>
  <w:num w:numId="8">
    <w:abstractNumId w:val="12"/>
  </w:num>
  <w:num w:numId="9">
    <w:abstractNumId w:val="5"/>
  </w:num>
  <w:num w:numId="10">
    <w:abstractNumId w:val="3"/>
  </w:num>
  <w:num w:numId="11">
    <w:abstractNumId w:val="10"/>
  </w:num>
  <w:num w:numId="12">
    <w:abstractNumId w:val="13"/>
  </w:num>
  <w:num w:numId="13">
    <w:abstractNumId w:val="17"/>
  </w:num>
  <w:num w:numId="14">
    <w:abstractNumId w:val="15"/>
  </w:num>
  <w:num w:numId="15">
    <w:abstractNumId w:val="1"/>
  </w:num>
  <w:num w:numId="16">
    <w:abstractNumId w:val="6"/>
  </w:num>
  <w:num w:numId="17">
    <w:abstractNumId w:val="7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7C"/>
    <w:rsid w:val="00000910"/>
    <w:rsid w:val="00001F42"/>
    <w:rsid w:val="00012423"/>
    <w:rsid w:val="00015A10"/>
    <w:rsid w:val="000174F1"/>
    <w:rsid w:val="00021B4E"/>
    <w:rsid w:val="00021D6E"/>
    <w:rsid w:val="00022CF3"/>
    <w:rsid w:val="00025A90"/>
    <w:rsid w:val="00025F75"/>
    <w:rsid w:val="000371D3"/>
    <w:rsid w:val="000375C1"/>
    <w:rsid w:val="00045150"/>
    <w:rsid w:val="00050CC4"/>
    <w:rsid w:val="00051150"/>
    <w:rsid w:val="00051E72"/>
    <w:rsid w:val="0005668C"/>
    <w:rsid w:val="000576A1"/>
    <w:rsid w:val="000579AF"/>
    <w:rsid w:val="000775F8"/>
    <w:rsid w:val="00080F65"/>
    <w:rsid w:val="0008386D"/>
    <w:rsid w:val="00087104"/>
    <w:rsid w:val="000904F7"/>
    <w:rsid w:val="00090D78"/>
    <w:rsid w:val="0009112B"/>
    <w:rsid w:val="00091C3A"/>
    <w:rsid w:val="000924AA"/>
    <w:rsid w:val="00096281"/>
    <w:rsid w:val="000A05F9"/>
    <w:rsid w:val="000A3964"/>
    <w:rsid w:val="000A5BF7"/>
    <w:rsid w:val="000A6E1A"/>
    <w:rsid w:val="000A7FB1"/>
    <w:rsid w:val="000B154A"/>
    <w:rsid w:val="000B25EC"/>
    <w:rsid w:val="000B5608"/>
    <w:rsid w:val="000B770B"/>
    <w:rsid w:val="000C7BD3"/>
    <w:rsid w:val="000D2169"/>
    <w:rsid w:val="000D7A2A"/>
    <w:rsid w:val="000E7F1A"/>
    <w:rsid w:val="000F26E2"/>
    <w:rsid w:val="000F6E6B"/>
    <w:rsid w:val="000F7955"/>
    <w:rsid w:val="00101435"/>
    <w:rsid w:val="00102F31"/>
    <w:rsid w:val="00107755"/>
    <w:rsid w:val="00110B5C"/>
    <w:rsid w:val="0011196D"/>
    <w:rsid w:val="00111BD4"/>
    <w:rsid w:val="00113065"/>
    <w:rsid w:val="00120333"/>
    <w:rsid w:val="001203F1"/>
    <w:rsid w:val="00122B09"/>
    <w:rsid w:val="00133E8A"/>
    <w:rsid w:val="00134AAA"/>
    <w:rsid w:val="00141458"/>
    <w:rsid w:val="00142298"/>
    <w:rsid w:val="00143301"/>
    <w:rsid w:val="001540CA"/>
    <w:rsid w:val="00174C12"/>
    <w:rsid w:val="0017757D"/>
    <w:rsid w:val="00177734"/>
    <w:rsid w:val="00180168"/>
    <w:rsid w:val="0018108A"/>
    <w:rsid w:val="001810BD"/>
    <w:rsid w:val="00186351"/>
    <w:rsid w:val="0018760B"/>
    <w:rsid w:val="00197FA1"/>
    <w:rsid w:val="001A0E60"/>
    <w:rsid w:val="001A3CD8"/>
    <w:rsid w:val="001A6377"/>
    <w:rsid w:val="001A6EE8"/>
    <w:rsid w:val="001A7C6B"/>
    <w:rsid w:val="001B2545"/>
    <w:rsid w:val="001C08DB"/>
    <w:rsid w:val="001C1312"/>
    <w:rsid w:val="001C388B"/>
    <w:rsid w:val="001C4B94"/>
    <w:rsid w:val="001D019B"/>
    <w:rsid w:val="001D2F28"/>
    <w:rsid w:val="001D2FB9"/>
    <w:rsid w:val="001D35B7"/>
    <w:rsid w:val="001E03B1"/>
    <w:rsid w:val="001E6ADE"/>
    <w:rsid w:val="001E6EE0"/>
    <w:rsid w:val="001E70EA"/>
    <w:rsid w:val="001F106A"/>
    <w:rsid w:val="001F4233"/>
    <w:rsid w:val="00202AB0"/>
    <w:rsid w:val="00203D70"/>
    <w:rsid w:val="0020766F"/>
    <w:rsid w:val="00207761"/>
    <w:rsid w:val="00207E2C"/>
    <w:rsid w:val="00212551"/>
    <w:rsid w:val="002153D4"/>
    <w:rsid w:val="00216235"/>
    <w:rsid w:val="00216A93"/>
    <w:rsid w:val="00222E5D"/>
    <w:rsid w:val="00232306"/>
    <w:rsid w:val="0023280E"/>
    <w:rsid w:val="00234693"/>
    <w:rsid w:val="00237956"/>
    <w:rsid w:val="00240358"/>
    <w:rsid w:val="00243746"/>
    <w:rsid w:val="00244594"/>
    <w:rsid w:val="002506B3"/>
    <w:rsid w:val="002527B9"/>
    <w:rsid w:val="0025612F"/>
    <w:rsid w:val="002633DE"/>
    <w:rsid w:val="00265600"/>
    <w:rsid w:val="0026775C"/>
    <w:rsid w:val="00273CCB"/>
    <w:rsid w:val="00276CA7"/>
    <w:rsid w:val="002770E2"/>
    <w:rsid w:val="00277E02"/>
    <w:rsid w:val="00280470"/>
    <w:rsid w:val="00282D2E"/>
    <w:rsid w:val="002A14CD"/>
    <w:rsid w:val="002A2259"/>
    <w:rsid w:val="002A790C"/>
    <w:rsid w:val="002B0AD4"/>
    <w:rsid w:val="002B19E0"/>
    <w:rsid w:val="002B2118"/>
    <w:rsid w:val="002B2C4C"/>
    <w:rsid w:val="002B4AA2"/>
    <w:rsid w:val="002C1EF2"/>
    <w:rsid w:val="002C2EDC"/>
    <w:rsid w:val="002C55D3"/>
    <w:rsid w:val="002C778B"/>
    <w:rsid w:val="002C7AD8"/>
    <w:rsid w:val="002D142B"/>
    <w:rsid w:val="002D30AA"/>
    <w:rsid w:val="002D40FF"/>
    <w:rsid w:val="002D4518"/>
    <w:rsid w:val="002E094B"/>
    <w:rsid w:val="002E1D7E"/>
    <w:rsid w:val="002E29CF"/>
    <w:rsid w:val="002E3477"/>
    <w:rsid w:val="002E3984"/>
    <w:rsid w:val="002E5C7E"/>
    <w:rsid w:val="002F0679"/>
    <w:rsid w:val="002F1CBF"/>
    <w:rsid w:val="002F2CA4"/>
    <w:rsid w:val="00300C0E"/>
    <w:rsid w:val="00304708"/>
    <w:rsid w:val="00305B6F"/>
    <w:rsid w:val="00314DEA"/>
    <w:rsid w:val="003166B6"/>
    <w:rsid w:val="00320E42"/>
    <w:rsid w:val="00324729"/>
    <w:rsid w:val="00326DA3"/>
    <w:rsid w:val="003300BF"/>
    <w:rsid w:val="00341BEF"/>
    <w:rsid w:val="00343C67"/>
    <w:rsid w:val="00344ED7"/>
    <w:rsid w:val="00352860"/>
    <w:rsid w:val="00354765"/>
    <w:rsid w:val="00356896"/>
    <w:rsid w:val="003576DC"/>
    <w:rsid w:val="00362D45"/>
    <w:rsid w:val="00365A8D"/>
    <w:rsid w:val="00366857"/>
    <w:rsid w:val="00373BEE"/>
    <w:rsid w:val="003763E7"/>
    <w:rsid w:val="00376786"/>
    <w:rsid w:val="00383886"/>
    <w:rsid w:val="003839B6"/>
    <w:rsid w:val="00384081"/>
    <w:rsid w:val="00384C8D"/>
    <w:rsid w:val="00385CF9"/>
    <w:rsid w:val="003901F1"/>
    <w:rsid w:val="00390454"/>
    <w:rsid w:val="00395DB5"/>
    <w:rsid w:val="00396019"/>
    <w:rsid w:val="003A03CE"/>
    <w:rsid w:val="003A136B"/>
    <w:rsid w:val="003A371C"/>
    <w:rsid w:val="003A5E45"/>
    <w:rsid w:val="003A5EF8"/>
    <w:rsid w:val="003B0D63"/>
    <w:rsid w:val="003B327C"/>
    <w:rsid w:val="003B45D0"/>
    <w:rsid w:val="003C0021"/>
    <w:rsid w:val="003C035E"/>
    <w:rsid w:val="003C04CC"/>
    <w:rsid w:val="003C1383"/>
    <w:rsid w:val="003C1B64"/>
    <w:rsid w:val="003C2232"/>
    <w:rsid w:val="003C4C58"/>
    <w:rsid w:val="003C6A5A"/>
    <w:rsid w:val="003C7BA1"/>
    <w:rsid w:val="003D4D12"/>
    <w:rsid w:val="003D54EC"/>
    <w:rsid w:val="003D7E49"/>
    <w:rsid w:val="003E1873"/>
    <w:rsid w:val="003E7B52"/>
    <w:rsid w:val="003F1FA5"/>
    <w:rsid w:val="003F661F"/>
    <w:rsid w:val="004011D1"/>
    <w:rsid w:val="00405D74"/>
    <w:rsid w:val="0040608F"/>
    <w:rsid w:val="00410F15"/>
    <w:rsid w:val="00413375"/>
    <w:rsid w:val="00415ADA"/>
    <w:rsid w:val="0042047F"/>
    <w:rsid w:val="00420918"/>
    <w:rsid w:val="0042779D"/>
    <w:rsid w:val="00427D59"/>
    <w:rsid w:val="00431ECB"/>
    <w:rsid w:val="00434230"/>
    <w:rsid w:val="00437A0B"/>
    <w:rsid w:val="00441316"/>
    <w:rsid w:val="00441A8B"/>
    <w:rsid w:val="0044245D"/>
    <w:rsid w:val="004431ED"/>
    <w:rsid w:val="00444066"/>
    <w:rsid w:val="004502BE"/>
    <w:rsid w:val="0045123C"/>
    <w:rsid w:val="00451D05"/>
    <w:rsid w:val="0045399D"/>
    <w:rsid w:val="00453D7C"/>
    <w:rsid w:val="004560E4"/>
    <w:rsid w:val="00456D17"/>
    <w:rsid w:val="00457D07"/>
    <w:rsid w:val="00460666"/>
    <w:rsid w:val="00461953"/>
    <w:rsid w:val="00463FFC"/>
    <w:rsid w:val="00466B02"/>
    <w:rsid w:val="00467182"/>
    <w:rsid w:val="004762A1"/>
    <w:rsid w:val="00476E34"/>
    <w:rsid w:val="00476ECA"/>
    <w:rsid w:val="00477B90"/>
    <w:rsid w:val="00482D7D"/>
    <w:rsid w:val="00486148"/>
    <w:rsid w:val="004867B5"/>
    <w:rsid w:val="00486B13"/>
    <w:rsid w:val="00493DCB"/>
    <w:rsid w:val="0049540E"/>
    <w:rsid w:val="004A5E4E"/>
    <w:rsid w:val="004A7CC1"/>
    <w:rsid w:val="004B0D14"/>
    <w:rsid w:val="004B457B"/>
    <w:rsid w:val="004B671D"/>
    <w:rsid w:val="004B7248"/>
    <w:rsid w:val="004B79F5"/>
    <w:rsid w:val="004C120B"/>
    <w:rsid w:val="004C14EA"/>
    <w:rsid w:val="004C29F5"/>
    <w:rsid w:val="004D27CE"/>
    <w:rsid w:val="004D5E0C"/>
    <w:rsid w:val="004D682F"/>
    <w:rsid w:val="004E1EF1"/>
    <w:rsid w:val="004F350C"/>
    <w:rsid w:val="004F3EEB"/>
    <w:rsid w:val="004F4CA2"/>
    <w:rsid w:val="004F4D6F"/>
    <w:rsid w:val="004F530D"/>
    <w:rsid w:val="004F64F9"/>
    <w:rsid w:val="004F6AC7"/>
    <w:rsid w:val="004F6E83"/>
    <w:rsid w:val="00502555"/>
    <w:rsid w:val="00504FDD"/>
    <w:rsid w:val="00506F85"/>
    <w:rsid w:val="005101F8"/>
    <w:rsid w:val="005126AC"/>
    <w:rsid w:val="00513025"/>
    <w:rsid w:val="00514368"/>
    <w:rsid w:val="00515309"/>
    <w:rsid w:val="00516833"/>
    <w:rsid w:val="0051763E"/>
    <w:rsid w:val="00517E42"/>
    <w:rsid w:val="00523EE4"/>
    <w:rsid w:val="00527C57"/>
    <w:rsid w:val="0053756A"/>
    <w:rsid w:val="00540BD4"/>
    <w:rsid w:val="00544828"/>
    <w:rsid w:val="00545984"/>
    <w:rsid w:val="005468C6"/>
    <w:rsid w:val="005475EB"/>
    <w:rsid w:val="00552C6B"/>
    <w:rsid w:val="00553BCD"/>
    <w:rsid w:val="00554F88"/>
    <w:rsid w:val="00561CB8"/>
    <w:rsid w:val="00565957"/>
    <w:rsid w:val="00570E24"/>
    <w:rsid w:val="00571F3F"/>
    <w:rsid w:val="00577D0A"/>
    <w:rsid w:val="00580916"/>
    <w:rsid w:val="00580CB5"/>
    <w:rsid w:val="0058615F"/>
    <w:rsid w:val="0059596F"/>
    <w:rsid w:val="005970BB"/>
    <w:rsid w:val="005A18EC"/>
    <w:rsid w:val="005A1BCA"/>
    <w:rsid w:val="005A29ED"/>
    <w:rsid w:val="005B06A6"/>
    <w:rsid w:val="005B076C"/>
    <w:rsid w:val="005B158F"/>
    <w:rsid w:val="005B39A3"/>
    <w:rsid w:val="005C0206"/>
    <w:rsid w:val="005C1E54"/>
    <w:rsid w:val="005C256C"/>
    <w:rsid w:val="005D0650"/>
    <w:rsid w:val="005D07A5"/>
    <w:rsid w:val="005D34A0"/>
    <w:rsid w:val="005D3C28"/>
    <w:rsid w:val="005D40F1"/>
    <w:rsid w:val="005D6580"/>
    <w:rsid w:val="005D77B4"/>
    <w:rsid w:val="005D7881"/>
    <w:rsid w:val="005D7A12"/>
    <w:rsid w:val="005E1A2E"/>
    <w:rsid w:val="005E3D67"/>
    <w:rsid w:val="005E730D"/>
    <w:rsid w:val="005E7764"/>
    <w:rsid w:val="005F793F"/>
    <w:rsid w:val="006015C7"/>
    <w:rsid w:val="0060278E"/>
    <w:rsid w:val="0060355D"/>
    <w:rsid w:val="00603E72"/>
    <w:rsid w:val="006060CD"/>
    <w:rsid w:val="00606483"/>
    <w:rsid w:val="00607242"/>
    <w:rsid w:val="00612298"/>
    <w:rsid w:val="006165A8"/>
    <w:rsid w:val="006200FE"/>
    <w:rsid w:val="00625441"/>
    <w:rsid w:val="006254D0"/>
    <w:rsid w:val="00626481"/>
    <w:rsid w:val="00627E1A"/>
    <w:rsid w:val="0063091E"/>
    <w:rsid w:val="00632F14"/>
    <w:rsid w:val="00635C05"/>
    <w:rsid w:val="00636D97"/>
    <w:rsid w:val="00641895"/>
    <w:rsid w:val="00641983"/>
    <w:rsid w:val="0064333D"/>
    <w:rsid w:val="00644AC8"/>
    <w:rsid w:val="00644FC2"/>
    <w:rsid w:val="00644FF3"/>
    <w:rsid w:val="006450CB"/>
    <w:rsid w:val="00653B74"/>
    <w:rsid w:val="006570BE"/>
    <w:rsid w:val="006607C9"/>
    <w:rsid w:val="006614A0"/>
    <w:rsid w:val="006641D4"/>
    <w:rsid w:val="0066519E"/>
    <w:rsid w:val="006652EC"/>
    <w:rsid w:val="00666DFD"/>
    <w:rsid w:val="00666E6D"/>
    <w:rsid w:val="0067652B"/>
    <w:rsid w:val="0067667C"/>
    <w:rsid w:val="00676BDE"/>
    <w:rsid w:val="00676BF9"/>
    <w:rsid w:val="00677321"/>
    <w:rsid w:val="006773DD"/>
    <w:rsid w:val="00680F2D"/>
    <w:rsid w:val="00683008"/>
    <w:rsid w:val="00683EB7"/>
    <w:rsid w:val="00687CCC"/>
    <w:rsid w:val="00690AE7"/>
    <w:rsid w:val="00691B4E"/>
    <w:rsid w:val="0069572B"/>
    <w:rsid w:val="006A0577"/>
    <w:rsid w:val="006B031D"/>
    <w:rsid w:val="006B50B1"/>
    <w:rsid w:val="006B6CAB"/>
    <w:rsid w:val="006B7E9E"/>
    <w:rsid w:val="006C05AF"/>
    <w:rsid w:val="006D2A85"/>
    <w:rsid w:val="006D3635"/>
    <w:rsid w:val="006D36DE"/>
    <w:rsid w:val="006D422F"/>
    <w:rsid w:val="006E30DD"/>
    <w:rsid w:val="006E3920"/>
    <w:rsid w:val="006E6974"/>
    <w:rsid w:val="006E6D8D"/>
    <w:rsid w:val="006F0626"/>
    <w:rsid w:val="006F1416"/>
    <w:rsid w:val="00705AE4"/>
    <w:rsid w:val="00710687"/>
    <w:rsid w:val="00721188"/>
    <w:rsid w:val="00723547"/>
    <w:rsid w:val="007266E8"/>
    <w:rsid w:val="0072786C"/>
    <w:rsid w:val="00734C37"/>
    <w:rsid w:val="00735D0C"/>
    <w:rsid w:val="007366EE"/>
    <w:rsid w:val="00736B4D"/>
    <w:rsid w:val="0073708E"/>
    <w:rsid w:val="00744FD0"/>
    <w:rsid w:val="00747A73"/>
    <w:rsid w:val="0075627C"/>
    <w:rsid w:val="00767535"/>
    <w:rsid w:val="007703C6"/>
    <w:rsid w:val="00770740"/>
    <w:rsid w:val="00770F24"/>
    <w:rsid w:val="00772A42"/>
    <w:rsid w:val="0077352C"/>
    <w:rsid w:val="0077593F"/>
    <w:rsid w:val="00777ABB"/>
    <w:rsid w:val="007802B4"/>
    <w:rsid w:val="007835B6"/>
    <w:rsid w:val="007835D6"/>
    <w:rsid w:val="00784914"/>
    <w:rsid w:val="00786BF1"/>
    <w:rsid w:val="0079287A"/>
    <w:rsid w:val="00797B02"/>
    <w:rsid w:val="007A02F7"/>
    <w:rsid w:val="007A07B9"/>
    <w:rsid w:val="007B0741"/>
    <w:rsid w:val="007B316F"/>
    <w:rsid w:val="007C1A2F"/>
    <w:rsid w:val="007C7776"/>
    <w:rsid w:val="007D6749"/>
    <w:rsid w:val="007E149C"/>
    <w:rsid w:val="007E1CD6"/>
    <w:rsid w:val="007E3ED3"/>
    <w:rsid w:val="007E6A50"/>
    <w:rsid w:val="007E7621"/>
    <w:rsid w:val="007F0429"/>
    <w:rsid w:val="007F077D"/>
    <w:rsid w:val="007F723F"/>
    <w:rsid w:val="00801358"/>
    <w:rsid w:val="00802045"/>
    <w:rsid w:val="00803081"/>
    <w:rsid w:val="00804177"/>
    <w:rsid w:val="008065FA"/>
    <w:rsid w:val="00811886"/>
    <w:rsid w:val="00812F9E"/>
    <w:rsid w:val="008229C0"/>
    <w:rsid w:val="00824D57"/>
    <w:rsid w:val="00824F8A"/>
    <w:rsid w:val="00826BE6"/>
    <w:rsid w:val="00827DAE"/>
    <w:rsid w:val="008300F9"/>
    <w:rsid w:val="00830151"/>
    <w:rsid w:val="00835D1B"/>
    <w:rsid w:val="00837CF7"/>
    <w:rsid w:val="008421BB"/>
    <w:rsid w:val="00842F18"/>
    <w:rsid w:val="0084648A"/>
    <w:rsid w:val="008502E0"/>
    <w:rsid w:val="00854C57"/>
    <w:rsid w:val="00861938"/>
    <w:rsid w:val="0087470E"/>
    <w:rsid w:val="00874E23"/>
    <w:rsid w:val="008756FA"/>
    <w:rsid w:val="008778D6"/>
    <w:rsid w:val="0088421A"/>
    <w:rsid w:val="00890628"/>
    <w:rsid w:val="00893EA7"/>
    <w:rsid w:val="0089644C"/>
    <w:rsid w:val="00896996"/>
    <w:rsid w:val="00896AC7"/>
    <w:rsid w:val="008A05FF"/>
    <w:rsid w:val="008A13DF"/>
    <w:rsid w:val="008A2530"/>
    <w:rsid w:val="008A491A"/>
    <w:rsid w:val="008A4E8D"/>
    <w:rsid w:val="008A657C"/>
    <w:rsid w:val="008B15B9"/>
    <w:rsid w:val="008C3608"/>
    <w:rsid w:val="008C468A"/>
    <w:rsid w:val="008C6C8B"/>
    <w:rsid w:val="008C74F6"/>
    <w:rsid w:val="008D3CF4"/>
    <w:rsid w:val="008D5D7B"/>
    <w:rsid w:val="008D669F"/>
    <w:rsid w:val="008D71AE"/>
    <w:rsid w:val="008E19ED"/>
    <w:rsid w:val="008E215A"/>
    <w:rsid w:val="008E6570"/>
    <w:rsid w:val="00903125"/>
    <w:rsid w:val="00905824"/>
    <w:rsid w:val="00913225"/>
    <w:rsid w:val="0091705C"/>
    <w:rsid w:val="009200AD"/>
    <w:rsid w:val="0092012D"/>
    <w:rsid w:val="00921724"/>
    <w:rsid w:val="00925467"/>
    <w:rsid w:val="00927138"/>
    <w:rsid w:val="00930DF6"/>
    <w:rsid w:val="0093122F"/>
    <w:rsid w:val="00934052"/>
    <w:rsid w:val="009355F6"/>
    <w:rsid w:val="00940CD4"/>
    <w:rsid w:val="0094210F"/>
    <w:rsid w:val="009459C8"/>
    <w:rsid w:val="00947A80"/>
    <w:rsid w:val="00951A49"/>
    <w:rsid w:val="00954674"/>
    <w:rsid w:val="009553A3"/>
    <w:rsid w:val="009568FD"/>
    <w:rsid w:val="00957BEF"/>
    <w:rsid w:val="0096184F"/>
    <w:rsid w:val="009618A4"/>
    <w:rsid w:val="009625B4"/>
    <w:rsid w:val="00963D3B"/>
    <w:rsid w:val="00966CEC"/>
    <w:rsid w:val="009674CF"/>
    <w:rsid w:val="00970F2C"/>
    <w:rsid w:val="00971B88"/>
    <w:rsid w:val="009800E4"/>
    <w:rsid w:val="009820A2"/>
    <w:rsid w:val="00991232"/>
    <w:rsid w:val="00993D0D"/>
    <w:rsid w:val="009955A6"/>
    <w:rsid w:val="009A1B77"/>
    <w:rsid w:val="009B03B5"/>
    <w:rsid w:val="009B11BB"/>
    <w:rsid w:val="009B6A93"/>
    <w:rsid w:val="009C240B"/>
    <w:rsid w:val="009C619D"/>
    <w:rsid w:val="009C75B5"/>
    <w:rsid w:val="009D3A5B"/>
    <w:rsid w:val="009D4439"/>
    <w:rsid w:val="009D5382"/>
    <w:rsid w:val="009D65C8"/>
    <w:rsid w:val="009D6628"/>
    <w:rsid w:val="009D6B92"/>
    <w:rsid w:val="009D7C3E"/>
    <w:rsid w:val="009E335B"/>
    <w:rsid w:val="009E7E4A"/>
    <w:rsid w:val="009F208A"/>
    <w:rsid w:val="009F2F05"/>
    <w:rsid w:val="009F39E7"/>
    <w:rsid w:val="00A0090D"/>
    <w:rsid w:val="00A025FF"/>
    <w:rsid w:val="00A029B5"/>
    <w:rsid w:val="00A04C3F"/>
    <w:rsid w:val="00A062C7"/>
    <w:rsid w:val="00A06383"/>
    <w:rsid w:val="00A0792A"/>
    <w:rsid w:val="00A111C0"/>
    <w:rsid w:val="00A11767"/>
    <w:rsid w:val="00A15B44"/>
    <w:rsid w:val="00A1754C"/>
    <w:rsid w:val="00A23A70"/>
    <w:rsid w:val="00A23C56"/>
    <w:rsid w:val="00A267BD"/>
    <w:rsid w:val="00A33656"/>
    <w:rsid w:val="00A36234"/>
    <w:rsid w:val="00A418D2"/>
    <w:rsid w:val="00A423CF"/>
    <w:rsid w:val="00A45996"/>
    <w:rsid w:val="00A467DD"/>
    <w:rsid w:val="00A46A67"/>
    <w:rsid w:val="00A540EC"/>
    <w:rsid w:val="00A54BC1"/>
    <w:rsid w:val="00A557EA"/>
    <w:rsid w:val="00A565E6"/>
    <w:rsid w:val="00A6539D"/>
    <w:rsid w:val="00A66C7C"/>
    <w:rsid w:val="00A70119"/>
    <w:rsid w:val="00A70F3F"/>
    <w:rsid w:val="00A75FB5"/>
    <w:rsid w:val="00A7639B"/>
    <w:rsid w:val="00A809CF"/>
    <w:rsid w:val="00A82239"/>
    <w:rsid w:val="00A83FBB"/>
    <w:rsid w:val="00A843AC"/>
    <w:rsid w:val="00A90BF4"/>
    <w:rsid w:val="00A90E4D"/>
    <w:rsid w:val="00A9377A"/>
    <w:rsid w:val="00A9691F"/>
    <w:rsid w:val="00AA0A25"/>
    <w:rsid w:val="00AA400B"/>
    <w:rsid w:val="00AA4994"/>
    <w:rsid w:val="00AA6259"/>
    <w:rsid w:val="00AB4FA3"/>
    <w:rsid w:val="00AB64CB"/>
    <w:rsid w:val="00AB6732"/>
    <w:rsid w:val="00AC3A3B"/>
    <w:rsid w:val="00AC5711"/>
    <w:rsid w:val="00AC722C"/>
    <w:rsid w:val="00AC7CED"/>
    <w:rsid w:val="00AD048C"/>
    <w:rsid w:val="00AD0966"/>
    <w:rsid w:val="00AD12F5"/>
    <w:rsid w:val="00AD29ED"/>
    <w:rsid w:val="00AD2D8F"/>
    <w:rsid w:val="00AD3749"/>
    <w:rsid w:val="00AE12E6"/>
    <w:rsid w:val="00AE16F7"/>
    <w:rsid w:val="00AE2845"/>
    <w:rsid w:val="00AE336B"/>
    <w:rsid w:val="00AE49A5"/>
    <w:rsid w:val="00AF336A"/>
    <w:rsid w:val="00AF7902"/>
    <w:rsid w:val="00B00750"/>
    <w:rsid w:val="00B014F5"/>
    <w:rsid w:val="00B02882"/>
    <w:rsid w:val="00B02D85"/>
    <w:rsid w:val="00B03296"/>
    <w:rsid w:val="00B039D6"/>
    <w:rsid w:val="00B04927"/>
    <w:rsid w:val="00B104E8"/>
    <w:rsid w:val="00B10C20"/>
    <w:rsid w:val="00B1121A"/>
    <w:rsid w:val="00B11E0E"/>
    <w:rsid w:val="00B12AF1"/>
    <w:rsid w:val="00B13904"/>
    <w:rsid w:val="00B13E36"/>
    <w:rsid w:val="00B17C6C"/>
    <w:rsid w:val="00B25319"/>
    <w:rsid w:val="00B31ED4"/>
    <w:rsid w:val="00B368C6"/>
    <w:rsid w:val="00B42466"/>
    <w:rsid w:val="00B45D08"/>
    <w:rsid w:val="00B47FE7"/>
    <w:rsid w:val="00B52859"/>
    <w:rsid w:val="00B528CD"/>
    <w:rsid w:val="00B536F6"/>
    <w:rsid w:val="00B55560"/>
    <w:rsid w:val="00B6008E"/>
    <w:rsid w:val="00B64414"/>
    <w:rsid w:val="00B65FEB"/>
    <w:rsid w:val="00B660C3"/>
    <w:rsid w:val="00B67921"/>
    <w:rsid w:val="00B728E8"/>
    <w:rsid w:val="00B74DF6"/>
    <w:rsid w:val="00B750BD"/>
    <w:rsid w:val="00B83C0D"/>
    <w:rsid w:val="00B84723"/>
    <w:rsid w:val="00B848BA"/>
    <w:rsid w:val="00B93500"/>
    <w:rsid w:val="00B94070"/>
    <w:rsid w:val="00B957AD"/>
    <w:rsid w:val="00B964B8"/>
    <w:rsid w:val="00BA12F2"/>
    <w:rsid w:val="00BA564C"/>
    <w:rsid w:val="00BA6162"/>
    <w:rsid w:val="00BA79A5"/>
    <w:rsid w:val="00BB146C"/>
    <w:rsid w:val="00BB1AA9"/>
    <w:rsid w:val="00BB250A"/>
    <w:rsid w:val="00BB3649"/>
    <w:rsid w:val="00BB3E87"/>
    <w:rsid w:val="00BC05BC"/>
    <w:rsid w:val="00BC397B"/>
    <w:rsid w:val="00BC54DC"/>
    <w:rsid w:val="00BC6137"/>
    <w:rsid w:val="00BD1F53"/>
    <w:rsid w:val="00BD4A2D"/>
    <w:rsid w:val="00BD78C2"/>
    <w:rsid w:val="00BE5226"/>
    <w:rsid w:val="00BF0012"/>
    <w:rsid w:val="00BF09E9"/>
    <w:rsid w:val="00BF35C0"/>
    <w:rsid w:val="00C04190"/>
    <w:rsid w:val="00C11F91"/>
    <w:rsid w:val="00C168C4"/>
    <w:rsid w:val="00C27EFA"/>
    <w:rsid w:val="00C307EB"/>
    <w:rsid w:val="00C3304D"/>
    <w:rsid w:val="00C33191"/>
    <w:rsid w:val="00C3336B"/>
    <w:rsid w:val="00C336D8"/>
    <w:rsid w:val="00C3613C"/>
    <w:rsid w:val="00C41DAC"/>
    <w:rsid w:val="00C501F2"/>
    <w:rsid w:val="00C5155B"/>
    <w:rsid w:val="00C6206C"/>
    <w:rsid w:val="00C6239C"/>
    <w:rsid w:val="00C67D7C"/>
    <w:rsid w:val="00C74983"/>
    <w:rsid w:val="00C800A6"/>
    <w:rsid w:val="00C828C1"/>
    <w:rsid w:val="00C831D4"/>
    <w:rsid w:val="00C84F37"/>
    <w:rsid w:val="00C85787"/>
    <w:rsid w:val="00C85B65"/>
    <w:rsid w:val="00C9165F"/>
    <w:rsid w:val="00C93675"/>
    <w:rsid w:val="00CA1A5F"/>
    <w:rsid w:val="00CA55E1"/>
    <w:rsid w:val="00CA6B1D"/>
    <w:rsid w:val="00CB3037"/>
    <w:rsid w:val="00CB5094"/>
    <w:rsid w:val="00CB5B80"/>
    <w:rsid w:val="00CB5FCB"/>
    <w:rsid w:val="00CB6501"/>
    <w:rsid w:val="00CB7865"/>
    <w:rsid w:val="00CC0606"/>
    <w:rsid w:val="00CC08F7"/>
    <w:rsid w:val="00CC3792"/>
    <w:rsid w:val="00CC4CF8"/>
    <w:rsid w:val="00CC5D90"/>
    <w:rsid w:val="00CD1012"/>
    <w:rsid w:val="00CD1032"/>
    <w:rsid w:val="00CD2808"/>
    <w:rsid w:val="00CD3575"/>
    <w:rsid w:val="00CD69CF"/>
    <w:rsid w:val="00CE64BF"/>
    <w:rsid w:val="00CF24AC"/>
    <w:rsid w:val="00CF2FD3"/>
    <w:rsid w:val="00CF32A9"/>
    <w:rsid w:val="00D00E78"/>
    <w:rsid w:val="00D02C77"/>
    <w:rsid w:val="00D031B6"/>
    <w:rsid w:val="00D03533"/>
    <w:rsid w:val="00D12A73"/>
    <w:rsid w:val="00D12B64"/>
    <w:rsid w:val="00D13C3A"/>
    <w:rsid w:val="00D1475D"/>
    <w:rsid w:val="00D15E19"/>
    <w:rsid w:val="00D16721"/>
    <w:rsid w:val="00D16F4D"/>
    <w:rsid w:val="00D1774A"/>
    <w:rsid w:val="00D21489"/>
    <w:rsid w:val="00D25993"/>
    <w:rsid w:val="00D25AAE"/>
    <w:rsid w:val="00D26E68"/>
    <w:rsid w:val="00D2718E"/>
    <w:rsid w:val="00D335B1"/>
    <w:rsid w:val="00D46720"/>
    <w:rsid w:val="00D468CA"/>
    <w:rsid w:val="00D539DD"/>
    <w:rsid w:val="00D54246"/>
    <w:rsid w:val="00D650B8"/>
    <w:rsid w:val="00D71DEC"/>
    <w:rsid w:val="00D774A2"/>
    <w:rsid w:val="00D80F26"/>
    <w:rsid w:val="00D850AF"/>
    <w:rsid w:val="00D8615A"/>
    <w:rsid w:val="00D87127"/>
    <w:rsid w:val="00D9000B"/>
    <w:rsid w:val="00D93A45"/>
    <w:rsid w:val="00D94458"/>
    <w:rsid w:val="00D944EF"/>
    <w:rsid w:val="00D962D7"/>
    <w:rsid w:val="00DB07C0"/>
    <w:rsid w:val="00DB0911"/>
    <w:rsid w:val="00DB2214"/>
    <w:rsid w:val="00DB5642"/>
    <w:rsid w:val="00DB792B"/>
    <w:rsid w:val="00DC0171"/>
    <w:rsid w:val="00DC07C3"/>
    <w:rsid w:val="00DC772C"/>
    <w:rsid w:val="00DE1A97"/>
    <w:rsid w:val="00DE2AE6"/>
    <w:rsid w:val="00DE5265"/>
    <w:rsid w:val="00DE7C91"/>
    <w:rsid w:val="00DF28D2"/>
    <w:rsid w:val="00DF4E68"/>
    <w:rsid w:val="00E01761"/>
    <w:rsid w:val="00E01ED4"/>
    <w:rsid w:val="00E058A1"/>
    <w:rsid w:val="00E06286"/>
    <w:rsid w:val="00E16629"/>
    <w:rsid w:val="00E1759F"/>
    <w:rsid w:val="00E20735"/>
    <w:rsid w:val="00E210C8"/>
    <w:rsid w:val="00E24FB3"/>
    <w:rsid w:val="00E261DD"/>
    <w:rsid w:val="00E31BA2"/>
    <w:rsid w:val="00E345B4"/>
    <w:rsid w:val="00E34E62"/>
    <w:rsid w:val="00E353DC"/>
    <w:rsid w:val="00E36028"/>
    <w:rsid w:val="00E40294"/>
    <w:rsid w:val="00E432E0"/>
    <w:rsid w:val="00E45ED3"/>
    <w:rsid w:val="00E476B5"/>
    <w:rsid w:val="00E55689"/>
    <w:rsid w:val="00E55A0B"/>
    <w:rsid w:val="00E563F8"/>
    <w:rsid w:val="00E60AC4"/>
    <w:rsid w:val="00E67D4D"/>
    <w:rsid w:val="00E71BD5"/>
    <w:rsid w:val="00E73AF4"/>
    <w:rsid w:val="00E754A8"/>
    <w:rsid w:val="00E81BF3"/>
    <w:rsid w:val="00E831E9"/>
    <w:rsid w:val="00E83C85"/>
    <w:rsid w:val="00E845CC"/>
    <w:rsid w:val="00E903CD"/>
    <w:rsid w:val="00E9169E"/>
    <w:rsid w:val="00E928CB"/>
    <w:rsid w:val="00E94E94"/>
    <w:rsid w:val="00E97700"/>
    <w:rsid w:val="00EA1F62"/>
    <w:rsid w:val="00EA5283"/>
    <w:rsid w:val="00EA5DF9"/>
    <w:rsid w:val="00EA5F50"/>
    <w:rsid w:val="00EA6F57"/>
    <w:rsid w:val="00EA7BF0"/>
    <w:rsid w:val="00EA7C61"/>
    <w:rsid w:val="00EA7D36"/>
    <w:rsid w:val="00EB1592"/>
    <w:rsid w:val="00EB46B7"/>
    <w:rsid w:val="00EC2F8B"/>
    <w:rsid w:val="00EC56DD"/>
    <w:rsid w:val="00EC5D16"/>
    <w:rsid w:val="00EC6021"/>
    <w:rsid w:val="00EC6E84"/>
    <w:rsid w:val="00ED1178"/>
    <w:rsid w:val="00ED15CD"/>
    <w:rsid w:val="00ED17D9"/>
    <w:rsid w:val="00ED1FF8"/>
    <w:rsid w:val="00ED2CF5"/>
    <w:rsid w:val="00ED2F7B"/>
    <w:rsid w:val="00ED7338"/>
    <w:rsid w:val="00EE1423"/>
    <w:rsid w:val="00EE1EEF"/>
    <w:rsid w:val="00EE2AE9"/>
    <w:rsid w:val="00EE2CA7"/>
    <w:rsid w:val="00EE3BA4"/>
    <w:rsid w:val="00EE404E"/>
    <w:rsid w:val="00EE6525"/>
    <w:rsid w:val="00EE7663"/>
    <w:rsid w:val="00EF1259"/>
    <w:rsid w:val="00EF4867"/>
    <w:rsid w:val="00EF59CD"/>
    <w:rsid w:val="00EF6752"/>
    <w:rsid w:val="00EF7C98"/>
    <w:rsid w:val="00F00462"/>
    <w:rsid w:val="00F1002E"/>
    <w:rsid w:val="00F101D3"/>
    <w:rsid w:val="00F1077D"/>
    <w:rsid w:val="00F14090"/>
    <w:rsid w:val="00F1476E"/>
    <w:rsid w:val="00F17ADB"/>
    <w:rsid w:val="00F21429"/>
    <w:rsid w:val="00F25CDC"/>
    <w:rsid w:val="00F31240"/>
    <w:rsid w:val="00F321A0"/>
    <w:rsid w:val="00F40445"/>
    <w:rsid w:val="00F43C26"/>
    <w:rsid w:val="00F46E73"/>
    <w:rsid w:val="00F470E2"/>
    <w:rsid w:val="00F52500"/>
    <w:rsid w:val="00F5522B"/>
    <w:rsid w:val="00F61082"/>
    <w:rsid w:val="00F615F6"/>
    <w:rsid w:val="00F63B3E"/>
    <w:rsid w:val="00F64D91"/>
    <w:rsid w:val="00F67CC3"/>
    <w:rsid w:val="00F77C47"/>
    <w:rsid w:val="00F803DB"/>
    <w:rsid w:val="00F87127"/>
    <w:rsid w:val="00F87B43"/>
    <w:rsid w:val="00F92475"/>
    <w:rsid w:val="00F96A58"/>
    <w:rsid w:val="00F97850"/>
    <w:rsid w:val="00FA4BC4"/>
    <w:rsid w:val="00FA5067"/>
    <w:rsid w:val="00FB0A5E"/>
    <w:rsid w:val="00FB3904"/>
    <w:rsid w:val="00FB5859"/>
    <w:rsid w:val="00FB59C0"/>
    <w:rsid w:val="00FB6AA4"/>
    <w:rsid w:val="00FB6C43"/>
    <w:rsid w:val="00FC4A2C"/>
    <w:rsid w:val="00FC5A05"/>
    <w:rsid w:val="00FD0A96"/>
    <w:rsid w:val="00FD1059"/>
    <w:rsid w:val="00FD1307"/>
    <w:rsid w:val="00FD2B14"/>
    <w:rsid w:val="00FD35CC"/>
    <w:rsid w:val="00FE107B"/>
    <w:rsid w:val="00FE3BFA"/>
    <w:rsid w:val="00FE3E16"/>
    <w:rsid w:val="00FE43CB"/>
    <w:rsid w:val="00FE5DE2"/>
    <w:rsid w:val="00FE7E84"/>
    <w:rsid w:val="00FF4787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F020"/>
  <w15:chartTrackingRefBased/>
  <w15:docId w15:val="{12B3942A-F7F8-45F8-9253-C751FBC7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628"/>
  </w:style>
  <w:style w:type="paragraph" w:styleId="Rubrik1">
    <w:name w:val="heading 1"/>
    <w:basedOn w:val="Normal"/>
    <w:next w:val="Normal"/>
    <w:link w:val="Rubrik1Char"/>
    <w:uiPriority w:val="9"/>
    <w:qFormat/>
    <w:rsid w:val="00666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5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a">
    <w:name w:val="List Bullet"/>
    <w:basedOn w:val="Normal"/>
    <w:autoRedefine/>
    <w:uiPriority w:val="99"/>
    <w:unhideWhenUsed/>
    <w:qFormat/>
    <w:rsid w:val="002E5C7E"/>
    <w:pPr>
      <w:spacing w:after="0" w:line="240" w:lineRule="atLeast"/>
      <w:ind w:left="360" w:hanging="360"/>
      <w:contextualSpacing/>
    </w:pPr>
    <w:rPr>
      <w:color w:val="FF0000"/>
    </w:rPr>
  </w:style>
  <w:style w:type="paragraph" w:styleId="Liststycke">
    <w:name w:val="List Paragraph"/>
    <w:basedOn w:val="Normal"/>
    <w:uiPriority w:val="34"/>
    <w:qFormat/>
    <w:rsid w:val="008C468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43C67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unhideWhenUsed/>
    <w:rsid w:val="005130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1302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1302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302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302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025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1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3025"/>
  </w:style>
  <w:style w:type="paragraph" w:styleId="Sidfot">
    <w:name w:val="footer"/>
    <w:basedOn w:val="Normal"/>
    <w:link w:val="SidfotChar"/>
    <w:uiPriority w:val="99"/>
    <w:unhideWhenUsed/>
    <w:rsid w:val="0051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3025"/>
  </w:style>
  <w:style w:type="paragraph" w:customStyle="1" w:styleId="Default">
    <w:name w:val="Default"/>
    <w:rsid w:val="0064189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TRVbrdtext">
    <w:name w:val="TRV brödtext"/>
    <w:basedOn w:val="Brdtext"/>
    <w:link w:val="TRVbrdtextChar"/>
    <w:qFormat/>
    <w:rsid w:val="007A07B9"/>
    <w:pPr>
      <w:spacing w:line="280" w:lineRule="atLeast"/>
    </w:pPr>
    <w:rPr>
      <w:rFonts w:ascii="Georgia" w:hAnsi="Georgia"/>
      <w:color w:val="000000" w:themeColor="text1"/>
      <w:sz w:val="20"/>
    </w:rPr>
  </w:style>
  <w:style w:type="character" w:customStyle="1" w:styleId="TRVbrdtextChar">
    <w:name w:val="TRV brödtext Char"/>
    <w:basedOn w:val="Standardstycketeckensnitt"/>
    <w:link w:val="TRVbrdtext"/>
    <w:rsid w:val="007A07B9"/>
    <w:rPr>
      <w:rFonts w:ascii="Georgia" w:hAnsi="Georgia"/>
      <w:color w:val="000000" w:themeColor="text1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7A07B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A07B9"/>
  </w:style>
  <w:style w:type="paragraph" w:customStyle="1" w:styleId="TRVRubriknumrerad1">
    <w:name w:val="TRV Rubriknumrerad1"/>
    <w:basedOn w:val="Normal"/>
    <w:next w:val="TRVbrdtext"/>
    <w:qFormat/>
    <w:rsid w:val="00CE64BF"/>
    <w:pPr>
      <w:numPr>
        <w:numId w:val="13"/>
      </w:numPr>
      <w:spacing w:before="360" w:after="240" w:line="280" w:lineRule="atLeast"/>
      <w:outlineLvl w:val="0"/>
    </w:pPr>
    <w:rPr>
      <w:rFonts w:ascii="Arial" w:eastAsia="Calibri" w:hAnsi="Arial" w:cs="Times New Roman"/>
      <w:color w:val="000000" w:themeColor="text1"/>
      <w:sz w:val="32"/>
    </w:rPr>
  </w:style>
  <w:style w:type="paragraph" w:customStyle="1" w:styleId="TRVRubriknumrerad2">
    <w:name w:val="TRV Rubriknumrerad2"/>
    <w:basedOn w:val="Normal"/>
    <w:next w:val="TRVbrdtext"/>
    <w:qFormat/>
    <w:rsid w:val="00CE64BF"/>
    <w:pPr>
      <w:numPr>
        <w:ilvl w:val="1"/>
        <w:numId w:val="13"/>
      </w:numPr>
      <w:spacing w:after="120" w:line="280" w:lineRule="atLeast"/>
      <w:outlineLvl w:val="1"/>
    </w:pPr>
    <w:rPr>
      <w:rFonts w:ascii="Arial" w:hAnsi="Arial"/>
      <w:color w:val="000000" w:themeColor="text1"/>
      <w:sz w:val="28"/>
    </w:rPr>
  </w:style>
  <w:style w:type="paragraph" w:customStyle="1" w:styleId="TRVRubriknumrerad3">
    <w:name w:val="TRV Rubriknumrerad3"/>
    <w:basedOn w:val="Normal"/>
    <w:next w:val="TRVbrdtext"/>
    <w:link w:val="TRVRubriknumrerad3Char"/>
    <w:qFormat/>
    <w:rsid w:val="00CE64BF"/>
    <w:pPr>
      <w:numPr>
        <w:ilvl w:val="2"/>
        <w:numId w:val="13"/>
      </w:numPr>
      <w:spacing w:after="60" w:line="280" w:lineRule="atLeast"/>
      <w:outlineLvl w:val="2"/>
    </w:pPr>
    <w:rPr>
      <w:rFonts w:ascii="Arial" w:hAnsi="Arial"/>
      <w:color w:val="000000" w:themeColor="text1"/>
      <w:sz w:val="20"/>
    </w:rPr>
  </w:style>
  <w:style w:type="character" w:customStyle="1" w:styleId="TRVRubriknumrerad3Char">
    <w:name w:val="TRV Rubriknumrerad3 Char"/>
    <w:basedOn w:val="TRVbrdtextChar"/>
    <w:link w:val="TRVRubriknumrerad3"/>
    <w:rsid w:val="00CE64BF"/>
    <w:rPr>
      <w:rFonts w:ascii="Arial" w:hAnsi="Arial"/>
      <w:color w:val="000000" w:themeColor="text1"/>
      <w:sz w:val="20"/>
    </w:rPr>
  </w:style>
  <w:style w:type="paragraph" w:customStyle="1" w:styleId="TRVRubriknumrerad4">
    <w:name w:val="TRV Rubriknumrerad4"/>
    <w:basedOn w:val="Normal"/>
    <w:next w:val="TRVbrdtext"/>
    <w:qFormat/>
    <w:rsid w:val="00CE64BF"/>
    <w:pPr>
      <w:numPr>
        <w:ilvl w:val="3"/>
        <w:numId w:val="13"/>
      </w:numPr>
      <w:spacing w:after="0" w:line="280" w:lineRule="atLeast"/>
      <w:outlineLvl w:val="3"/>
    </w:pPr>
    <w:rPr>
      <w:rFonts w:ascii="Arial" w:hAnsi="Arial"/>
      <w:i/>
      <w:color w:val="000000" w:themeColor="text1"/>
      <w:sz w:val="20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A70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A7011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666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rukentext">
    <w:name w:val="Struken text"/>
    <w:basedOn w:val="Normal"/>
    <w:link w:val="StrukentextChar"/>
    <w:qFormat/>
    <w:rsid w:val="00A7639B"/>
    <w:pPr>
      <w:spacing w:after="0" w:line="240" w:lineRule="auto"/>
    </w:pPr>
    <w:rPr>
      <w:strike/>
      <w:color w:val="FF0000"/>
    </w:rPr>
  </w:style>
  <w:style w:type="paragraph" w:customStyle="1" w:styleId="Tillagdtext">
    <w:name w:val="Tillagd text"/>
    <w:basedOn w:val="Normal"/>
    <w:link w:val="TillagdtextChar"/>
    <w:qFormat/>
    <w:rsid w:val="00A7639B"/>
    <w:pPr>
      <w:spacing w:after="0" w:line="240" w:lineRule="auto"/>
    </w:pPr>
    <w:rPr>
      <w:color w:val="00B050"/>
      <w:u w:val="single"/>
    </w:rPr>
  </w:style>
  <w:style w:type="character" w:customStyle="1" w:styleId="StrukentextChar">
    <w:name w:val="Struken text Char"/>
    <w:basedOn w:val="Standardstycketeckensnitt"/>
    <w:link w:val="Strukentext"/>
    <w:rsid w:val="00A7639B"/>
    <w:rPr>
      <w:strike/>
      <w:color w:val="FF0000"/>
    </w:rPr>
  </w:style>
  <w:style w:type="character" w:customStyle="1" w:styleId="TillagdtextChar">
    <w:name w:val="Tillagd text Char"/>
    <w:basedOn w:val="Standardstycketeckensnitt"/>
    <w:link w:val="Tillagdtext"/>
    <w:rsid w:val="00A7639B"/>
    <w:rPr>
      <w:color w:val="00B05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e92e31-0ce1-4b2b-94c6-933e91fab621">
      <Value>161</Value>
      <Value>28</Value>
    </TaxCatchAll>
    <lcf76f155ced4ddcb4097134ff3c332f xmlns="af580c5e-c4b5-4d82-8de5-433b72cecc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2558531556E438724F4136D7A0BE4" ma:contentTypeVersion="18" ma:contentTypeDescription="Skapa ett nytt dokument." ma:contentTypeScope="" ma:versionID="4df88c4e0efdfaad05e09c7f0ad089aa">
  <xsd:schema xmlns:xsd="http://www.w3.org/2001/XMLSchema" xmlns:xs="http://www.w3.org/2001/XMLSchema" xmlns:p="http://schemas.microsoft.com/office/2006/metadata/properties" xmlns:ns2="af580c5e-c4b5-4d82-8de5-433b72cecc41" xmlns:ns3="bee92e31-0ce1-4b2b-94c6-933e91fab621" targetNamespace="http://schemas.microsoft.com/office/2006/metadata/properties" ma:root="true" ma:fieldsID="c3af182feab3e902f64aecbdf22c4392" ns2:_="" ns3:_="">
    <xsd:import namespace="af580c5e-c4b5-4d82-8de5-433b72cecc41"/>
    <xsd:import namespace="bee92e31-0ce1-4b2b-94c6-933e91fab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80c5e-c4b5-4d82-8de5-433b72ce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0f23245-89e4-4e38-9fa8-edae73e7b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2e31-0ce1-4b2b-94c6-933e91fab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427f35-6984-4617-9808-d0098c7de9db}" ma:internalName="TaxCatchAll" ma:showField="CatchAllData" ma:web="bee92e31-0ce1-4b2b-94c6-933e91fab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67CD105-A76C-4C62-8631-A12D6510E9BB}">
  <ds:schemaRefs>
    <ds:schemaRef ds:uri="http://purl.org/dc/dcmitype/"/>
    <ds:schemaRef ds:uri="http://schemas.microsoft.com/office/2006/documentManagement/types"/>
    <ds:schemaRef ds:uri="bb71c6af-a781-417d-8600-813cc0d9425e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a370872-08e4-4441-9179-2dae04f174e8"/>
    <ds:schemaRef ds:uri="Trafikverket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369FE3-C103-4927-98C9-769F3309F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138E1-DA99-4D99-9D4F-0851A2A8B5A0}"/>
</file>

<file path=customXml/itemProps4.xml><?xml version="1.0" encoding="utf-8"?>
<ds:datastoreItem xmlns:ds="http://schemas.openxmlformats.org/officeDocument/2006/customXml" ds:itemID="{9A47E2ED-8C83-4C8A-96F9-7F4A3AAB2A0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20240531_Regeländringsförslag_2018-0455_v.6.0</vt:lpstr>
    </vt:vector>
  </TitlesOfParts>
  <Company>Trafikverket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Regeländringsförslag_2018-0455_v.6.0_remiss</dc:title>
  <dc:subject/>
  <dc:creator>magnus.eriksson@trafikverket.se</dc:creator>
  <cp:keywords/>
  <dc:description/>
  <cp:lastModifiedBy>Eriksson Magnus, UHss</cp:lastModifiedBy>
  <cp:revision>2</cp:revision>
  <dcterms:created xsi:type="dcterms:W3CDTF">2024-07-16T11:37:00Z</dcterms:created>
  <dcterms:modified xsi:type="dcterms:W3CDTF">2024-07-16T11:37:00Z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0x0101002EE44F411E754ABAB6EB27FC7D8442BF00FBDC29B7F7B140FA848AB6ABEF7636D9008901843CD036754593647C0F9F63C132</vt:lpwstr>
  </property>
  <property fmtid="{D5CDD505-2E9C-101B-9397-08002B2CF9AE}" pid="3" name="TrvCopyTo">
    <vt:lpwstr/>
  </property>
  <property fmtid="{D5CDD505-2E9C-101B-9397-08002B2CF9AE}" pid="4" name="URL">
    <vt:lpwstr/>
  </property>
  <property fmtid="{D5CDD505-2E9C-101B-9397-08002B2CF9AE}" pid="5" name="TrvDocumentType">
    <vt:lpwstr/>
  </property>
  <property fmtid="{D5CDD505-2E9C-101B-9397-08002B2CF9AE}" pid="6" name="TrvCaseId">
    <vt:lpwstr/>
  </property>
  <property fmtid="{D5CDD505-2E9C-101B-9397-08002B2CF9AE}" pid="7" name="TrvDocumentTypeTaxHTField0">
    <vt:lpwstr/>
  </property>
  <property fmtid="{D5CDD505-2E9C-101B-9397-08002B2CF9AE}" pid="8" name="TrvAddressee">
    <vt:lpwstr/>
  </property>
  <property fmtid="{D5CDD505-2E9C-101B-9397-08002B2CF9AE}" pid="9" name="TrvCounterpartCaseId">
    <vt:lpwstr/>
  </property>
  <property fmtid="{D5CDD505-2E9C-101B-9397-08002B2CF9AE}" pid="10" name="TrvUploadedDocumentType">
    <vt:lpwstr>28;#ARBETSMATERIAL|a2894791-a90f-4fd8-bd38-5426c743cb42</vt:lpwstr>
  </property>
  <property fmtid="{D5CDD505-2E9C-101B-9397-08002B2CF9AE}" pid="11" name="TrvConfidentialityLevel">
    <vt:lpwstr>161;#1 Ej känslig|d6b02225-a7b5-4820-9bf2-4651be70f844</vt:lpwstr>
  </property>
</Properties>
</file>