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77982" w14:textId="77777777" w:rsidR="00DE23A9" w:rsidRPr="00581957" w:rsidRDefault="00DE23A9" w:rsidP="00DE23A9">
      <w:pPr>
        <w:pStyle w:val="TRVbrdtext"/>
        <w:tabs>
          <w:tab w:val="left" w:pos="2552"/>
        </w:tabs>
        <w:sectPr w:rsidR="00DE23A9" w:rsidRPr="00581957" w:rsidSect="00DE23A9">
          <w:headerReference w:type="even" r:id="rId12"/>
          <w:headerReference w:type="default" r:id="rId13"/>
          <w:footerReference w:type="default" r:id="rId14"/>
          <w:headerReference w:type="first" r:id="rId15"/>
          <w:type w:val="continuous"/>
          <w:pgSz w:w="11906" w:h="16838"/>
          <w:pgMar w:top="1418" w:right="2835" w:bottom="1418" w:left="1191" w:header="720" w:footer="720" w:gutter="0"/>
          <w:cols w:space="720"/>
          <w:docGrid w:linePitch="360"/>
        </w:sectPr>
      </w:pPr>
    </w:p>
    <w:p w14:paraId="180D66EA" w14:textId="0BD48B5E" w:rsidR="00DE23A9" w:rsidRDefault="00666779" w:rsidP="00DE23A9">
      <w:pPr>
        <w:pStyle w:val="TRVbrdtext"/>
        <w:rPr>
          <w:rFonts w:ascii="Arial" w:hAnsi="Arial" w:cs="Arial"/>
          <w:b/>
          <w:bCs/>
          <w:sz w:val="36"/>
          <w:szCs w:val="36"/>
        </w:rPr>
      </w:pPr>
      <w:sdt>
        <w:sdtPr>
          <w:rPr>
            <w:rFonts w:ascii="Arial" w:hAnsi="Arial" w:cs="Arial"/>
            <w:b/>
            <w:bCs/>
            <w:sz w:val="36"/>
            <w:szCs w:val="36"/>
          </w:rPr>
          <w:alias w:val="Titel"/>
          <w:tag w:val=""/>
          <w:id w:val="-302083228"/>
          <w:placeholder>
            <w:docPart w:val="9B0FF745609A418E883326320DF9E978"/>
          </w:placeholder>
          <w:dataBinding w:prefixMappings="xmlns:ns0='http://purl.org/dc/elements/1.1/' xmlns:ns1='http://schemas.openxmlformats.org/package/2006/metadata/core-properties' " w:xpath="/ns1:coreProperties[1]/ns0:title[1]" w:storeItemID="{6C3C8BC8-F283-45AE-878A-BAB7291924A1}"/>
          <w:text/>
        </w:sdtPr>
        <w:sdtEndPr/>
        <w:sdtContent>
          <w:r w:rsidR="00DE23A9">
            <w:rPr>
              <w:rFonts w:ascii="Arial" w:hAnsi="Arial" w:cs="Arial"/>
              <w:b/>
              <w:bCs/>
              <w:sz w:val="36"/>
              <w:szCs w:val="36"/>
            </w:rPr>
            <w:t>Tunga spårgående arbetsredskap – Operativa och tekniska förutsättningar</w:t>
          </w:r>
        </w:sdtContent>
      </w:sdt>
    </w:p>
    <w:p w14:paraId="5531EE0E" w14:textId="77777777" w:rsidR="00DE23A9" w:rsidRPr="00581957" w:rsidRDefault="00DE23A9" w:rsidP="00DE23A9">
      <w:pPr>
        <w:pStyle w:val="TRVbrdtext"/>
        <w:sectPr w:rsidR="00DE23A9" w:rsidRPr="00581957" w:rsidSect="004E4425">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8" w:right="2835" w:bottom="1418" w:left="1191" w:header="720" w:footer="720" w:gutter="0"/>
          <w:cols w:space="720"/>
          <w:docGrid w:linePitch="360"/>
        </w:sectPr>
      </w:pPr>
    </w:p>
    <w:p w14:paraId="77868120" w14:textId="77777777" w:rsidR="00DE23A9" w:rsidRDefault="00DE23A9" w:rsidP="00DE23A9">
      <w:pPr>
        <w:pStyle w:val="TRVbrdtext"/>
        <w:rPr>
          <w:rFonts w:ascii="Arial" w:hAnsi="Arial" w:cs="Arial"/>
          <w:b/>
          <w:bCs/>
          <w:sz w:val="36"/>
          <w:szCs w:val="36"/>
        </w:rPr>
      </w:pPr>
    </w:p>
    <w:p w14:paraId="7E1493FE" w14:textId="77777777" w:rsidR="00DE23A9" w:rsidRPr="00581957" w:rsidRDefault="00DE23A9" w:rsidP="00DE23A9">
      <w:pPr>
        <w:pStyle w:val="TRVbrdtext"/>
        <w:sectPr w:rsidR="00DE23A9" w:rsidRPr="00581957" w:rsidSect="004E4425">
          <w:headerReference w:type="even" r:id="rId22"/>
          <w:headerReference w:type="default" r:id="rId23"/>
          <w:footerReference w:type="default" r:id="rId24"/>
          <w:headerReference w:type="first" r:id="rId25"/>
          <w:type w:val="continuous"/>
          <w:pgSz w:w="11906" w:h="16838"/>
          <w:pgMar w:top="1418" w:right="2835" w:bottom="1418" w:left="1191" w:header="720" w:footer="720" w:gutter="0"/>
          <w:cols w:space="720"/>
          <w:docGrid w:linePitch="360"/>
        </w:sectPr>
      </w:pPr>
    </w:p>
    <w:p w14:paraId="767E82B6" w14:textId="77777777" w:rsidR="00DE23A9" w:rsidRDefault="00DE23A9" w:rsidP="00DE23A9">
      <w:pPr>
        <w:pStyle w:val="TRVbrdtext"/>
        <w:jc w:val="right"/>
        <w:rPr>
          <w:rFonts w:ascii="Arial" w:hAnsi="Arial" w:cs="Arial"/>
          <w:b/>
          <w:bCs/>
          <w:sz w:val="36"/>
          <w:szCs w:val="36"/>
        </w:rPr>
      </w:pPr>
    </w:p>
    <w:p w14:paraId="6E6981AA" w14:textId="77777777" w:rsidR="00DE23A9" w:rsidRPr="005B3588" w:rsidRDefault="00DE23A9" w:rsidP="00DE23A9">
      <w:pPr>
        <w:ind w:right="-57"/>
        <w:rPr>
          <w:b/>
        </w:rPr>
        <w:sectPr w:rsidR="00DE23A9" w:rsidRPr="005B3588" w:rsidSect="004E4425">
          <w:headerReference w:type="even" r:id="rId26"/>
          <w:headerReference w:type="default" r:id="rId27"/>
          <w:footerReference w:type="default" r:id="rId28"/>
          <w:headerReference w:type="first" r:id="rId29"/>
          <w:type w:val="continuous"/>
          <w:pgSz w:w="11906" w:h="16838"/>
          <w:pgMar w:top="1418" w:right="2550" w:bottom="1418" w:left="1191" w:header="709" w:footer="709" w:gutter="0"/>
          <w:cols w:space="708"/>
          <w:docGrid w:linePitch="360"/>
        </w:sectPr>
      </w:pPr>
      <w:r w:rsidRPr="00493734">
        <w:rPr>
          <w:i/>
        </w:rPr>
        <w:t xml:space="preserve">Detta dokument ingår i Trafikverkets </w:t>
      </w:r>
      <w:r>
        <w:rPr>
          <w:i/>
        </w:rPr>
        <w:t xml:space="preserve">ledningssystem och är en del av </w:t>
      </w:r>
      <w:proofErr w:type="gramStart"/>
      <w:r>
        <w:rPr>
          <w:i/>
        </w:rPr>
        <w:t>s</w:t>
      </w:r>
      <w:r w:rsidRPr="00493734">
        <w:rPr>
          <w:i/>
        </w:rPr>
        <w:t>äkerhets</w:t>
      </w:r>
      <w:r>
        <w:rPr>
          <w:i/>
        </w:rPr>
        <w:t xml:space="preserve">- </w:t>
      </w:r>
      <w:r w:rsidRPr="00493734">
        <w:rPr>
          <w:i/>
        </w:rPr>
        <w:t>styrningssystem</w:t>
      </w:r>
      <w:r>
        <w:rPr>
          <w:i/>
        </w:rPr>
        <w:t>et</w:t>
      </w:r>
      <w:proofErr w:type="gramEnd"/>
      <w:r w:rsidRPr="00493734">
        <w:rPr>
          <w:i/>
        </w:rPr>
        <w:t xml:space="preserve"> för järnväg.  Se särskilda regler för förvaltning av säkerhetstillståndet</w:t>
      </w:r>
      <w:r>
        <w:t>.</w:t>
      </w:r>
    </w:p>
    <w:p w14:paraId="60A05935" w14:textId="77777777" w:rsidR="00DE23A9" w:rsidRDefault="00DE23A9" w:rsidP="00DE23A9">
      <w:pPr>
        <w:ind w:right="-57"/>
        <w:rPr>
          <w:b/>
          <w:highlight w:val="yellow"/>
        </w:rPr>
      </w:pPr>
    </w:p>
    <w:sdt>
      <w:sdtPr>
        <w:rPr>
          <w:rFonts w:ascii="Georgia" w:eastAsiaTheme="minorHAnsi" w:hAnsi="Georgia" w:cstheme="minorBidi"/>
          <w:b w:val="0"/>
          <w:bCs w:val="0"/>
          <w:color w:val="auto"/>
          <w:sz w:val="20"/>
          <w:szCs w:val="22"/>
        </w:rPr>
        <w:id w:val="145402717"/>
        <w:docPartObj>
          <w:docPartGallery w:val="Table of Contents"/>
          <w:docPartUnique/>
        </w:docPartObj>
      </w:sdtPr>
      <w:sdtEndPr/>
      <w:sdtContent>
        <w:p w14:paraId="028B293D" w14:textId="77777777" w:rsidR="00DE23A9" w:rsidRPr="00493734" w:rsidRDefault="00DE23A9" w:rsidP="00DE23A9">
          <w:pPr>
            <w:pStyle w:val="Innehllsfrteckningsrubrik"/>
          </w:pPr>
          <w:r w:rsidRPr="00493734">
            <w:t>Innehåll</w:t>
          </w:r>
          <w:r>
            <w:tab/>
          </w:r>
        </w:p>
        <w:p w14:paraId="7718BB48" w14:textId="642CA7E1" w:rsidR="002B63ED" w:rsidRDefault="00DE23A9">
          <w:pPr>
            <w:pStyle w:val="Innehll1"/>
            <w:tabs>
              <w:tab w:val="right" w:leader="dot" w:pos="7870"/>
            </w:tabs>
            <w:rPr>
              <w:rFonts w:asciiTheme="minorHAnsi" w:eastAsiaTheme="minorEastAsia" w:hAnsiTheme="minorHAnsi"/>
              <w:noProof/>
              <w:sz w:val="22"/>
              <w:lang w:eastAsia="sv-SE"/>
            </w:rPr>
          </w:pPr>
          <w:r w:rsidRPr="00493734">
            <w:fldChar w:fldCharType="begin"/>
          </w:r>
          <w:r w:rsidRPr="00493734">
            <w:instrText xml:space="preserve"> TOC \o "1-3" \h \z \u </w:instrText>
          </w:r>
          <w:r w:rsidRPr="00493734">
            <w:fldChar w:fldCharType="separate"/>
          </w:r>
          <w:hyperlink w:anchor="_Toc201135071" w:history="1">
            <w:r w:rsidR="002B63ED" w:rsidRPr="00CB2669">
              <w:rPr>
                <w:rStyle w:val="Hyperlnk"/>
                <w:noProof/>
              </w:rPr>
              <w:t>1 Syfte</w:t>
            </w:r>
            <w:r w:rsidR="002B63ED">
              <w:rPr>
                <w:noProof/>
                <w:webHidden/>
              </w:rPr>
              <w:tab/>
            </w:r>
            <w:r w:rsidR="002B63ED">
              <w:rPr>
                <w:noProof/>
                <w:webHidden/>
              </w:rPr>
              <w:fldChar w:fldCharType="begin"/>
            </w:r>
            <w:r w:rsidR="002B63ED">
              <w:rPr>
                <w:noProof/>
                <w:webHidden/>
              </w:rPr>
              <w:instrText xml:space="preserve"> PAGEREF _Toc201135071 \h </w:instrText>
            </w:r>
            <w:r w:rsidR="002B63ED">
              <w:rPr>
                <w:noProof/>
                <w:webHidden/>
              </w:rPr>
            </w:r>
            <w:r w:rsidR="002B63ED">
              <w:rPr>
                <w:noProof/>
                <w:webHidden/>
              </w:rPr>
              <w:fldChar w:fldCharType="separate"/>
            </w:r>
            <w:r w:rsidR="002B63ED">
              <w:rPr>
                <w:noProof/>
                <w:webHidden/>
              </w:rPr>
              <w:t>2</w:t>
            </w:r>
            <w:r w:rsidR="002B63ED">
              <w:rPr>
                <w:noProof/>
                <w:webHidden/>
              </w:rPr>
              <w:fldChar w:fldCharType="end"/>
            </w:r>
          </w:hyperlink>
        </w:p>
        <w:p w14:paraId="0AD5AC79" w14:textId="10ACDA9D" w:rsidR="002B63ED" w:rsidRDefault="00666779">
          <w:pPr>
            <w:pStyle w:val="Innehll1"/>
            <w:tabs>
              <w:tab w:val="right" w:leader="dot" w:pos="7870"/>
            </w:tabs>
            <w:rPr>
              <w:rFonts w:asciiTheme="minorHAnsi" w:eastAsiaTheme="minorEastAsia" w:hAnsiTheme="minorHAnsi"/>
              <w:noProof/>
              <w:sz w:val="22"/>
              <w:lang w:eastAsia="sv-SE"/>
            </w:rPr>
          </w:pPr>
          <w:hyperlink w:anchor="_Toc201135072" w:history="1">
            <w:r w:rsidR="002B63ED" w:rsidRPr="00CB2669">
              <w:rPr>
                <w:rStyle w:val="Hyperlnk"/>
                <w:noProof/>
              </w:rPr>
              <w:t>2 Omfattning</w:t>
            </w:r>
            <w:r w:rsidR="002B63ED">
              <w:rPr>
                <w:noProof/>
                <w:webHidden/>
              </w:rPr>
              <w:tab/>
            </w:r>
            <w:r w:rsidR="002B63ED">
              <w:rPr>
                <w:noProof/>
                <w:webHidden/>
              </w:rPr>
              <w:fldChar w:fldCharType="begin"/>
            </w:r>
            <w:r w:rsidR="002B63ED">
              <w:rPr>
                <w:noProof/>
                <w:webHidden/>
              </w:rPr>
              <w:instrText xml:space="preserve"> PAGEREF _Toc201135072 \h </w:instrText>
            </w:r>
            <w:r w:rsidR="002B63ED">
              <w:rPr>
                <w:noProof/>
                <w:webHidden/>
              </w:rPr>
            </w:r>
            <w:r w:rsidR="002B63ED">
              <w:rPr>
                <w:noProof/>
                <w:webHidden/>
              </w:rPr>
              <w:fldChar w:fldCharType="separate"/>
            </w:r>
            <w:r w:rsidR="002B63ED">
              <w:rPr>
                <w:noProof/>
                <w:webHidden/>
              </w:rPr>
              <w:t>2</w:t>
            </w:r>
            <w:r w:rsidR="002B63ED">
              <w:rPr>
                <w:noProof/>
                <w:webHidden/>
              </w:rPr>
              <w:fldChar w:fldCharType="end"/>
            </w:r>
          </w:hyperlink>
        </w:p>
        <w:p w14:paraId="4246666A" w14:textId="2E1D4924" w:rsidR="002B63ED" w:rsidRDefault="00666779">
          <w:pPr>
            <w:pStyle w:val="Innehll2"/>
            <w:tabs>
              <w:tab w:val="right" w:leader="dot" w:pos="7870"/>
            </w:tabs>
            <w:rPr>
              <w:rFonts w:asciiTheme="minorHAnsi" w:eastAsiaTheme="minorEastAsia" w:hAnsiTheme="minorHAnsi"/>
              <w:noProof/>
              <w:sz w:val="22"/>
              <w:lang w:eastAsia="sv-SE"/>
            </w:rPr>
          </w:pPr>
          <w:hyperlink w:anchor="_Toc201135073" w:history="1">
            <w:r w:rsidR="002B63ED" w:rsidRPr="00CB2669">
              <w:rPr>
                <w:rStyle w:val="Hyperlnk"/>
                <w:noProof/>
              </w:rPr>
              <w:t>2.1 Allmänt</w:t>
            </w:r>
            <w:r w:rsidR="002B63ED">
              <w:rPr>
                <w:noProof/>
                <w:webHidden/>
              </w:rPr>
              <w:tab/>
            </w:r>
            <w:r w:rsidR="002B63ED">
              <w:rPr>
                <w:noProof/>
                <w:webHidden/>
              </w:rPr>
              <w:fldChar w:fldCharType="begin"/>
            </w:r>
            <w:r w:rsidR="002B63ED">
              <w:rPr>
                <w:noProof/>
                <w:webHidden/>
              </w:rPr>
              <w:instrText xml:space="preserve"> PAGEREF _Toc201135073 \h </w:instrText>
            </w:r>
            <w:r w:rsidR="002B63ED">
              <w:rPr>
                <w:noProof/>
                <w:webHidden/>
              </w:rPr>
            </w:r>
            <w:r w:rsidR="002B63ED">
              <w:rPr>
                <w:noProof/>
                <w:webHidden/>
              </w:rPr>
              <w:fldChar w:fldCharType="separate"/>
            </w:r>
            <w:r w:rsidR="002B63ED">
              <w:rPr>
                <w:noProof/>
                <w:webHidden/>
              </w:rPr>
              <w:t>2</w:t>
            </w:r>
            <w:r w:rsidR="002B63ED">
              <w:rPr>
                <w:noProof/>
                <w:webHidden/>
              </w:rPr>
              <w:fldChar w:fldCharType="end"/>
            </w:r>
          </w:hyperlink>
        </w:p>
        <w:p w14:paraId="21D3BCC9" w14:textId="50E43F83" w:rsidR="002B63ED" w:rsidRDefault="00666779">
          <w:pPr>
            <w:pStyle w:val="Innehll2"/>
            <w:tabs>
              <w:tab w:val="right" w:leader="dot" w:pos="7870"/>
            </w:tabs>
            <w:rPr>
              <w:rFonts w:asciiTheme="minorHAnsi" w:eastAsiaTheme="minorEastAsia" w:hAnsiTheme="minorHAnsi"/>
              <w:noProof/>
              <w:sz w:val="22"/>
              <w:lang w:eastAsia="sv-SE"/>
            </w:rPr>
          </w:pPr>
          <w:hyperlink w:anchor="_Toc201135074" w:history="1">
            <w:r w:rsidR="002B63ED" w:rsidRPr="00CB2669">
              <w:rPr>
                <w:rStyle w:val="Hyperlnk"/>
                <w:noProof/>
              </w:rPr>
              <w:t>2.2 Maskindirektivet, Maskinförordningen och Arbetsmiljöverkets krav</w:t>
            </w:r>
            <w:r w:rsidR="002B63ED">
              <w:rPr>
                <w:noProof/>
                <w:webHidden/>
              </w:rPr>
              <w:tab/>
            </w:r>
            <w:r w:rsidR="002B63ED">
              <w:rPr>
                <w:noProof/>
                <w:webHidden/>
              </w:rPr>
              <w:fldChar w:fldCharType="begin"/>
            </w:r>
            <w:r w:rsidR="002B63ED">
              <w:rPr>
                <w:noProof/>
                <w:webHidden/>
              </w:rPr>
              <w:instrText xml:space="preserve"> PAGEREF _Toc201135074 \h </w:instrText>
            </w:r>
            <w:r w:rsidR="002B63ED">
              <w:rPr>
                <w:noProof/>
                <w:webHidden/>
              </w:rPr>
            </w:r>
            <w:r w:rsidR="002B63ED">
              <w:rPr>
                <w:noProof/>
                <w:webHidden/>
              </w:rPr>
              <w:fldChar w:fldCharType="separate"/>
            </w:r>
            <w:r w:rsidR="002B63ED">
              <w:rPr>
                <w:noProof/>
                <w:webHidden/>
              </w:rPr>
              <w:t>3</w:t>
            </w:r>
            <w:r w:rsidR="002B63ED">
              <w:rPr>
                <w:noProof/>
                <w:webHidden/>
              </w:rPr>
              <w:fldChar w:fldCharType="end"/>
            </w:r>
          </w:hyperlink>
        </w:p>
        <w:p w14:paraId="52FE4169" w14:textId="1F63DD1A" w:rsidR="002B63ED" w:rsidRDefault="00666779">
          <w:pPr>
            <w:pStyle w:val="Innehll2"/>
            <w:tabs>
              <w:tab w:val="right" w:leader="dot" w:pos="7870"/>
            </w:tabs>
            <w:rPr>
              <w:rFonts w:asciiTheme="minorHAnsi" w:eastAsiaTheme="minorEastAsia" w:hAnsiTheme="minorHAnsi"/>
              <w:noProof/>
              <w:sz w:val="22"/>
              <w:lang w:eastAsia="sv-SE"/>
            </w:rPr>
          </w:pPr>
          <w:hyperlink w:anchor="_Toc201135075" w:history="1">
            <w:r w:rsidR="002B63ED" w:rsidRPr="00CB2669">
              <w:rPr>
                <w:rStyle w:val="Hyperlnk"/>
                <w:noProof/>
              </w:rPr>
              <w:t>2.3 Giltighetsdatum för krav</w:t>
            </w:r>
            <w:r w:rsidR="002B63ED">
              <w:rPr>
                <w:noProof/>
                <w:webHidden/>
              </w:rPr>
              <w:tab/>
            </w:r>
            <w:r w:rsidR="002B63ED">
              <w:rPr>
                <w:noProof/>
                <w:webHidden/>
              </w:rPr>
              <w:fldChar w:fldCharType="begin"/>
            </w:r>
            <w:r w:rsidR="002B63ED">
              <w:rPr>
                <w:noProof/>
                <w:webHidden/>
              </w:rPr>
              <w:instrText xml:space="preserve"> PAGEREF _Toc201135075 \h </w:instrText>
            </w:r>
            <w:r w:rsidR="002B63ED">
              <w:rPr>
                <w:noProof/>
                <w:webHidden/>
              </w:rPr>
            </w:r>
            <w:r w:rsidR="002B63ED">
              <w:rPr>
                <w:noProof/>
                <w:webHidden/>
              </w:rPr>
              <w:fldChar w:fldCharType="separate"/>
            </w:r>
            <w:r w:rsidR="002B63ED">
              <w:rPr>
                <w:noProof/>
                <w:webHidden/>
              </w:rPr>
              <w:t>4</w:t>
            </w:r>
            <w:r w:rsidR="002B63ED">
              <w:rPr>
                <w:noProof/>
                <w:webHidden/>
              </w:rPr>
              <w:fldChar w:fldCharType="end"/>
            </w:r>
          </w:hyperlink>
        </w:p>
        <w:p w14:paraId="7F20438A" w14:textId="321C6CD0" w:rsidR="002B63ED" w:rsidRDefault="00666779">
          <w:pPr>
            <w:pStyle w:val="Innehll2"/>
            <w:tabs>
              <w:tab w:val="right" w:leader="dot" w:pos="7870"/>
            </w:tabs>
            <w:rPr>
              <w:rFonts w:asciiTheme="minorHAnsi" w:eastAsiaTheme="minorEastAsia" w:hAnsiTheme="minorHAnsi"/>
              <w:noProof/>
              <w:sz w:val="22"/>
              <w:lang w:eastAsia="sv-SE"/>
            </w:rPr>
          </w:pPr>
          <w:hyperlink w:anchor="_Toc201135076" w:history="1">
            <w:r w:rsidR="002B63ED" w:rsidRPr="00CB2669">
              <w:rPr>
                <w:rStyle w:val="Hyperlnk"/>
                <w:noProof/>
              </w:rPr>
              <w:t>2.4 Deklaration om överensstämmelse med Trafikverkets krav för TSA</w:t>
            </w:r>
            <w:r w:rsidR="002B63ED">
              <w:rPr>
                <w:noProof/>
                <w:webHidden/>
              </w:rPr>
              <w:tab/>
            </w:r>
            <w:r w:rsidR="002B63ED">
              <w:rPr>
                <w:noProof/>
                <w:webHidden/>
              </w:rPr>
              <w:fldChar w:fldCharType="begin"/>
            </w:r>
            <w:r w:rsidR="002B63ED">
              <w:rPr>
                <w:noProof/>
                <w:webHidden/>
              </w:rPr>
              <w:instrText xml:space="preserve"> PAGEREF _Toc201135076 \h </w:instrText>
            </w:r>
            <w:r w:rsidR="002B63ED">
              <w:rPr>
                <w:noProof/>
                <w:webHidden/>
              </w:rPr>
            </w:r>
            <w:r w:rsidR="002B63ED">
              <w:rPr>
                <w:noProof/>
                <w:webHidden/>
              </w:rPr>
              <w:fldChar w:fldCharType="separate"/>
            </w:r>
            <w:r w:rsidR="002B63ED">
              <w:rPr>
                <w:noProof/>
                <w:webHidden/>
              </w:rPr>
              <w:t>4</w:t>
            </w:r>
            <w:r w:rsidR="002B63ED">
              <w:rPr>
                <w:noProof/>
                <w:webHidden/>
              </w:rPr>
              <w:fldChar w:fldCharType="end"/>
            </w:r>
          </w:hyperlink>
        </w:p>
        <w:p w14:paraId="13CC02A4" w14:textId="2CA32153" w:rsidR="002B63ED" w:rsidRDefault="00666779">
          <w:pPr>
            <w:pStyle w:val="Innehll2"/>
            <w:tabs>
              <w:tab w:val="right" w:leader="dot" w:pos="7870"/>
            </w:tabs>
            <w:rPr>
              <w:rFonts w:asciiTheme="minorHAnsi" w:eastAsiaTheme="minorEastAsia" w:hAnsiTheme="minorHAnsi"/>
              <w:noProof/>
              <w:sz w:val="22"/>
              <w:lang w:eastAsia="sv-SE"/>
            </w:rPr>
          </w:pPr>
          <w:hyperlink w:anchor="_Toc201135077" w:history="1">
            <w:r w:rsidR="002B63ED" w:rsidRPr="00CB2669">
              <w:rPr>
                <w:rStyle w:val="Hyperlnk"/>
                <w:noProof/>
              </w:rPr>
              <w:t>2.5 Struktur och upplägg på dokument</w:t>
            </w:r>
            <w:r w:rsidR="002B63ED">
              <w:rPr>
                <w:noProof/>
                <w:webHidden/>
              </w:rPr>
              <w:tab/>
            </w:r>
            <w:r w:rsidR="002B63ED">
              <w:rPr>
                <w:noProof/>
                <w:webHidden/>
              </w:rPr>
              <w:fldChar w:fldCharType="begin"/>
            </w:r>
            <w:r w:rsidR="002B63ED">
              <w:rPr>
                <w:noProof/>
                <w:webHidden/>
              </w:rPr>
              <w:instrText xml:space="preserve"> PAGEREF _Toc201135077 \h </w:instrText>
            </w:r>
            <w:r w:rsidR="002B63ED">
              <w:rPr>
                <w:noProof/>
                <w:webHidden/>
              </w:rPr>
            </w:r>
            <w:r w:rsidR="002B63ED">
              <w:rPr>
                <w:noProof/>
                <w:webHidden/>
              </w:rPr>
              <w:fldChar w:fldCharType="separate"/>
            </w:r>
            <w:r w:rsidR="002B63ED">
              <w:rPr>
                <w:noProof/>
                <w:webHidden/>
              </w:rPr>
              <w:t>5</w:t>
            </w:r>
            <w:r w:rsidR="002B63ED">
              <w:rPr>
                <w:noProof/>
                <w:webHidden/>
              </w:rPr>
              <w:fldChar w:fldCharType="end"/>
            </w:r>
          </w:hyperlink>
        </w:p>
        <w:p w14:paraId="148E0AA6" w14:textId="48D4E6BF" w:rsidR="002B63ED" w:rsidRDefault="00666779">
          <w:pPr>
            <w:pStyle w:val="Innehll2"/>
            <w:tabs>
              <w:tab w:val="right" w:leader="dot" w:pos="7870"/>
            </w:tabs>
            <w:rPr>
              <w:rFonts w:asciiTheme="minorHAnsi" w:eastAsiaTheme="minorEastAsia" w:hAnsiTheme="minorHAnsi"/>
              <w:noProof/>
              <w:sz w:val="22"/>
              <w:lang w:eastAsia="sv-SE"/>
            </w:rPr>
          </w:pPr>
          <w:hyperlink w:anchor="_Toc201135078" w:history="1">
            <w:r w:rsidR="002B63ED" w:rsidRPr="00CB2669">
              <w:rPr>
                <w:rStyle w:val="Hyperlnk"/>
                <w:noProof/>
              </w:rPr>
              <w:t>2.6 Avgränsningar</w:t>
            </w:r>
            <w:r w:rsidR="002B63ED">
              <w:rPr>
                <w:noProof/>
                <w:webHidden/>
              </w:rPr>
              <w:tab/>
            </w:r>
            <w:r w:rsidR="002B63ED">
              <w:rPr>
                <w:noProof/>
                <w:webHidden/>
              </w:rPr>
              <w:fldChar w:fldCharType="begin"/>
            </w:r>
            <w:r w:rsidR="002B63ED">
              <w:rPr>
                <w:noProof/>
                <w:webHidden/>
              </w:rPr>
              <w:instrText xml:space="preserve"> PAGEREF _Toc201135078 \h </w:instrText>
            </w:r>
            <w:r w:rsidR="002B63ED">
              <w:rPr>
                <w:noProof/>
                <w:webHidden/>
              </w:rPr>
            </w:r>
            <w:r w:rsidR="002B63ED">
              <w:rPr>
                <w:noProof/>
                <w:webHidden/>
              </w:rPr>
              <w:fldChar w:fldCharType="separate"/>
            </w:r>
            <w:r w:rsidR="002B63ED">
              <w:rPr>
                <w:noProof/>
                <w:webHidden/>
              </w:rPr>
              <w:t>6</w:t>
            </w:r>
            <w:r w:rsidR="002B63ED">
              <w:rPr>
                <w:noProof/>
                <w:webHidden/>
              </w:rPr>
              <w:fldChar w:fldCharType="end"/>
            </w:r>
          </w:hyperlink>
        </w:p>
        <w:p w14:paraId="283B3735" w14:textId="2EA42996" w:rsidR="002B63ED" w:rsidRDefault="00666779">
          <w:pPr>
            <w:pStyle w:val="Innehll2"/>
            <w:tabs>
              <w:tab w:val="right" w:leader="dot" w:pos="7870"/>
            </w:tabs>
            <w:rPr>
              <w:rFonts w:asciiTheme="minorHAnsi" w:eastAsiaTheme="minorEastAsia" w:hAnsiTheme="minorHAnsi"/>
              <w:noProof/>
              <w:sz w:val="22"/>
              <w:lang w:eastAsia="sv-SE"/>
            </w:rPr>
          </w:pPr>
          <w:hyperlink w:anchor="_Toc201135079" w:history="1">
            <w:r w:rsidR="002B63ED" w:rsidRPr="00CB2669">
              <w:rPr>
                <w:rStyle w:val="Hyperlnk"/>
                <w:noProof/>
              </w:rPr>
              <w:t>2.7 Beskrivning av skeenden</w:t>
            </w:r>
            <w:r w:rsidR="002B63ED">
              <w:rPr>
                <w:noProof/>
                <w:webHidden/>
              </w:rPr>
              <w:tab/>
            </w:r>
            <w:r w:rsidR="002B63ED">
              <w:rPr>
                <w:noProof/>
                <w:webHidden/>
              </w:rPr>
              <w:fldChar w:fldCharType="begin"/>
            </w:r>
            <w:r w:rsidR="002B63ED">
              <w:rPr>
                <w:noProof/>
                <w:webHidden/>
              </w:rPr>
              <w:instrText xml:space="preserve"> PAGEREF _Toc201135079 \h </w:instrText>
            </w:r>
            <w:r w:rsidR="002B63ED">
              <w:rPr>
                <w:noProof/>
                <w:webHidden/>
              </w:rPr>
            </w:r>
            <w:r w:rsidR="002B63ED">
              <w:rPr>
                <w:noProof/>
                <w:webHidden/>
              </w:rPr>
              <w:fldChar w:fldCharType="separate"/>
            </w:r>
            <w:r w:rsidR="002B63ED">
              <w:rPr>
                <w:noProof/>
                <w:webHidden/>
              </w:rPr>
              <w:t>6</w:t>
            </w:r>
            <w:r w:rsidR="002B63ED">
              <w:rPr>
                <w:noProof/>
                <w:webHidden/>
              </w:rPr>
              <w:fldChar w:fldCharType="end"/>
            </w:r>
          </w:hyperlink>
        </w:p>
        <w:p w14:paraId="02C1A8E0" w14:textId="25AAC9CC" w:rsidR="002B63ED" w:rsidRDefault="00666779">
          <w:pPr>
            <w:pStyle w:val="Innehll1"/>
            <w:tabs>
              <w:tab w:val="right" w:leader="dot" w:pos="7870"/>
            </w:tabs>
            <w:rPr>
              <w:rFonts w:asciiTheme="minorHAnsi" w:eastAsiaTheme="minorEastAsia" w:hAnsiTheme="minorHAnsi"/>
              <w:noProof/>
              <w:sz w:val="22"/>
              <w:lang w:eastAsia="sv-SE"/>
            </w:rPr>
          </w:pPr>
          <w:hyperlink w:anchor="_Toc201135080" w:history="1">
            <w:r w:rsidR="002B63ED" w:rsidRPr="00CB2669">
              <w:rPr>
                <w:rStyle w:val="Hyperlnk"/>
                <w:noProof/>
              </w:rPr>
              <w:t>3 Definitioner</w:t>
            </w:r>
            <w:r w:rsidR="002B63ED">
              <w:rPr>
                <w:noProof/>
                <w:webHidden/>
              </w:rPr>
              <w:tab/>
            </w:r>
            <w:r w:rsidR="002B63ED">
              <w:rPr>
                <w:noProof/>
                <w:webHidden/>
              </w:rPr>
              <w:fldChar w:fldCharType="begin"/>
            </w:r>
            <w:r w:rsidR="002B63ED">
              <w:rPr>
                <w:noProof/>
                <w:webHidden/>
              </w:rPr>
              <w:instrText xml:space="preserve"> PAGEREF _Toc201135080 \h </w:instrText>
            </w:r>
            <w:r w:rsidR="002B63ED">
              <w:rPr>
                <w:noProof/>
                <w:webHidden/>
              </w:rPr>
            </w:r>
            <w:r w:rsidR="002B63ED">
              <w:rPr>
                <w:noProof/>
                <w:webHidden/>
              </w:rPr>
              <w:fldChar w:fldCharType="separate"/>
            </w:r>
            <w:r w:rsidR="002B63ED">
              <w:rPr>
                <w:noProof/>
                <w:webHidden/>
              </w:rPr>
              <w:t>7</w:t>
            </w:r>
            <w:r w:rsidR="002B63ED">
              <w:rPr>
                <w:noProof/>
                <w:webHidden/>
              </w:rPr>
              <w:fldChar w:fldCharType="end"/>
            </w:r>
          </w:hyperlink>
        </w:p>
        <w:p w14:paraId="5A784AD4" w14:textId="7C9F2D6B" w:rsidR="002B63ED" w:rsidRDefault="00666779">
          <w:pPr>
            <w:pStyle w:val="Innehll1"/>
            <w:tabs>
              <w:tab w:val="right" w:leader="dot" w:pos="7870"/>
            </w:tabs>
            <w:rPr>
              <w:rFonts w:asciiTheme="minorHAnsi" w:eastAsiaTheme="minorEastAsia" w:hAnsiTheme="minorHAnsi"/>
              <w:noProof/>
              <w:sz w:val="22"/>
              <w:lang w:eastAsia="sv-SE"/>
            </w:rPr>
          </w:pPr>
          <w:hyperlink w:anchor="_Toc201135081" w:history="1">
            <w:r w:rsidR="002B63ED" w:rsidRPr="00CB2669">
              <w:rPr>
                <w:rStyle w:val="Hyperlnk"/>
                <w:noProof/>
              </w:rPr>
              <w:t>4 Ansvar</w:t>
            </w:r>
            <w:r w:rsidR="002B63ED">
              <w:rPr>
                <w:noProof/>
                <w:webHidden/>
              </w:rPr>
              <w:tab/>
            </w:r>
            <w:r w:rsidR="002B63ED">
              <w:rPr>
                <w:noProof/>
                <w:webHidden/>
              </w:rPr>
              <w:fldChar w:fldCharType="begin"/>
            </w:r>
            <w:r w:rsidR="002B63ED">
              <w:rPr>
                <w:noProof/>
                <w:webHidden/>
              </w:rPr>
              <w:instrText xml:space="preserve"> PAGEREF _Toc201135081 \h </w:instrText>
            </w:r>
            <w:r w:rsidR="002B63ED">
              <w:rPr>
                <w:noProof/>
                <w:webHidden/>
              </w:rPr>
            </w:r>
            <w:r w:rsidR="002B63ED">
              <w:rPr>
                <w:noProof/>
                <w:webHidden/>
              </w:rPr>
              <w:fldChar w:fldCharType="separate"/>
            </w:r>
            <w:r w:rsidR="002B63ED">
              <w:rPr>
                <w:noProof/>
                <w:webHidden/>
              </w:rPr>
              <w:t>9</w:t>
            </w:r>
            <w:r w:rsidR="002B63ED">
              <w:rPr>
                <w:noProof/>
                <w:webHidden/>
              </w:rPr>
              <w:fldChar w:fldCharType="end"/>
            </w:r>
          </w:hyperlink>
        </w:p>
        <w:p w14:paraId="53DB7C5C" w14:textId="072FE543" w:rsidR="002B63ED" w:rsidRDefault="00666779">
          <w:pPr>
            <w:pStyle w:val="Innehll1"/>
            <w:tabs>
              <w:tab w:val="right" w:leader="dot" w:pos="7870"/>
            </w:tabs>
            <w:rPr>
              <w:rFonts w:asciiTheme="minorHAnsi" w:eastAsiaTheme="minorEastAsia" w:hAnsiTheme="minorHAnsi"/>
              <w:noProof/>
              <w:sz w:val="22"/>
              <w:lang w:eastAsia="sv-SE"/>
            </w:rPr>
          </w:pPr>
          <w:hyperlink w:anchor="_Toc201135082" w:history="1">
            <w:r w:rsidR="002B63ED" w:rsidRPr="00CB2669">
              <w:rPr>
                <w:rStyle w:val="Hyperlnk"/>
                <w:noProof/>
              </w:rPr>
              <w:t>5 Operativa förutsättningar</w:t>
            </w:r>
            <w:r w:rsidR="002B63ED">
              <w:rPr>
                <w:noProof/>
                <w:webHidden/>
              </w:rPr>
              <w:tab/>
            </w:r>
            <w:r w:rsidR="002B63ED">
              <w:rPr>
                <w:noProof/>
                <w:webHidden/>
              </w:rPr>
              <w:fldChar w:fldCharType="begin"/>
            </w:r>
            <w:r w:rsidR="002B63ED">
              <w:rPr>
                <w:noProof/>
                <w:webHidden/>
              </w:rPr>
              <w:instrText xml:space="preserve"> PAGEREF _Toc201135082 \h </w:instrText>
            </w:r>
            <w:r w:rsidR="002B63ED">
              <w:rPr>
                <w:noProof/>
                <w:webHidden/>
              </w:rPr>
            </w:r>
            <w:r w:rsidR="002B63ED">
              <w:rPr>
                <w:noProof/>
                <w:webHidden/>
              </w:rPr>
              <w:fldChar w:fldCharType="separate"/>
            </w:r>
            <w:r w:rsidR="002B63ED">
              <w:rPr>
                <w:noProof/>
                <w:webHidden/>
              </w:rPr>
              <w:t>9</w:t>
            </w:r>
            <w:r w:rsidR="002B63ED">
              <w:rPr>
                <w:noProof/>
                <w:webHidden/>
              </w:rPr>
              <w:fldChar w:fldCharType="end"/>
            </w:r>
          </w:hyperlink>
        </w:p>
        <w:p w14:paraId="263EC1FF" w14:textId="2D9C46A4" w:rsidR="002B63ED" w:rsidRDefault="00666779">
          <w:pPr>
            <w:pStyle w:val="Innehll2"/>
            <w:tabs>
              <w:tab w:val="right" w:leader="dot" w:pos="7870"/>
            </w:tabs>
            <w:rPr>
              <w:rFonts w:asciiTheme="minorHAnsi" w:eastAsiaTheme="minorEastAsia" w:hAnsiTheme="minorHAnsi"/>
              <w:noProof/>
              <w:sz w:val="22"/>
              <w:lang w:eastAsia="sv-SE"/>
            </w:rPr>
          </w:pPr>
          <w:hyperlink w:anchor="_Toc201135083" w:history="1">
            <w:r w:rsidR="002B63ED" w:rsidRPr="00CB2669">
              <w:rPr>
                <w:rStyle w:val="Hyperlnk"/>
                <w:noProof/>
              </w:rPr>
              <w:t>5.1 Allmänt</w:t>
            </w:r>
            <w:r w:rsidR="002B63ED">
              <w:rPr>
                <w:noProof/>
                <w:webHidden/>
              </w:rPr>
              <w:tab/>
            </w:r>
            <w:r w:rsidR="002B63ED">
              <w:rPr>
                <w:noProof/>
                <w:webHidden/>
              </w:rPr>
              <w:fldChar w:fldCharType="begin"/>
            </w:r>
            <w:r w:rsidR="002B63ED">
              <w:rPr>
                <w:noProof/>
                <w:webHidden/>
              </w:rPr>
              <w:instrText xml:space="preserve"> PAGEREF _Toc201135083 \h </w:instrText>
            </w:r>
            <w:r w:rsidR="002B63ED">
              <w:rPr>
                <w:noProof/>
                <w:webHidden/>
              </w:rPr>
            </w:r>
            <w:r w:rsidR="002B63ED">
              <w:rPr>
                <w:noProof/>
                <w:webHidden/>
              </w:rPr>
              <w:fldChar w:fldCharType="separate"/>
            </w:r>
            <w:r w:rsidR="002B63ED">
              <w:rPr>
                <w:noProof/>
                <w:webHidden/>
              </w:rPr>
              <w:t>9</w:t>
            </w:r>
            <w:r w:rsidR="002B63ED">
              <w:rPr>
                <w:noProof/>
                <w:webHidden/>
              </w:rPr>
              <w:fldChar w:fldCharType="end"/>
            </w:r>
          </w:hyperlink>
        </w:p>
        <w:p w14:paraId="50A50EAE" w14:textId="22A748BF" w:rsidR="002B63ED" w:rsidRDefault="00666779">
          <w:pPr>
            <w:pStyle w:val="Innehll2"/>
            <w:tabs>
              <w:tab w:val="right" w:leader="dot" w:pos="7870"/>
            </w:tabs>
            <w:rPr>
              <w:rFonts w:asciiTheme="minorHAnsi" w:eastAsiaTheme="minorEastAsia" w:hAnsiTheme="minorHAnsi"/>
              <w:noProof/>
              <w:sz w:val="22"/>
              <w:lang w:eastAsia="sv-SE"/>
            </w:rPr>
          </w:pPr>
          <w:hyperlink w:anchor="_Toc201135084" w:history="1">
            <w:r w:rsidR="002B63ED" w:rsidRPr="00CB2669">
              <w:rPr>
                <w:rStyle w:val="Hyperlnk"/>
                <w:noProof/>
              </w:rPr>
              <w:t>5.2 Samordning mellan tsm och operatör</w:t>
            </w:r>
            <w:r w:rsidR="002B63ED">
              <w:rPr>
                <w:noProof/>
                <w:webHidden/>
              </w:rPr>
              <w:tab/>
            </w:r>
            <w:r w:rsidR="002B63ED">
              <w:rPr>
                <w:noProof/>
                <w:webHidden/>
              </w:rPr>
              <w:fldChar w:fldCharType="begin"/>
            </w:r>
            <w:r w:rsidR="002B63ED">
              <w:rPr>
                <w:noProof/>
                <w:webHidden/>
              </w:rPr>
              <w:instrText xml:space="preserve"> PAGEREF _Toc201135084 \h </w:instrText>
            </w:r>
            <w:r w:rsidR="002B63ED">
              <w:rPr>
                <w:noProof/>
                <w:webHidden/>
              </w:rPr>
            </w:r>
            <w:r w:rsidR="002B63ED">
              <w:rPr>
                <w:noProof/>
                <w:webHidden/>
              </w:rPr>
              <w:fldChar w:fldCharType="separate"/>
            </w:r>
            <w:r w:rsidR="002B63ED">
              <w:rPr>
                <w:noProof/>
                <w:webHidden/>
              </w:rPr>
              <w:t>11</w:t>
            </w:r>
            <w:r w:rsidR="002B63ED">
              <w:rPr>
                <w:noProof/>
                <w:webHidden/>
              </w:rPr>
              <w:fldChar w:fldCharType="end"/>
            </w:r>
          </w:hyperlink>
        </w:p>
        <w:p w14:paraId="67310825" w14:textId="04F1077D" w:rsidR="002B63ED" w:rsidRDefault="00666779">
          <w:pPr>
            <w:pStyle w:val="Innehll3"/>
            <w:tabs>
              <w:tab w:val="right" w:leader="dot" w:pos="7870"/>
            </w:tabs>
            <w:rPr>
              <w:rFonts w:asciiTheme="minorHAnsi" w:eastAsiaTheme="minorEastAsia" w:hAnsiTheme="minorHAnsi"/>
              <w:noProof/>
              <w:sz w:val="22"/>
              <w:lang w:eastAsia="sv-SE"/>
            </w:rPr>
          </w:pPr>
          <w:hyperlink w:anchor="_Toc201135085" w:history="1">
            <w:r w:rsidR="002B63ED" w:rsidRPr="00CB2669">
              <w:rPr>
                <w:rStyle w:val="Hyperlnk"/>
                <w:noProof/>
              </w:rPr>
              <w:t>5.2.1 Tsm åtgärder och ansvar</w:t>
            </w:r>
            <w:r w:rsidR="002B63ED">
              <w:rPr>
                <w:noProof/>
                <w:webHidden/>
              </w:rPr>
              <w:tab/>
            </w:r>
            <w:r w:rsidR="002B63ED">
              <w:rPr>
                <w:noProof/>
                <w:webHidden/>
              </w:rPr>
              <w:fldChar w:fldCharType="begin"/>
            </w:r>
            <w:r w:rsidR="002B63ED">
              <w:rPr>
                <w:noProof/>
                <w:webHidden/>
              </w:rPr>
              <w:instrText xml:space="preserve"> PAGEREF _Toc201135085 \h </w:instrText>
            </w:r>
            <w:r w:rsidR="002B63ED">
              <w:rPr>
                <w:noProof/>
                <w:webHidden/>
              </w:rPr>
            </w:r>
            <w:r w:rsidR="002B63ED">
              <w:rPr>
                <w:noProof/>
                <w:webHidden/>
              </w:rPr>
              <w:fldChar w:fldCharType="separate"/>
            </w:r>
            <w:r w:rsidR="002B63ED">
              <w:rPr>
                <w:noProof/>
                <w:webHidden/>
              </w:rPr>
              <w:t>11</w:t>
            </w:r>
            <w:r w:rsidR="002B63ED">
              <w:rPr>
                <w:noProof/>
                <w:webHidden/>
              </w:rPr>
              <w:fldChar w:fldCharType="end"/>
            </w:r>
          </w:hyperlink>
        </w:p>
        <w:p w14:paraId="5F125299" w14:textId="08FBBB34" w:rsidR="002B63ED" w:rsidRDefault="00666779">
          <w:pPr>
            <w:pStyle w:val="Innehll3"/>
            <w:tabs>
              <w:tab w:val="right" w:leader="dot" w:pos="7870"/>
            </w:tabs>
            <w:rPr>
              <w:rFonts w:asciiTheme="minorHAnsi" w:eastAsiaTheme="minorEastAsia" w:hAnsiTheme="minorHAnsi"/>
              <w:noProof/>
              <w:sz w:val="22"/>
              <w:lang w:eastAsia="sv-SE"/>
            </w:rPr>
          </w:pPr>
          <w:hyperlink w:anchor="_Toc201135086" w:history="1">
            <w:r w:rsidR="002B63ED" w:rsidRPr="00CB2669">
              <w:rPr>
                <w:rStyle w:val="Hyperlnk"/>
                <w:noProof/>
              </w:rPr>
              <w:t>5.2.2 Operatörens åtgärder och ansvar</w:t>
            </w:r>
            <w:r w:rsidR="002B63ED">
              <w:rPr>
                <w:noProof/>
                <w:webHidden/>
              </w:rPr>
              <w:tab/>
            </w:r>
            <w:r w:rsidR="002B63ED">
              <w:rPr>
                <w:noProof/>
                <w:webHidden/>
              </w:rPr>
              <w:fldChar w:fldCharType="begin"/>
            </w:r>
            <w:r w:rsidR="002B63ED">
              <w:rPr>
                <w:noProof/>
                <w:webHidden/>
              </w:rPr>
              <w:instrText xml:space="preserve"> PAGEREF _Toc201135086 \h </w:instrText>
            </w:r>
            <w:r w:rsidR="002B63ED">
              <w:rPr>
                <w:noProof/>
                <w:webHidden/>
              </w:rPr>
            </w:r>
            <w:r w:rsidR="002B63ED">
              <w:rPr>
                <w:noProof/>
                <w:webHidden/>
              </w:rPr>
              <w:fldChar w:fldCharType="separate"/>
            </w:r>
            <w:r w:rsidR="002B63ED">
              <w:rPr>
                <w:noProof/>
                <w:webHidden/>
              </w:rPr>
              <w:t>11</w:t>
            </w:r>
            <w:r w:rsidR="002B63ED">
              <w:rPr>
                <w:noProof/>
                <w:webHidden/>
              </w:rPr>
              <w:fldChar w:fldCharType="end"/>
            </w:r>
          </w:hyperlink>
        </w:p>
        <w:p w14:paraId="5CF7ABA5" w14:textId="58B3D92E" w:rsidR="002B63ED" w:rsidRDefault="00666779">
          <w:pPr>
            <w:pStyle w:val="Innehll2"/>
            <w:tabs>
              <w:tab w:val="right" w:leader="dot" w:pos="7870"/>
            </w:tabs>
            <w:rPr>
              <w:rFonts w:asciiTheme="minorHAnsi" w:eastAsiaTheme="minorEastAsia" w:hAnsiTheme="minorHAnsi"/>
              <w:noProof/>
              <w:sz w:val="22"/>
              <w:lang w:eastAsia="sv-SE"/>
            </w:rPr>
          </w:pPr>
          <w:hyperlink w:anchor="_Toc201135087" w:history="1">
            <w:r w:rsidR="002B63ED" w:rsidRPr="00CB2669">
              <w:rPr>
                <w:rStyle w:val="Hyperlnk"/>
                <w:noProof/>
              </w:rPr>
              <w:t>5.3 Daglig funktionskontroll</w:t>
            </w:r>
            <w:r w:rsidR="002B63ED">
              <w:rPr>
                <w:noProof/>
                <w:webHidden/>
              </w:rPr>
              <w:tab/>
            </w:r>
            <w:r w:rsidR="002B63ED">
              <w:rPr>
                <w:noProof/>
                <w:webHidden/>
              </w:rPr>
              <w:fldChar w:fldCharType="begin"/>
            </w:r>
            <w:r w:rsidR="002B63ED">
              <w:rPr>
                <w:noProof/>
                <w:webHidden/>
              </w:rPr>
              <w:instrText xml:space="preserve"> PAGEREF _Toc201135087 \h </w:instrText>
            </w:r>
            <w:r w:rsidR="002B63ED">
              <w:rPr>
                <w:noProof/>
                <w:webHidden/>
              </w:rPr>
            </w:r>
            <w:r w:rsidR="002B63ED">
              <w:rPr>
                <w:noProof/>
                <w:webHidden/>
              </w:rPr>
              <w:fldChar w:fldCharType="separate"/>
            </w:r>
            <w:r w:rsidR="002B63ED">
              <w:rPr>
                <w:noProof/>
                <w:webHidden/>
              </w:rPr>
              <w:t>12</w:t>
            </w:r>
            <w:r w:rsidR="002B63ED">
              <w:rPr>
                <w:noProof/>
                <w:webHidden/>
              </w:rPr>
              <w:fldChar w:fldCharType="end"/>
            </w:r>
          </w:hyperlink>
        </w:p>
        <w:p w14:paraId="2480C0A5" w14:textId="307BE615" w:rsidR="002B63ED" w:rsidRDefault="00666779">
          <w:pPr>
            <w:pStyle w:val="Innehll2"/>
            <w:tabs>
              <w:tab w:val="right" w:leader="dot" w:pos="7870"/>
            </w:tabs>
            <w:rPr>
              <w:rFonts w:asciiTheme="minorHAnsi" w:eastAsiaTheme="minorEastAsia" w:hAnsiTheme="minorHAnsi"/>
              <w:noProof/>
              <w:sz w:val="22"/>
              <w:lang w:eastAsia="sv-SE"/>
            </w:rPr>
          </w:pPr>
          <w:hyperlink w:anchor="_Toc201135088" w:history="1">
            <w:r w:rsidR="002B63ED" w:rsidRPr="00CB2669">
              <w:rPr>
                <w:rStyle w:val="Hyperlnk"/>
                <w:noProof/>
              </w:rPr>
              <w:t>5.4 Etablering</w:t>
            </w:r>
            <w:r w:rsidR="002B63ED">
              <w:rPr>
                <w:noProof/>
                <w:webHidden/>
              </w:rPr>
              <w:tab/>
            </w:r>
            <w:r w:rsidR="002B63ED">
              <w:rPr>
                <w:noProof/>
                <w:webHidden/>
              </w:rPr>
              <w:fldChar w:fldCharType="begin"/>
            </w:r>
            <w:r w:rsidR="002B63ED">
              <w:rPr>
                <w:noProof/>
                <w:webHidden/>
              </w:rPr>
              <w:instrText xml:space="preserve"> PAGEREF _Toc201135088 \h </w:instrText>
            </w:r>
            <w:r w:rsidR="002B63ED">
              <w:rPr>
                <w:noProof/>
                <w:webHidden/>
              </w:rPr>
            </w:r>
            <w:r w:rsidR="002B63ED">
              <w:rPr>
                <w:noProof/>
                <w:webHidden/>
              </w:rPr>
              <w:fldChar w:fldCharType="separate"/>
            </w:r>
            <w:r w:rsidR="002B63ED">
              <w:rPr>
                <w:noProof/>
                <w:webHidden/>
              </w:rPr>
              <w:t>13</w:t>
            </w:r>
            <w:r w:rsidR="002B63ED">
              <w:rPr>
                <w:noProof/>
                <w:webHidden/>
              </w:rPr>
              <w:fldChar w:fldCharType="end"/>
            </w:r>
          </w:hyperlink>
        </w:p>
        <w:p w14:paraId="7A6B3C66" w14:textId="0DEF2932" w:rsidR="002B63ED" w:rsidRDefault="00666779">
          <w:pPr>
            <w:pStyle w:val="Innehll2"/>
            <w:tabs>
              <w:tab w:val="right" w:leader="dot" w:pos="7870"/>
            </w:tabs>
            <w:rPr>
              <w:rFonts w:asciiTheme="minorHAnsi" w:eastAsiaTheme="minorEastAsia" w:hAnsiTheme="minorHAnsi"/>
              <w:noProof/>
              <w:sz w:val="22"/>
              <w:lang w:eastAsia="sv-SE"/>
            </w:rPr>
          </w:pPr>
          <w:hyperlink w:anchor="_Toc201135089" w:history="1">
            <w:r w:rsidR="002B63ED" w:rsidRPr="00CB2669">
              <w:rPr>
                <w:rStyle w:val="Hyperlnk"/>
                <w:noProof/>
              </w:rPr>
              <w:t>5.5 Sammankoppling av TSA</w:t>
            </w:r>
            <w:r w:rsidR="002B63ED">
              <w:rPr>
                <w:noProof/>
                <w:webHidden/>
              </w:rPr>
              <w:tab/>
            </w:r>
            <w:r w:rsidR="002B63ED">
              <w:rPr>
                <w:noProof/>
                <w:webHidden/>
              </w:rPr>
              <w:fldChar w:fldCharType="begin"/>
            </w:r>
            <w:r w:rsidR="002B63ED">
              <w:rPr>
                <w:noProof/>
                <w:webHidden/>
              </w:rPr>
              <w:instrText xml:space="preserve"> PAGEREF _Toc201135089 \h </w:instrText>
            </w:r>
            <w:r w:rsidR="002B63ED">
              <w:rPr>
                <w:noProof/>
                <w:webHidden/>
              </w:rPr>
            </w:r>
            <w:r w:rsidR="002B63ED">
              <w:rPr>
                <w:noProof/>
                <w:webHidden/>
              </w:rPr>
              <w:fldChar w:fldCharType="separate"/>
            </w:r>
            <w:r w:rsidR="002B63ED">
              <w:rPr>
                <w:noProof/>
                <w:webHidden/>
              </w:rPr>
              <w:t>14</w:t>
            </w:r>
            <w:r w:rsidR="002B63ED">
              <w:rPr>
                <w:noProof/>
                <w:webHidden/>
              </w:rPr>
              <w:fldChar w:fldCharType="end"/>
            </w:r>
          </w:hyperlink>
        </w:p>
        <w:p w14:paraId="7EF919AD" w14:textId="128F661D" w:rsidR="002B63ED" w:rsidRDefault="00666779">
          <w:pPr>
            <w:pStyle w:val="Innehll2"/>
            <w:tabs>
              <w:tab w:val="right" w:leader="dot" w:pos="7870"/>
            </w:tabs>
            <w:rPr>
              <w:rFonts w:asciiTheme="minorHAnsi" w:eastAsiaTheme="minorEastAsia" w:hAnsiTheme="minorHAnsi"/>
              <w:noProof/>
              <w:sz w:val="22"/>
              <w:lang w:eastAsia="sv-SE"/>
            </w:rPr>
          </w:pPr>
          <w:hyperlink w:anchor="_Toc201135090" w:history="1">
            <w:r w:rsidR="002B63ED" w:rsidRPr="00CB2669">
              <w:rPr>
                <w:rStyle w:val="Hyperlnk"/>
                <w:noProof/>
              </w:rPr>
              <w:t>5.6 Förflyttning på spåret</w:t>
            </w:r>
            <w:r w:rsidR="002B63ED">
              <w:rPr>
                <w:noProof/>
                <w:webHidden/>
              </w:rPr>
              <w:tab/>
            </w:r>
            <w:r w:rsidR="002B63ED">
              <w:rPr>
                <w:noProof/>
                <w:webHidden/>
              </w:rPr>
              <w:fldChar w:fldCharType="begin"/>
            </w:r>
            <w:r w:rsidR="002B63ED">
              <w:rPr>
                <w:noProof/>
                <w:webHidden/>
              </w:rPr>
              <w:instrText xml:space="preserve"> PAGEREF _Toc201135090 \h </w:instrText>
            </w:r>
            <w:r w:rsidR="002B63ED">
              <w:rPr>
                <w:noProof/>
                <w:webHidden/>
              </w:rPr>
            </w:r>
            <w:r w:rsidR="002B63ED">
              <w:rPr>
                <w:noProof/>
                <w:webHidden/>
              </w:rPr>
              <w:fldChar w:fldCharType="separate"/>
            </w:r>
            <w:r w:rsidR="002B63ED">
              <w:rPr>
                <w:noProof/>
                <w:webHidden/>
              </w:rPr>
              <w:t>14</w:t>
            </w:r>
            <w:r w:rsidR="002B63ED">
              <w:rPr>
                <w:noProof/>
                <w:webHidden/>
              </w:rPr>
              <w:fldChar w:fldCharType="end"/>
            </w:r>
          </w:hyperlink>
        </w:p>
        <w:p w14:paraId="355AEF2B" w14:textId="3EC105D7" w:rsidR="002B63ED" w:rsidRDefault="00666779">
          <w:pPr>
            <w:pStyle w:val="Innehll2"/>
            <w:tabs>
              <w:tab w:val="right" w:leader="dot" w:pos="7870"/>
            </w:tabs>
            <w:rPr>
              <w:rFonts w:asciiTheme="minorHAnsi" w:eastAsiaTheme="minorEastAsia" w:hAnsiTheme="minorHAnsi"/>
              <w:noProof/>
              <w:sz w:val="22"/>
              <w:lang w:eastAsia="sv-SE"/>
            </w:rPr>
          </w:pPr>
          <w:hyperlink w:anchor="_Toc201135091" w:history="1">
            <w:r w:rsidR="002B63ED" w:rsidRPr="00CB2669">
              <w:rPr>
                <w:rStyle w:val="Hyperlnk"/>
                <w:noProof/>
              </w:rPr>
              <w:t>5.7 Arbetsplats</w:t>
            </w:r>
            <w:r w:rsidR="002B63ED">
              <w:rPr>
                <w:noProof/>
                <w:webHidden/>
              </w:rPr>
              <w:tab/>
            </w:r>
            <w:r w:rsidR="002B63ED">
              <w:rPr>
                <w:noProof/>
                <w:webHidden/>
              </w:rPr>
              <w:fldChar w:fldCharType="begin"/>
            </w:r>
            <w:r w:rsidR="002B63ED">
              <w:rPr>
                <w:noProof/>
                <w:webHidden/>
              </w:rPr>
              <w:instrText xml:space="preserve"> PAGEREF _Toc201135091 \h </w:instrText>
            </w:r>
            <w:r w:rsidR="002B63ED">
              <w:rPr>
                <w:noProof/>
                <w:webHidden/>
              </w:rPr>
            </w:r>
            <w:r w:rsidR="002B63ED">
              <w:rPr>
                <w:noProof/>
                <w:webHidden/>
              </w:rPr>
              <w:fldChar w:fldCharType="separate"/>
            </w:r>
            <w:r w:rsidR="002B63ED">
              <w:rPr>
                <w:noProof/>
                <w:webHidden/>
              </w:rPr>
              <w:t>15</w:t>
            </w:r>
            <w:r w:rsidR="002B63ED">
              <w:rPr>
                <w:noProof/>
                <w:webHidden/>
              </w:rPr>
              <w:fldChar w:fldCharType="end"/>
            </w:r>
          </w:hyperlink>
        </w:p>
        <w:p w14:paraId="7C961F0E" w14:textId="18B3960E" w:rsidR="002B63ED" w:rsidRDefault="00666779">
          <w:pPr>
            <w:pStyle w:val="Innehll2"/>
            <w:tabs>
              <w:tab w:val="right" w:leader="dot" w:pos="7870"/>
            </w:tabs>
            <w:rPr>
              <w:rFonts w:asciiTheme="minorHAnsi" w:eastAsiaTheme="minorEastAsia" w:hAnsiTheme="minorHAnsi"/>
              <w:noProof/>
              <w:sz w:val="22"/>
              <w:lang w:eastAsia="sv-SE"/>
            </w:rPr>
          </w:pPr>
          <w:hyperlink w:anchor="_Toc201135092" w:history="1">
            <w:r w:rsidR="002B63ED" w:rsidRPr="00CB2669">
              <w:rPr>
                <w:rStyle w:val="Hyperlnk"/>
                <w:noProof/>
              </w:rPr>
              <w:t>5.8 Avetablering</w:t>
            </w:r>
            <w:r w:rsidR="002B63ED">
              <w:rPr>
                <w:noProof/>
                <w:webHidden/>
              </w:rPr>
              <w:tab/>
            </w:r>
            <w:r w:rsidR="002B63ED">
              <w:rPr>
                <w:noProof/>
                <w:webHidden/>
              </w:rPr>
              <w:fldChar w:fldCharType="begin"/>
            </w:r>
            <w:r w:rsidR="002B63ED">
              <w:rPr>
                <w:noProof/>
                <w:webHidden/>
              </w:rPr>
              <w:instrText xml:space="preserve"> PAGEREF _Toc201135092 \h </w:instrText>
            </w:r>
            <w:r w:rsidR="002B63ED">
              <w:rPr>
                <w:noProof/>
                <w:webHidden/>
              </w:rPr>
            </w:r>
            <w:r w:rsidR="002B63ED">
              <w:rPr>
                <w:noProof/>
                <w:webHidden/>
              </w:rPr>
              <w:fldChar w:fldCharType="separate"/>
            </w:r>
            <w:r w:rsidR="002B63ED">
              <w:rPr>
                <w:noProof/>
                <w:webHidden/>
              </w:rPr>
              <w:t>15</w:t>
            </w:r>
            <w:r w:rsidR="002B63ED">
              <w:rPr>
                <w:noProof/>
                <w:webHidden/>
              </w:rPr>
              <w:fldChar w:fldCharType="end"/>
            </w:r>
          </w:hyperlink>
        </w:p>
        <w:p w14:paraId="26326582" w14:textId="36E2AD16" w:rsidR="002B63ED" w:rsidRDefault="00666779">
          <w:pPr>
            <w:pStyle w:val="Innehll2"/>
            <w:tabs>
              <w:tab w:val="right" w:leader="dot" w:pos="7870"/>
            </w:tabs>
            <w:rPr>
              <w:rFonts w:asciiTheme="minorHAnsi" w:eastAsiaTheme="minorEastAsia" w:hAnsiTheme="minorHAnsi"/>
              <w:noProof/>
              <w:sz w:val="22"/>
              <w:lang w:eastAsia="sv-SE"/>
            </w:rPr>
          </w:pPr>
          <w:hyperlink w:anchor="_Toc201135093" w:history="1">
            <w:r w:rsidR="002B63ED" w:rsidRPr="00CB2669">
              <w:rPr>
                <w:rStyle w:val="Hyperlnk"/>
                <w:noProof/>
              </w:rPr>
              <w:t>5.9 Uppställning</w:t>
            </w:r>
            <w:r w:rsidR="002B63ED">
              <w:rPr>
                <w:noProof/>
                <w:webHidden/>
              </w:rPr>
              <w:tab/>
            </w:r>
            <w:r w:rsidR="002B63ED">
              <w:rPr>
                <w:noProof/>
                <w:webHidden/>
              </w:rPr>
              <w:fldChar w:fldCharType="begin"/>
            </w:r>
            <w:r w:rsidR="002B63ED">
              <w:rPr>
                <w:noProof/>
                <w:webHidden/>
              </w:rPr>
              <w:instrText xml:space="preserve"> PAGEREF _Toc201135093 \h </w:instrText>
            </w:r>
            <w:r w:rsidR="002B63ED">
              <w:rPr>
                <w:noProof/>
                <w:webHidden/>
              </w:rPr>
            </w:r>
            <w:r w:rsidR="002B63ED">
              <w:rPr>
                <w:noProof/>
                <w:webHidden/>
              </w:rPr>
              <w:fldChar w:fldCharType="separate"/>
            </w:r>
            <w:r w:rsidR="002B63ED">
              <w:rPr>
                <w:noProof/>
                <w:webHidden/>
              </w:rPr>
              <w:t>15</w:t>
            </w:r>
            <w:r w:rsidR="002B63ED">
              <w:rPr>
                <w:noProof/>
                <w:webHidden/>
              </w:rPr>
              <w:fldChar w:fldCharType="end"/>
            </w:r>
          </w:hyperlink>
        </w:p>
        <w:p w14:paraId="766CE4CB" w14:textId="35E21592" w:rsidR="002B63ED" w:rsidRDefault="00666779">
          <w:pPr>
            <w:pStyle w:val="Innehll2"/>
            <w:tabs>
              <w:tab w:val="right" w:leader="dot" w:pos="7870"/>
            </w:tabs>
            <w:rPr>
              <w:rFonts w:asciiTheme="minorHAnsi" w:eastAsiaTheme="minorEastAsia" w:hAnsiTheme="minorHAnsi"/>
              <w:noProof/>
              <w:sz w:val="22"/>
              <w:lang w:eastAsia="sv-SE"/>
            </w:rPr>
          </w:pPr>
          <w:hyperlink w:anchor="_Toc201135094" w:history="1">
            <w:r w:rsidR="002B63ED" w:rsidRPr="00CB2669">
              <w:rPr>
                <w:rStyle w:val="Hyperlnk"/>
                <w:noProof/>
              </w:rPr>
              <w:t>5.10 Särfall</w:t>
            </w:r>
            <w:r w:rsidR="002B63ED">
              <w:rPr>
                <w:noProof/>
                <w:webHidden/>
              </w:rPr>
              <w:tab/>
            </w:r>
            <w:r w:rsidR="002B63ED">
              <w:rPr>
                <w:noProof/>
                <w:webHidden/>
              </w:rPr>
              <w:fldChar w:fldCharType="begin"/>
            </w:r>
            <w:r w:rsidR="002B63ED">
              <w:rPr>
                <w:noProof/>
                <w:webHidden/>
              </w:rPr>
              <w:instrText xml:space="preserve"> PAGEREF _Toc201135094 \h </w:instrText>
            </w:r>
            <w:r w:rsidR="002B63ED">
              <w:rPr>
                <w:noProof/>
                <w:webHidden/>
              </w:rPr>
            </w:r>
            <w:r w:rsidR="002B63ED">
              <w:rPr>
                <w:noProof/>
                <w:webHidden/>
              </w:rPr>
              <w:fldChar w:fldCharType="separate"/>
            </w:r>
            <w:r w:rsidR="002B63ED">
              <w:rPr>
                <w:noProof/>
                <w:webHidden/>
              </w:rPr>
              <w:t>16</w:t>
            </w:r>
            <w:r w:rsidR="002B63ED">
              <w:rPr>
                <w:noProof/>
                <w:webHidden/>
              </w:rPr>
              <w:fldChar w:fldCharType="end"/>
            </w:r>
          </w:hyperlink>
        </w:p>
        <w:p w14:paraId="4A924545" w14:textId="7AEDF79D" w:rsidR="002B63ED" w:rsidRDefault="00666779">
          <w:pPr>
            <w:pStyle w:val="Innehll1"/>
            <w:tabs>
              <w:tab w:val="right" w:leader="dot" w:pos="7870"/>
            </w:tabs>
            <w:rPr>
              <w:rFonts w:asciiTheme="minorHAnsi" w:eastAsiaTheme="minorEastAsia" w:hAnsiTheme="minorHAnsi"/>
              <w:noProof/>
              <w:sz w:val="22"/>
              <w:lang w:eastAsia="sv-SE"/>
            </w:rPr>
          </w:pPr>
          <w:hyperlink w:anchor="_Toc201135095" w:history="1">
            <w:r w:rsidR="002B63ED" w:rsidRPr="00CB2669">
              <w:rPr>
                <w:rStyle w:val="Hyperlnk"/>
                <w:noProof/>
              </w:rPr>
              <w:t>6 Teknisk beskrivning</w:t>
            </w:r>
            <w:r w:rsidR="002B63ED">
              <w:rPr>
                <w:noProof/>
                <w:webHidden/>
              </w:rPr>
              <w:tab/>
            </w:r>
            <w:r w:rsidR="002B63ED">
              <w:rPr>
                <w:noProof/>
                <w:webHidden/>
              </w:rPr>
              <w:fldChar w:fldCharType="begin"/>
            </w:r>
            <w:r w:rsidR="002B63ED">
              <w:rPr>
                <w:noProof/>
                <w:webHidden/>
              </w:rPr>
              <w:instrText xml:space="preserve"> PAGEREF _Toc201135095 \h </w:instrText>
            </w:r>
            <w:r w:rsidR="002B63ED">
              <w:rPr>
                <w:noProof/>
                <w:webHidden/>
              </w:rPr>
            </w:r>
            <w:r w:rsidR="002B63ED">
              <w:rPr>
                <w:noProof/>
                <w:webHidden/>
              </w:rPr>
              <w:fldChar w:fldCharType="separate"/>
            </w:r>
            <w:r w:rsidR="002B63ED">
              <w:rPr>
                <w:noProof/>
                <w:webHidden/>
              </w:rPr>
              <w:t>16</w:t>
            </w:r>
            <w:r w:rsidR="002B63ED">
              <w:rPr>
                <w:noProof/>
                <w:webHidden/>
              </w:rPr>
              <w:fldChar w:fldCharType="end"/>
            </w:r>
          </w:hyperlink>
        </w:p>
        <w:p w14:paraId="687835EA" w14:textId="5F242559" w:rsidR="002B63ED" w:rsidRDefault="00666779">
          <w:pPr>
            <w:pStyle w:val="Innehll1"/>
            <w:tabs>
              <w:tab w:val="left" w:pos="400"/>
              <w:tab w:val="right" w:leader="dot" w:pos="7870"/>
            </w:tabs>
            <w:rPr>
              <w:rFonts w:asciiTheme="minorHAnsi" w:eastAsiaTheme="minorEastAsia" w:hAnsiTheme="minorHAnsi"/>
              <w:noProof/>
              <w:sz w:val="22"/>
              <w:lang w:eastAsia="sv-SE"/>
            </w:rPr>
          </w:pPr>
          <w:hyperlink w:anchor="_Toc201135096" w:history="1">
            <w:r w:rsidR="002B63ED" w:rsidRPr="00CB2669">
              <w:rPr>
                <w:rStyle w:val="Hyperlnk"/>
                <w:noProof/>
              </w:rPr>
              <w:t>7</w:t>
            </w:r>
            <w:r w:rsidR="002B63ED">
              <w:rPr>
                <w:rFonts w:asciiTheme="minorHAnsi" w:eastAsiaTheme="minorEastAsia" w:hAnsiTheme="minorHAnsi"/>
                <w:noProof/>
                <w:sz w:val="22"/>
                <w:lang w:eastAsia="sv-SE"/>
              </w:rPr>
              <w:tab/>
            </w:r>
            <w:r w:rsidR="002B63ED" w:rsidRPr="00CB2669">
              <w:rPr>
                <w:rStyle w:val="Hyperlnk"/>
                <w:noProof/>
              </w:rPr>
              <w:t>Referenser</w:t>
            </w:r>
            <w:r w:rsidR="002B63ED">
              <w:rPr>
                <w:noProof/>
                <w:webHidden/>
              </w:rPr>
              <w:tab/>
            </w:r>
            <w:r w:rsidR="002B63ED">
              <w:rPr>
                <w:noProof/>
                <w:webHidden/>
              </w:rPr>
              <w:fldChar w:fldCharType="begin"/>
            </w:r>
            <w:r w:rsidR="002B63ED">
              <w:rPr>
                <w:noProof/>
                <w:webHidden/>
              </w:rPr>
              <w:instrText xml:space="preserve"> PAGEREF _Toc201135096 \h </w:instrText>
            </w:r>
            <w:r w:rsidR="002B63ED">
              <w:rPr>
                <w:noProof/>
                <w:webHidden/>
              </w:rPr>
            </w:r>
            <w:r w:rsidR="002B63ED">
              <w:rPr>
                <w:noProof/>
                <w:webHidden/>
              </w:rPr>
              <w:fldChar w:fldCharType="separate"/>
            </w:r>
            <w:r w:rsidR="002B63ED">
              <w:rPr>
                <w:noProof/>
                <w:webHidden/>
              </w:rPr>
              <w:t>19</w:t>
            </w:r>
            <w:r w:rsidR="002B63ED">
              <w:rPr>
                <w:noProof/>
                <w:webHidden/>
              </w:rPr>
              <w:fldChar w:fldCharType="end"/>
            </w:r>
          </w:hyperlink>
        </w:p>
        <w:p w14:paraId="66B947A5" w14:textId="1FC54ED5" w:rsidR="002B63ED" w:rsidRDefault="00666779">
          <w:pPr>
            <w:pStyle w:val="Innehll1"/>
            <w:tabs>
              <w:tab w:val="right" w:leader="dot" w:pos="7870"/>
            </w:tabs>
            <w:rPr>
              <w:rFonts w:asciiTheme="minorHAnsi" w:eastAsiaTheme="minorEastAsia" w:hAnsiTheme="minorHAnsi"/>
              <w:noProof/>
              <w:sz w:val="22"/>
              <w:lang w:eastAsia="sv-SE"/>
            </w:rPr>
          </w:pPr>
          <w:hyperlink w:anchor="_Toc201135097" w:history="1">
            <w:r w:rsidR="002B63ED" w:rsidRPr="00CB2669">
              <w:rPr>
                <w:rStyle w:val="Hyperlnk"/>
                <w:noProof/>
              </w:rPr>
              <w:t>Versionslogg</w:t>
            </w:r>
            <w:r w:rsidR="002B63ED">
              <w:rPr>
                <w:noProof/>
                <w:webHidden/>
              </w:rPr>
              <w:tab/>
            </w:r>
            <w:r w:rsidR="002B63ED">
              <w:rPr>
                <w:noProof/>
                <w:webHidden/>
              </w:rPr>
              <w:fldChar w:fldCharType="begin"/>
            </w:r>
            <w:r w:rsidR="002B63ED">
              <w:rPr>
                <w:noProof/>
                <w:webHidden/>
              </w:rPr>
              <w:instrText xml:space="preserve"> PAGEREF _Toc201135097 \h </w:instrText>
            </w:r>
            <w:r w:rsidR="002B63ED">
              <w:rPr>
                <w:noProof/>
                <w:webHidden/>
              </w:rPr>
            </w:r>
            <w:r w:rsidR="002B63ED">
              <w:rPr>
                <w:noProof/>
                <w:webHidden/>
              </w:rPr>
              <w:fldChar w:fldCharType="separate"/>
            </w:r>
            <w:r w:rsidR="002B63ED">
              <w:rPr>
                <w:noProof/>
                <w:webHidden/>
              </w:rPr>
              <w:t>20</w:t>
            </w:r>
            <w:r w:rsidR="002B63ED">
              <w:rPr>
                <w:noProof/>
                <w:webHidden/>
              </w:rPr>
              <w:fldChar w:fldCharType="end"/>
            </w:r>
          </w:hyperlink>
        </w:p>
        <w:p w14:paraId="6CFE6586" w14:textId="4BE473D6" w:rsidR="002B63ED" w:rsidRDefault="00666779">
          <w:pPr>
            <w:pStyle w:val="Innehll1"/>
            <w:tabs>
              <w:tab w:val="right" w:leader="dot" w:pos="7870"/>
            </w:tabs>
            <w:rPr>
              <w:rFonts w:asciiTheme="minorHAnsi" w:eastAsiaTheme="minorEastAsia" w:hAnsiTheme="minorHAnsi"/>
              <w:noProof/>
              <w:sz w:val="22"/>
              <w:lang w:eastAsia="sv-SE"/>
            </w:rPr>
          </w:pPr>
          <w:hyperlink w:anchor="_Toc201135098" w:history="1">
            <w:r w:rsidR="002B63ED" w:rsidRPr="00CB2669">
              <w:rPr>
                <w:rStyle w:val="Hyperlnk"/>
                <w:noProof/>
              </w:rPr>
              <w:t>Bilaga 1 Deklaration om överensstämmelse med Trafikverkets krav för Tunga spårgående arbetsredskap (TSA) enligt krav i TDOK 2022:0001</w:t>
            </w:r>
            <w:r w:rsidR="002B63ED">
              <w:rPr>
                <w:noProof/>
                <w:webHidden/>
              </w:rPr>
              <w:tab/>
            </w:r>
            <w:r w:rsidR="002B63ED">
              <w:rPr>
                <w:noProof/>
                <w:webHidden/>
              </w:rPr>
              <w:fldChar w:fldCharType="begin"/>
            </w:r>
            <w:r w:rsidR="002B63ED">
              <w:rPr>
                <w:noProof/>
                <w:webHidden/>
              </w:rPr>
              <w:instrText xml:space="preserve"> PAGEREF _Toc201135098 \h </w:instrText>
            </w:r>
            <w:r w:rsidR="002B63ED">
              <w:rPr>
                <w:noProof/>
                <w:webHidden/>
              </w:rPr>
            </w:r>
            <w:r w:rsidR="002B63ED">
              <w:rPr>
                <w:noProof/>
                <w:webHidden/>
              </w:rPr>
              <w:fldChar w:fldCharType="separate"/>
            </w:r>
            <w:r w:rsidR="002B63ED">
              <w:rPr>
                <w:noProof/>
                <w:webHidden/>
              </w:rPr>
              <w:t>22</w:t>
            </w:r>
            <w:r w:rsidR="002B63ED">
              <w:rPr>
                <w:noProof/>
                <w:webHidden/>
              </w:rPr>
              <w:fldChar w:fldCharType="end"/>
            </w:r>
          </w:hyperlink>
        </w:p>
        <w:p w14:paraId="7B7E2192" w14:textId="7689A4B0" w:rsidR="00DE23A9" w:rsidRDefault="00DE23A9" w:rsidP="00DE23A9">
          <w:r w:rsidRPr="00493734">
            <w:fldChar w:fldCharType="end"/>
          </w:r>
        </w:p>
      </w:sdtContent>
    </w:sdt>
    <w:p w14:paraId="30DACE22" w14:textId="77777777" w:rsidR="00DE23A9" w:rsidRPr="005318A4" w:rsidRDefault="00DE23A9" w:rsidP="00DE23A9">
      <w:pPr>
        <w:pStyle w:val="Rubrik1"/>
      </w:pPr>
      <w:bookmarkStart w:id="3" w:name="_Toc201135071"/>
      <w:r>
        <w:t xml:space="preserve">1 </w:t>
      </w:r>
      <w:r w:rsidRPr="005318A4">
        <w:t>Syfte</w:t>
      </w:r>
      <w:bookmarkEnd w:id="3"/>
    </w:p>
    <w:p w14:paraId="5522BE00" w14:textId="77777777" w:rsidR="00DE23A9" w:rsidRPr="00685649" w:rsidRDefault="00DE23A9" w:rsidP="00DE23A9">
      <w:r w:rsidRPr="00493734">
        <w:t>Syftet med dokumentet är att reglera användandet av tunga spårgående arbetsredskap (TSA) p</w:t>
      </w:r>
      <w:r>
        <w:t xml:space="preserve">å Trafikverkets </w:t>
      </w:r>
      <w:r w:rsidRPr="00685649">
        <w:t>spåranläggning.</w:t>
      </w:r>
    </w:p>
    <w:p w14:paraId="30DFE310" w14:textId="77777777" w:rsidR="00DE23A9" w:rsidRPr="005318A4" w:rsidRDefault="00DE23A9" w:rsidP="00DE23A9">
      <w:r w:rsidRPr="00685649">
        <w:t>Dokumentet ska åberopas vid upphandling av arbeten som kan komma att beröra spåranläggningen.</w:t>
      </w:r>
    </w:p>
    <w:p w14:paraId="1816A738" w14:textId="401E8DD3" w:rsidR="00DE23A9" w:rsidRPr="00493734" w:rsidRDefault="00DE23A9" w:rsidP="00A72076">
      <w:pPr>
        <w:pStyle w:val="Rubrik1"/>
        <w:tabs>
          <w:tab w:val="left" w:pos="2989"/>
          <w:tab w:val="center" w:pos="3940"/>
        </w:tabs>
      </w:pPr>
      <w:bookmarkStart w:id="4" w:name="_Toc201135072"/>
      <w:r>
        <w:t xml:space="preserve">2 </w:t>
      </w:r>
      <w:r w:rsidRPr="00493734">
        <w:t>Omfattning</w:t>
      </w:r>
      <w:bookmarkEnd w:id="4"/>
      <w:r>
        <w:t xml:space="preserve"> </w:t>
      </w:r>
      <w:r>
        <w:tab/>
      </w:r>
      <w:r w:rsidR="00A72076">
        <w:tab/>
      </w:r>
    </w:p>
    <w:p w14:paraId="3819D0FB" w14:textId="77777777" w:rsidR="00DE23A9" w:rsidRPr="0052087C" w:rsidRDefault="00DE23A9" w:rsidP="00DE23A9">
      <w:pPr>
        <w:pStyle w:val="Rubrik2"/>
        <w:rPr>
          <w:b w:val="0"/>
        </w:rPr>
      </w:pPr>
      <w:bookmarkStart w:id="5" w:name="_Toc390676011"/>
      <w:bookmarkStart w:id="6" w:name="_Toc404844759"/>
      <w:bookmarkStart w:id="7" w:name="_Toc201135073"/>
      <w:r w:rsidRPr="00135E1D">
        <w:t>2.1 Allmänt</w:t>
      </w:r>
      <w:bookmarkEnd w:id="5"/>
      <w:bookmarkEnd w:id="6"/>
      <w:bookmarkEnd w:id="7"/>
      <w:r w:rsidRPr="00135E1D">
        <w:rPr>
          <w:rStyle w:val="Rubrik2Char"/>
        </w:rPr>
        <w:tab/>
      </w:r>
    </w:p>
    <w:p w14:paraId="51730B84" w14:textId="77777777" w:rsidR="00DE23A9" w:rsidRPr="008516C9" w:rsidRDefault="00DE23A9" w:rsidP="00DE23A9">
      <w:pPr>
        <w:autoSpaceDE w:val="0"/>
        <w:autoSpaceDN w:val="0"/>
        <w:spacing w:before="40" w:after="40" w:line="240" w:lineRule="auto"/>
        <w:rPr>
          <w:rFonts w:ascii="Calibri" w:hAnsi="Calibri"/>
        </w:rPr>
      </w:pPr>
      <w:r w:rsidRPr="008516C9">
        <w:rPr>
          <w:szCs w:val="20"/>
        </w:rPr>
        <w:t>Detta dokument gäller för Trafikverket som infrastrukturförvaltare och verksamhet som</w:t>
      </w:r>
    </w:p>
    <w:p w14:paraId="458DBB18" w14:textId="77777777" w:rsidR="00DE23A9" w:rsidRPr="008516C9" w:rsidRDefault="00DE23A9" w:rsidP="00DE23A9">
      <w:pPr>
        <w:autoSpaceDE w:val="0"/>
        <w:autoSpaceDN w:val="0"/>
        <w:spacing w:before="40" w:after="40" w:line="240" w:lineRule="auto"/>
      </w:pPr>
      <w:r w:rsidRPr="008516C9">
        <w:rPr>
          <w:szCs w:val="20"/>
        </w:rPr>
        <w:t>har uppdrag eller tillstånd av Trafikverket som infrastrukturförvaltare järnväg och utför</w:t>
      </w:r>
    </w:p>
    <w:p w14:paraId="694F5006" w14:textId="77777777" w:rsidR="00DE23A9" w:rsidRDefault="00DE23A9" w:rsidP="00DE23A9">
      <w:pPr>
        <w:autoSpaceDE w:val="0"/>
        <w:autoSpaceDN w:val="0"/>
        <w:spacing w:line="240" w:lineRule="auto"/>
        <w:rPr>
          <w:rFonts w:ascii="Segoe UI" w:hAnsi="Segoe UI" w:cs="Segoe UI"/>
          <w:color w:val="000000"/>
          <w:szCs w:val="20"/>
        </w:rPr>
      </w:pPr>
      <w:r w:rsidRPr="008516C9">
        <w:rPr>
          <w:szCs w:val="20"/>
        </w:rPr>
        <w:t xml:space="preserve">aktivitet i </w:t>
      </w:r>
      <w:r>
        <w:rPr>
          <w:szCs w:val="20"/>
        </w:rPr>
        <w:t>spårområdet</w:t>
      </w:r>
      <w:r w:rsidRPr="008516C9">
        <w:rPr>
          <w:szCs w:val="20"/>
        </w:rPr>
        <w:t>.</w:t>
      </w:r>
      <w:r>
        <w:rPr>
          <w:rFonts w:ascii="Segoe UI" w:hAnsi="Segoe UI" w:cs="Segoe UI"/>
          <w:color w:val="000000"/>
          <w:szCs w:val="20"/>
        </w:rPr>
        <w:t xml:space="preserve"> </w:t>
      </w:r>
    </w:p>
    <w:p w14:paraId="22BDDAE3" w14:textId="77777777" w:rsidR="00DE23A9" w:rsidRDefault="00DE23A9" w:rsidP="00DE23A9">
      <w:pPr>
        <w:autoSpaceDE w:val="0"/>
        <w:autoSpaceDN w:val="0"/>
        <w:spacing w:line="240" w:lineRule="auto"/>
      </w:pPr>
    </w:p>
    <w:p w14:paraId="6882EEBC" w14:textId="77777777" w:rsidR="00DE23A9" w:rsidRDefault="00DE23A9" w:rsidP="00DE23A9">
      <w:pPr>
        <w:autoSpaceDE w:val="0"/>
        <w:autoSpaceDN w:val="0"/>
        <w:adjustRightInd w:val="0"/>
      </w:pPr>
      <w:r w:rsidRPr="00493734">
        <w:t>Dokumentet beskriver operativa och tekniska förutsättningar för TSA och riktar sig i första hand till SoS-planerare, SoS-ledare, tillsyningsman (ts</w:t>
      </w:r>
      <w:r>
        <w:t>m) A-skydd och operatörer TSA.</w:t>
      </w:r>
    </w:p>
    <w:p w14:paraId="020D8BF3" w14:textId="77777777" w:rsidR="00DE23A9" w:rsidRPr="00493734" w:rsidRDefault="00DE23A9" w:rsidP="00DE23A9">
      <w:pPr>
        <w:autoSpaceDE w:val="0"/>
        <w:autoSpaceDN w:val="0"/>
        <w:adjustRightInd w:val="0"/>
      </w:pPr>
    </w:p>
    <w:p w14:paraId="5CBEA119" w14:textId="77777777" w:rsidR="00DE23A9" w:rsidRDefault="00DE23A9" w:rsidP="00DE23A9">
      <w:pPr>
        <w:autoSpaceDE w:val="0"/>
        <w:autoSpaceDN w:val="0"/>
        <w:adjustRightInd w:val="0"/>
      </w:pPr>
      <w:r w:rsidRPr="00493734">
        <w:t>Dokumentet gäller för TSA med normalspårvidd 1435 mm.</w:t>
      </w:r>
    </w:p>
    <w:p w14:paraId="1837224A" w14:textId="77777777" w:rsidR="00DE23A9" w:rsidRPr="00493734" w:rsidRDefault="00DE23A9" w:rsidP="00DE23A9">
      <w:pPr>
        <w:autoSpaceDE w:val="0"/>
        <w:autoSpaceDN w:val="0"/>
        <w:adjustRightInd w:val="0"/>
      </w:pPr>
      <w:r w:rsidRPr="00A55B24">
        <w:t>Högsta hastighet vid förflyttning och arbete med TSA är 20 km/h.</w:t>
      </w:r>
    </w:p>
    <w:p w14:paraId="162B3213" w14:textId="77777777" w:rsidR="00DE23A9" w:rsidRPr="00493734" w:rsidRDefault="00DE23A9" w:rsidP="00DE23A9">
      <w:pPr>
        <w:tabs>
          <w:tab w:val="left" w:pos="3420"/>
        </w:tabs>
        <w:rPr>
          <w:b/>
        </w:rPr>
      </w:pPr>
    </w:p>
    <w:p w14:paraId="122CB76E" w14:textId="77777777" w:rsidR="00DE23A9" w:rsidRDefault="00DE23A9" w:rsidP="00DE23A9">
      <w:pPr>
        <w:rPr>
          <w:szCs w:val="20"/>
        </w:rPr>
      </w:pPr>
      <w:r w:rsidRPr="00217D88">
        <w:rPr>
          <w:szCs w:val="20"/>
        </w:rPr>
        <w:t xml:space="preserve">Operatör av TSA </w:t>
      </w:r>
      <w:r w:rsidRPr="008B2817">
        <w:rPr>
          <w:szCs w:val="20"/>
        </w:rPr>
        <w:t xml:space="preserve">ska ha genomgått en trafiksäkerhetsutbildning </w:t>
      </w:r>
      <w:r w:rsidRPr="008B2817">
        <w:rPr>
          <w:i/>
          <w:szCs w:val="20"/>
        </w:rPr>
        <w:t>Operatör för tunga spårgående arbetsredskap</w:t>
      </w:r>
      <w:r w:rsidRPr="008B2817">
        <w:rPr>
          <w:szCs w:val="20"/>
        </w:rPr>
        <w:t xml:space="preserve"> (OPT-TSA), för att kunna utföra föreskrivna arbetsuppgifter. Operatörens ansvar och åtgärder beskrivs i detta dokument.</w:t>
      </w:r>
    </w:p>
    <w:p w14:paraId="5885B719" w14:textId="77777777" w:rsidR="00DE23A9" w:rsidRPr="003F74B8" w:rsidRDefault="00DE23A9" w:rsidP="00DE23A9">
      <w:pPr>
        <w:autoSpaceDE w:val="0"/>
        <w:autoSpaceDN w:val="0"/>
        <w:adjustRightInd w:val="0"/>
      </w:pPr>
    </w:p>
    <w:p w14:paraId="1CCE2681" w14:textId="77777777" w:rsidR="00DE23A9" w:rsidRPr="00217D88" w:rsidRDefault="00DE23A9" w:rsidP="00DE23A9">
      <w:pPr>
        <w:autoSpaceDE w:val="0"/>
        <w:autoSpaceDN w:val="0"/>
        <w:adjustRightInd w:val="0"/>
      </w:pPr>
      <w:r w:rsidRPr="00217D88">
        <w:t>K</w:t>
      </w:r>
      <w:r>
        <w:t>ompetenskrav på operatör gäller</w:t>
      </w:r>
      <w:r w:rsidRPr="00217D88">
        <w:t xml:space="preserve"> för användning av:</w:t>
      </w:r>
    </w:p>
    <w:p w14:paraId="2BA7F656" w14:textId="77777777" w:rsidR="00DE23A9" w:rsidRPr="00217D88" w:rsidRDefault="00DE23A9" w:rsidP="00FE000A">
      <w:pPr>
        <w:pStyle w:val="Liststycke"/>
        <w:numPr>
          <w:ilvl w:val="0"/>
          <w:numId w:val="12"/>
        </w:numPr>
        <w:autoSpaceDE w:val="0"/>
        <w:autoSpaceDN w:val="0"/>
        <w:adjustRightInd w:val="0"/>
      </w:pPr>
      <w:r w:rsidRPr="00217D88">
        <w:t>Tvåvägsmaskiner</w:t>
      </w:r>
      <w:r>
        <w:t xml:space="preserve"> </w:t>
      </w:r>
      <w:r w:rsidRPr="00391D22">
        <w:rPr>
          <w:i/>
        </w:rPr>
        <w:t>(SS-EN 15746)</w:t>
      </w:r>
    </w:p>
    <w:p w14:paraId="65A2020E" w14:textId="77777777" w:rsidR="00DE23A9" w:rsidRPr="00217D88" w:rsidRDefault="00DE23A9" w:rsidP="00FE000A">
      <w:pPr>
        <w:pStyle w:val="Liststycke"/>
        <w:numPr>
          <w:ilvl w:val="0"/>
          <w:numId w:val="11"/>
        </w:numPr>
        <w:autoSpaceDE w:val="0"/>
        <w:autoSpaceDN w:val="0"/>
        <w:adjustRightInd w:val="0"/>
      </w:pPr>
      <w:r w:rsidRPr="00217D88">
        <w:t>Avlyftningsbara TSA som har självdrivning för förflyttning längs spåret</w:t>
      </w:r>
      <w:r>
        <w:t xml:space="preserve"> </w:t>
      </w:r>
      <w:r>
        <w:br/>
      </w:r>
      <w:r w:rsidRPr="00391D22">
        <w:rPr>
          <w:i/>
        </w:rPr>
        <w:t>(SS-EN 15955)</w:t>
      </w:r>
    </w:p>
    <w:p w14:paraId="1335B180" w14:textId="60C3BCA2" w:rsidR="00DE23A9" w:rsidRDefault="00DE23A9" w:rsidP="00FE000A">
      <w:pPr>
        <w:pStyle w:val="Liststycke"/>
        <w:numPr>
          <w:ilvl w:val="0"/>
          <w:numId w:val="11"/>
        </w:numPr>
        <w:autoSpaceDE w:val="0"/>
        <w:autoSpaceDN w:val="0"/>
        <w:adjustRightInd w:val="0"/>
      </w:pPr>
      <w:r w:rsidRPr="00217D88">
        <w:t>TSA som på något sätt har eller kräver personbefordran i arbetet.</w:t>
      </w:r>
    </w:p>
    <w:p w14:paraId="0DE729E2" w14:textId="77777777" w:rsidR="00DE23A9" w:rsidRDefault="00DE23A9" w:rsidP="00DE23A9">
      <w:pPr>
        <w:autoSpaceDE w:val="0"/>
        <w:autoSpaceDN w:val="0"/>
        <w:adjustRightInd w:val="0"/>
        <w:rPr>
          <w:strike/>
          <w:szCs w:val="20"/>
        </w:rPr>
      </w:pPr>
    </w:p>
    <w:p w14:paraId="783E8749" w14:textId="77777777" w:rsidR="00DE23A9" w:rsidRPr="004804DF" w:rsidRDefault="00DE23A9" w:rsidP="00DE23A9">
      <w:pPr>
        <w:autoSpaceDE w:val="0"/>
        <w:autoSpaceDN w:val="0"/>
        <w:adjustRightInd w:val="0"/>
        <w:rPr>
          <w:highlight w:val="yellow"/>
        </w:rPr>
      </w:pPr>
      <w:r w:rsidRPr="00A55B24">
        <w:t xml:space="preserve">Kompetensen ska kunna styrkas </w:t>
      </w:r>
      <w:r w:rsidRPr="00217D88">
        <w:rPr>
          <w:szCs w:val="20"/>
        </w:rPr>
        <w:t>med vad framgår av kompetenskravspecifikationen för operatör TSA.</w:t>
      </w:r>
    </w:p>
    <w:p w14:paraId="11D8E09A" w14:textId="77777777" w:rsidR="00DE23A9" w:rsidRPr="00E745B4" w:rsidRDefault="00DE23A9" w:rsidP="00DE23A9">
      <w:pPr>
        <w:autoSpaceDE w:val="0"/>
        <w:autoSpaceDN w:val="0"/>
        <w:adjustRightInd w:val="0"/>
        <w:rPr>
          <w:strike/>
        </w:rPr>
      </w:pPr>
      <w:r w:rsidRPr="00217D88">
        <w:t xml:space="preserve">Kompetenskraven för OPT-TSA finns beskrivet </w:t>
      </w:r>
      <w:r w:rsidRPr="00CD5B64">
        <w:t xml:space="preserve">i </w:t>
      </w:r>
      <w:r w:rsidRPr="00CD5B64">
        <w:rPr>
          <w:i/>
        </w:rPr>
        <w:t>TDOK 2020:0221 Kompetenskrav för operatör tunga spårgående arbetsredskap.</w:t>
      </w:r>
    </w:p>
    <w:p w14:paraId="482D28C5" w14:textId="77777777" w:rsidR="00DE23A9" w:rsidRPr="00217D88" w:rsidRDefault="00DE23A9" w:rsidP="00DE23A9"/>
    <w:p w14:paraId="0781E995" w14:textId="77777777" w:rsidR="00DE23A9" w:rsidRPr="00685649" w:rsidRDefault="00DE23A9" w:rsidP="00DE23A9">
      <w:r w:rsidRPr="00217D88">
        <w:t xml:space="preserve">Respektive arbetsgivare ska ansvara för att ge personalen en lämplig utbildning för alla de TSA som ska användas på </w:t>
      </w:r>
      <w:r w:rsidRPr="00685649">
        <w:t xml:space="preserve">Trafikverkets spåranläggning. </w:t>
      </w:r>
    </w:p>
    <w:p w14:paraId="1DEAAEB4" w14:textId="77777777" w:rsidR="00DE23A9" w:rsidRDefault="00DE23A9" w:rsidP="00DE23A9">
      <w:r w:rsidRPr="00685649">
        <w:t>För att använda TSA på Trafikverkets spåranläggning ska</w:t>
      </w:r>
      <w:r w:rsidRPr="00584A02">
        <w:t xml:space="preserve"> rätt behörigheter t ex körkort</w:t>
      </w:r>
      <w:r w:rsidRPr="0053414C">
        <w:rPr>
          <w:szCs w:val="20"/>
          <w:highlight w:val="cyan"/>
        </w:rPr>
        <w:t xml:space="preserve"> </w:t>
      </w:r>
      <w:r w:rsidRPr="00217D88">
        <w:rPr>
          <w:szCs w:val="20"/>
        </w:rPr>
        <w:t>finnas</w:t>
      </w:r>
      <w:r w:rsidRPr="00685649">
        <w:rPr>
          <w:szCs w:val="20"/>
        </w:rPr>
        <w:t>,</w:t>
      </w:r>
      <w:r>
        <w:rPr>
          <w:szCs w:val="20"/>
        </w:rPr>
        <w:t xml:space="preserve"> </w:t>
      </w:r>
      <w:r w:rsidRPr="00584A02">
        <w:t>för respektive fordon</w:t>
      </w:r>
      <w:r>
        <w:t xml:space="preserve"> </w:t>
      </w:r>
      <w:r w:rsidRPr="00584A02">
        <w:t>vid varje tillfälle behov</w:t>
      </w:r>
      <w:r>
        <w:t xml:space="preserve"> </w:t>
      </w:r>
      <w:r w:rsidRPr="00217D88">
        <w:t>finns</w:t>
      </w:r>
      <w:r w:rsidRPr="00685649">
        <w:t>,</w:t>
      </w:r>
      <w:r w:rsidRPr="00217D88">
        <w:t xml:space="preserve"> </w:t>
      </w:r>
      <w:r w:rsidRPr="00584A02">
        <w:t>för att kunna etablera och avetablera</w:t>
      </w:r>
      <w:r>
        <w:t xml:space="preserve"> </w:t>
      </w:r>
      <w:r w:rsidRPr="00217D88">
        <w:t>på järnväg</w:t>
      </w:r>
      <w:r w:rsidRPr="00217D88">
        <w:rPr>
          <w:szCs w:val="20"/>
        </w:rPr>
        <w:t>.</w:t>
      </w:r>
      <w:r>
        <w:rPr>
          <w:szCs w:val="20"/>
        </w:rPr>
        <w:t xml:space="preserve"> </w:t>
      </w:r>
      <w:r w:rsidRPr="00217D88">
        <w:t>Transportstyrelsen ställer kraven på körkortsbehörigheter för väg/terrängfordon.</w:t>
      </w:r>
    </w:p>
    <w:p w14:paraId="4F3D045C" w14:textId="77777777" w:rsidR="00DE23A9" w:rsidRDefault="00DE23A9" w:rsidP="00DE23A9"/>
    <w:p w14:paraId="72DD1682" w14:textId="643A1CB3" w:rsidR="00DE23A9" w:rsidRPr="00F21736" w:rsidRDefault="00AE7794" w:rsidP="00DE23A9">
      <w:pPr>
        <w:rPr>
          <w:color w:val="70AD47" w:themeColor="accent6"/>
          <w:u w:val="single"/>
        </w:rPr>
      </w:pPr>
      <w:r w:rsidRPr="00A922B6">
        <w:lastRenderedPageBreak/>
        <w:t>För</w:t>
      </w:r>
      <w:r>
        <w:t xml:space="preserve"> </w:t>
      </w:r>
      <w:r w:rsidR="00DE23A9" w:rsidRPr="008516C9">
        <w:t xml:space="preserve">TSA </w:t>
      </w:r>
      <w:r w:rsidR="00DE23A9" w:rsidRPr="00F21736">
        <w:rPr>
          <w:strike/>
          <w:color w:val="FF0000"/>
        </w:rPr>
        <w:t>som är tvåvägs</w:t>
      </w:r>
      <w:r w:rsidRPr="00F21736">
        <w:rPr>
          <w:strike/>
          <w:color w:val="FF0000"/>
        </w:rPr>
        <w:t>maskiner (</w:t>
      </w:r>
      <w:r w:rsidRPr="00F21736">
        <w:rPr>
          <w:i/>
          <w:iCs/>
          <w:strike/>
          <w:color w:val="FF0000"/>
        </w:rPr>
        <w:t>SS-EN 15746</w:t>
      </w:r>
      <w:r w:rsidRPr="00F21736">
        <w:rPr>
          <w:strike/>
          <w:color w:val="FF0000"/>
        </w:rPr>
        <w:t>)</w:t>
      </w:r>
      <w:r w:rsidRPr="00A922B6">
        <w:t xml:space="preserve"> </w:t>
      </w:r>
      <w:r w:rsidR="00DE23A9" w:rsidRPr="008516C9">
        <w:t xml:space="preserve">där persontransport förekommer ska lämplighetsbesiktning enligt </w:t>
      </w:r>
      <w:r w:rsidR="00DE23A9" w:rsidRPr="008516C9">
        <w:rPr>
          <w:i/>
        </w:rPr>
        <w:t>Fordonsförordning (</w:t>
      </w:r>
      <w:r w:rsidR="00A922B6">
        <w:rPr>
          <w:i/>
        </w:rPr>
        <w:t xml:space="preserve">SFS </w:t>
      </w:r>
      <w:r w:rsidR="00DE23A9" w:rsidRPr="008516C9">
        <w:rPr>
          <w:i/>
        </w:rPr>
        <w:t xml:space="preserve">2009:211) </w:t>
      </w:r>
      <w:r w:rsidR="00F21736" w:rsidRPr="00F21736">
        <w:rPr>
          <w:iCs/>
          <w:color w:val="70AD47" w:themeColor="accent6"/>
          <w:u w:val="single"/>
        </w:rPr>
        <w:t>vara godkänd och</w:t>
      </w:r>
      <w:r w:rsidR="00F21736">
        <w:rPr>
          <w:i/>
        </w:rPr>
        <w:t xml:space="preserve"> </w:t>
      </w:r>
      <w:r w:rsidR="00DE23A9" w:rsidRPr="008516C9">
        <w:t>tillämpas för järnväg.</w:t>
      </w:r>
      <w:r w:rsidR="00F21736">
        <w:t xml:space="preserve"> </w:t>
      </w:r>
      <w:r w:rsidR="00F21736" w:rsidRPr="00F21736">
        <w:rPr>
          <w:color w:val="70AD47" w:themeColor="accent6"/>
          <w:u w:val="single"/>
        </w:rPr>
        <w:t>Undantaget om</w:t>
      </w:r>
      <w:r w:rsidR="00F21736">
        <w:rPr>
          <w:color w:val="70AD47" w:themeColor="accent6"/>
          <w:u w:val="single"/>
        </w:rPr>
        <w:t xml:space="preserve"> personbefordran kortaste färd till eller från en arbetsplats</w:t>
      </w:r>
      <w:r w:rsidR="00B17661">
        <w:rPr>
          <w:color w:val="70AD47" w:themeColor="accent6"/>
          <w:u w:val="single"/>
        </w:rPr>
        <w:t>,</w:t>
      </w:r>
      <w:r w:rsidR="00F21736" w:rsidRPr="00F21736">
        <w:rPr>
          <w:color w:val="70AD47" w:themeColor="accent6"/>
          <w:u w:val="single"/>
        </w:rPr>
        <w:t xml:space="preserve"> </w:t>
      </w:r>
      <w:r w:rsidR="00F21736" w:rsidRPr="00B17661">
        <w:rPr>
          <w:i/>
          <w:iCs/>
          <w:color w:val="70AD47" w:themeColor="accent6"/>
          <w:u w:val="single"/>
        </w:rPr>
        <w:t>SFS 2009:211 kapitlet 5 §</w:t>
      </w:r>
      <w:r w:rsidR="00B17661" w:rsidRPr="00B17661">
        <w:rPr>
          <w:i/>
          <w:iCs/>
          <w:color w:val="70AD47" w:themeColor="accent6"/>
          <w:u w:val="single"/>
        </w:rPr>
        <w:t>2</w:t>
      </w:r>
      <w:r w:rsidR="00B17661">
        <w:rPr>
          <w:color w:val="70AD47" w:themeColor="accent6"/>
          <w:u w:val="single"/>
        </w:rPr>
        <w:t>,</w:t>
      </w:r>
      <w:r w:rsidR="00F21736">
        <w:rPr>
          <w:color w:val="70AD47" w:themeColor="accent6"/>
          <w:u w:val="single"/>
        </w:rPr>
        <w:t xml:space="preserve"> gäller inte </w:t>
      </w:r>
      <w:r w:rsidR="00F21736" w:rsidRPr="00F21736">
        <w:rPr>
          <w:color w:val="70AD47" w:themeColor="accent6"/>
          <w:u w:val="single"/>
        </w:rPr>
        <w:t>för järnväg.</w:t>
      </w:r>
    </w:p>
    <w:p w14:paraId="1AD52493" w14:textId="277819C4" w:rsidR="00DE23A9" w:rsidRPr="00493734" w:rsidRDefault="00DE23A9" w:rsidP="00DE23A9">
      <w:pPr>
        <w:autoSpaceDE w:val="0"/>
        <w:autoSpaceDN w:val="0"/>
        <w:adjustRightInd w:val="0"/>
      </w:pPr>
      <w:r w:rsidRPr="0053414C">
        <w:rPr>
          <w:highlight w:val="cyan"/>
        </w:rPr>
        <w:br/>
      </w:r>
      <w:r>
        <w:t xml:space="preserve">Nedanstående dokumentserie </w:t>
      </w:r>
      <w:r w:rsidRPr="00BF3F69">
        <w:rPr>
          <w:i/>
        </w:rPr>
        <w:t>TDOK 2022:0001 – TDOK 2022:0005</w:t>
      </w:r>
      <w:r>
        <w:t xml:space="preserve"> ska uppfyllas:</w:t>
      </w:r>
    </w:p>
    <w:p w14:paraId="7DE8E5E1" w14:textId="77777777" w:rsidR="00DE23A9" w:rsidRPr="006E56CD" w:rsidRDefault="00DE23A9" w:rsidP="00FE000A">
      <w:pPr>
        <w:pStyle w:val="Liststycke"/>
        <w:numPr>
          <w:ilvl w:val="0"/>
          <w:numId w:val="9"/>
        </w:numPr>
        <w:spacing w:line="240" w:lineRule="auto"/>
        <w:rPr>
          <w:i/>
        </w:rPr>
      </w:pPr>
      <w:r>
        <w:rPr>
          <w:i/>
        </w:rPr>
        <w:t>TDOK 2022</w:t>
      </w:r>
      <w:r w:rsidRPr="006E56CD">
        <w:rPr>
          <w:i/>
        </w:rPr>
        <w:t xml:space="preserve">:0001 Tunga spårgående arbetsredskap – Operativa </w:t>
      </w:r>
      <w:r>
        <w:rPr>
          <w:i/>
        </w:rPr>
        <w:t xml:space="preserve">och tekniska </w:t>
      </w:r>
      <w:r w:rsidRPr="006E56CD">
        <w:rPr>
          <w:i/>
        </w:rPr>
        <w:t>förutsättnin</w:t>
      </w:r>
      <w:r>
        <w:rPr>
          <w:i/>
        </w:rPr>
        <w:t>gar</w:t>
      </w:r>
    </w:p>
    <w:p w14:paraId="6AC7D7B4" w14:textId="77777777" w:rsidR="00DE23A9" w:rsidRDefault="00DE23A9" w:rsidP="00FE000A">
      <w:pPr>
        <w:pStyle w:val="Liststycke"/>
        <w:numPr>
          <w:ilvl w:val="0"/>
          <w:numId w:val="9"/>
        </w:numPr>
        <w:spacing w:line="240" w:lineRule="auto"/>
        <w:rPr>
          <w:i/>
        </w:rPr>
      </w:pPr>
      <w:r>
        <w:rPr>
          <w:i/>
        </w:rPr>
        <w:t>TDOK 2022</w:t>
      </w:r>
      <w:r w:rsidRPr="006E56CD">
        <w:rPr>
          <w:i/>
        </w:rPr>
        <w:t>:0002 Tunga spårgående</w:t>
      </w:r>
      <w:r>
        <w:rPr>
          <w:i/>
        </w:rPr>
        <w:t xml:space="preserve"> arbetsredskap – Tekniska krav</w:t>
      </w:r>
    </w:p>
    <w:p w14:paraId="0FAB150C" w14:textId="77777777" w:rsidR="00DE23A9" w:rsidRDefault="00DE23A9" w:rsidP="00FE000A">
      <w:pPr>
        <w:pStyle w:val="Liststycke"/>
        <w:numPr>
          <w:ilvl w:val="0"/>
          <w:numId w:val="9"/>
        </w:numPr>
        <w:spacing w:line="240" w:lineRule="auto"/>
        <w:rPr>
          <w:i/>
        </w:rPr>
      </w:pPr>
      <w:r>
        <w:rPr>
          <w:i/>
        </w:rPr>
        <w:t>TDOK 2022</w:t>
      </w:r>
      <w:r w:rsidRPr="006E56CD">
        <w:rPr>
          <w:i/>
        </w:rPr>
        <w:t>:0004 Tunga spårgående arbetsredskap</w:t>
      </w:r>
      <w:r>
        <w:rPr>
          <w:i/>
        </w:rPr>
        <w:t xml:space="preserve"> </w:t>
      </w:r>
      <w:proofErr w:type="gramStart"/>
      <w:r>
        <w:rPr>
          <w:i/>
        </w:rPr>
        <w:t>–  Besiktningskrav</w:t>
      </w:r>
      <w:proofErr w:type="gramEnd"/>
      <w:r>
        <w:rPr>
          <w:i/>
        </w:rPr>
        <w:t xml:space="preserve"> och rutiner</w:t>
      </w:r>
    </w:p>
    <w:p w14:paraId="31531C31" w14:textId="1B5391DE" w:rsidR="00DE23A9" w:rsidRDefault="00DE23A9" w:rsidP="00FE000A">
      <w:pPr>
        <w:pStyle w:val="Liststycke"/>
        <w:numPr>
          <w:ilvl w:val="0"/>
          <w:numId w:val="9"/>
        </w:numPr>
        <w:spacing w:line="240" w:lineRule="auto"/>
        <w:rPr>
          <w:i/>
        </w:rPr>
      </w:pPr>
      <w:r>
        <w:rPr>
          <w:i/>
        </w:rPr>
        <w:t>TDOK 2022</w:t>
      </w:r>
      <w:r w:rsidRPr="006E56CD">
        <w:rPr>
          <w:i/>
        </w:rPr>
        <w:t>:0005 Tunga spårgående arbetsredskap – Besiktningsmanual.</w:t>
      </w:r>
    </w:p>
    <w:p w14:paraId="700FAF3D" w14:textId="5A04F577" w:rsidR="005F7053" w:rsidRDefault="005F7053" w:rsidP="005F7053">
      <w:pPr>
        <w:spacing w:line="240" w:lineRule="auto"/>
        <w:rPr>
          <w:i/>
        </w:rPr>
      </w:pPr>
    </w:p>
    <w:p w14:paraId="295DAAD6" w14:textId="4D637093" w:rsidR="005F7053" w:rsidRPr="00DB7AB6" w:rsidRDefault="005F7053" w:rsidP="005F7053"/>
    <w:p w14:paraId="053127C2" w14:textId="4B6CC96C" w:rsidR="00DB7AB6" w:rsidRPr="004E1BCF" w:rsidRDefault="00DB7AB6" w:rsidP="00DB7AB6">
      <w:pPr>
        <w:contextualSpacing/>
        <w:rPr>
          <w:rFonts w:eastAsia="Times New Roman"/>
          <w:szCs w:val="24"/>
          <w:lang w:eastAsia="sv-SE"/>
        </w:rPr>
      </w:pPr>
      <w:r w:rsidRPr="004E1BCF">
        <w:rPr>
          <w:rFonts w:eastAsia="Times New Roman"/>
          <w:szCs w:val="24"/>
          <w:lang w:eastAsia="sv-SE"/>
        </w:rPr>
        <w:t>TSA indelas i tre grupper</w:t>
      </w:r>
      <w:r w:rsidR="00511ED5" w:rsidRPr="004E1BCF">
        <w:rPr>
          <w:rFonts w:eastAsia="Times New Roman"/>
          <w:szCs w:val="24"/>
          <w:lang w:eastAsia="sv-SE"/>
        </w:rPr>
        <w:t xml:space="preserve"> enligt tillämpade standarder</w:t>
      </w:r>
      <w:r w:rsidRPr="004E1BCF">
        <w:rPr>
          <w:rFonts w:eastAsia="Times New Roman"/>
          <w:szCs w:val="24"/>
          <w:lang w:eastAsia="sv-SE"/>
        </w:rPr>
        <w:t>:</w:t>
      </w:r>
    </w:p>
    <w:p w14:paraId="49CEE26A" w14:textId="77777777" w:rsidR="00DB7AB6" w:rsidRPr="004E1BCF" w:rsidRDefault="00DB7AB6" w:rsidP="00FE000A">
      <w:pPr>
        <w:numPr>
          <w:ilvl w:val="0"/>
          <w:numId w:val="14"/>
        </w:numPr>
        <w:contextualSpacing/>
        <w:rPr>
          <w:rFonts w:eastAsia="Times New Roman"/>
          <w:szCs w:val="24"/>
          <w:lang w:eastAsia="sv-SE"/>
        </w:rPr>
      </w:pPr>
      <w:r w:rsidRPr="004E1BCF">
        <w:rPr>
          <w:rFonts w:eastAsia="Times New Roman"/>
          <w:szCs w:val="24"/>
          <w:lang w:eastAsia="sv-SE"/>
        </w:rPr>
        <w:t>tvåvägsmaskiner med tillhörande utrustning</w:t>
      </w:r>
    </w:p>
    <w:p w14:paraId="20D0EB67" w14:textId="77777777" w:rsidR="00DB7AB6" w:rsidRPr="004E1BCF" w:rsidRDefault="00DB7AB6" w:rsidP="00FE000A">
      <w:pPr>
        <w:numPr>
          <w:ilvl w:val="0"/>
          <w:numId w:val="14"/>
        </w:numPr>
        <w:contextualSpacing/>
        <w:rPr>
          <w:rFonts w:eastAsia="Times New Roman"/>
          <w:szCs w:val="24"/>
          <w:lang w:eastAsia="sv-SE"/>
        </w:rPr>
      </w:pPr>
      <w:r w:rsidRPr="004E1BCF">
        <w:rPr>
          <w:rFonts w:eastAsia="Times New Roman"/>
          <w:szCs w:val="24"/>
          <w:lang w:eastAsia="sv-SE"/>
        </w:rPr>
        <w:t>avlyftningsbara maskiner med tillhörande utrustning</w:t>
      </w:r>
    </w:p>
    <w:p w14:paraId="09E3A1AB" w14:textId="497C9597" w:rsidR="00DB7AB6" w:rsidRPr="004E1BCF" w:rsidRDefault="00DB7AB6" w:rsidP="00FE000A">
      <w:pPr>
        <w:numPr>
          <w:ilvl w:val="0"/>
          <w:numId w:val="14"/>
        </w:numPr>
        <w:contextualSpacing/>
        <w:rPr>
          <w:rFonts w:eastAsia="Times New Roman"/>
          <w:szCs w:val="24"/>
          <w:lang w:eastAsia="sv-SE"/>
        </w:rPr>
      </w:pPr>
      <w:r w:rsidRPr="004E1BCF">
        <w:rPr>
          <w:rFonts w:eastAsia="Times New Roman"/>
          <w:szCs w:val="24"/>
          <w:lang w:eastAsia="sv-SE"/>
        </w:rPr>
        <w:t xml:space="preserve">trallor </w:t>
      </w:r>
      <w:r w:rsidR="00BD263E" w:rsidRPr="004E1BCF">
        <w:rPr>
          <w:rFonts w:eastAsia="Times New Roman"/>
          <w:szCs w:val="24"/>
          <w:lang w:eastAsia="sv-SE"/>
        </w:rPr>
        <w:t>(</w:t>
      </w:r>
      <w:r w:rsidRPr="004E1BCF">
        <w:rPr>
          <w:rFonts w:eastAsia="Times New Roman"/>
          <w:szCs w:val="24"/>
          <w:lang w:eastAsia="sv-SE"/>
        </w:rPr>
        <w:t>inte självdrivna</w:t>
      </w:r>
      <w:r w:rsidR="00BD263E" w:rsidRPr="004E1BCF">
        <w:rPr>
          <w:rFonts w:eastAsia="Times New Roman"/>
          <w:szCs w:val="24"/>
          <w:lang w:eastAsia="sv-SE"/>
        </w:rPr>
        <w:t>)</w:t>
      </w:r>
      <w:r w:rsidRPr="004E1BCF">
        <w:rPr>
          <w:rFonts w:eastAsia="Times New Roman"/>
          <w:szCs w:val="24"/>
          <w:lang w:eastAsia="sv-SE"/>
        </w:rPr>
        <w:t>, med tillhörande utrustning.</w:t>
      </w:r>
    </w:p>
    <w:p w14:paraId="2AD4AA99" w14:textId="77777777" w:rsidR="00DB7AB6" w:rsidRPr="004E1BCF" w:rsidRDefault="00DB7AB6" w:rsidP="00DB7AB6">
      <w:pPr>
        <w:ind w:left="360"/>
        <w:contextualSpacing/>
        <w:rPr>
          <w:rFonts w:eastAsia="Times New Roman"/>
          <w:szCs w:val="24"/>
          <w:lang w:eastAsia="sv-SE"/>
        </w:rPr>
      </w:pPr>
    </w:p>
    <w:p w14:paraId="7AE28327" w14:textId="772CFADB" w:rsidR="00DB7AB6" w:rsidRPr="004E1BCF" w:rsidRDefault="00DB7AB6" w:rsidP="005F7053">
      <w:r w:rsidRPr="004E1BCF">
        <w:t xml:space="preserve">För koppling till europeiska normerna av de olika TSA-maskingrupperna se </w:t>
      </w:r>
      <w:r w:rsidRPr="004E1BCF">
        <w:rPr>
          <w:i/>
          <w:iCs/>
        </w:rPr>
        <w:t>TDOK 2022:0002</w:t>
      </w:r>
      <w:r w:rsidRPr="004E1BCF">
        <w:t xml:space="preserve"> kap. 5</w:t>
      </w:r>
      <w:r w:rsidR="00D53452" w:rsidRPr="004E1BCF">
        <w:t>.</w:t>
      </w:r>
    </w:p>
    <w:p w14:paraId="6D109F3D" w14:textId="77777777" w:rsidR="00DB7AB6" w:rsidRPr="004E1BCF" w:rsidRDefault="00DB7AB6" w:rsidP="005F7053"/>
    <w:p w14:paraId="382F9C31" w14:textId="005CB827" w:rsidR="004E1D6F" w:rsidRPr="004E1BCF" w:rsidRDefault="004E1D6F" w:rsidP="00DE6353"/>
    <w:p w14:paraId="35B60CE1" w14:textId="43D4EFC7" w:rsidR="00B53254" w:rsidRPr="004E1BCF" w:rsidRDefault="00B53254" w:rsidP="004E1D6F">
      <w:r w:rsidRPr="004E1BCF">
        <w:t>S</w:t>
      </w:r>
      <w:r w:rsidR="004E1D6F" w:rsidRPr="004E1BCF">
        <w:t xml:space="preserve">pårfordon, som är </w:t>
      </w:r>
      <w:r w:rsidRPr="004E1BCF">
        <w:t xml:space="preserve">ständigt </w:t>
      </w:r>
      <w:r w:rsidR="004E1D6F" w:rsidRPr="004E1BCF">
        <w:t>spårbundna</w:t>
      </w:r>
      <w:r w:rsidRPr="004E1BCF">
        <w:t xml:space="preserve"> (t.ex. </w:t>
      </w:r>
      <w:r w:rsidRPr="004E1BCF">
        <w:rPr>
          <w:i/>
          <w:iCs/>
        </w:rPr>
        <w:t>SS-EN 14033</w:t>
      </w:r>
      <w:r w:rsidRPr="004E1BCF">
        <w:t>) kan inte klassas om till</w:t>
      </w:r>
      <w:r w:rsidR="004E1D6F" w:rsidRPr="004E1BCF">
        <w:t xml:space="preserve"> TSA såvida de</w:t>
      </w:r>
      <w:r w:rsidRPr="004E1BCF">
        <w:t xml:space="preserve"> inte:</w:t>
      </w:r>
    </w:p>
    <w:p w14:paraId="13BE67E6" w14:textId="32F388D4" w:rsidR="00B53254" w:rsidRPr="004E1BCF" w:rsidRDefault="004E1D6F" w:rsidP="00FE000A">
      <w:pPr>
        <w:pStyle w:val="Liststycke"/>
        <w:numPr>
          <w:ilvl w:val="0"/>
          <w:numId w:val="15"/>
        </w:numPr>
      </w:pPr>
      <w:r w:rsidRPr="004E1BCF">
        <w:t>kompletterats med tvåvägsutrustning</w:t>
      </w:r>
      <w:r w:rsidR="00B53254" w:rsidRPr="004E1BCF">
        <w:t xml:space="preserve"> </w:t>
      </w:r>
      <w:r w:rsidR="00FA0A62" w:rsidRPr="004E1BCF">
        <w:t xml:space="preserve">och uppfyller kraven </w:t>
      </w:r>
      <w:r w:rsidR="00B53254" w:rsidRPr="004E1BCF">
        <w:t xml:space="preserve">enligt </w:t>
      </w:r>
      <w:r w:rsidR="00B53254" w:rsidRPr="004E1BCF">
        <w:rPr>
          <w:i/>
          <w:iCs/>
        </w:rPr>
        <w:t>SS-EN 15746</w:t>
      </w:r>
      <w:r w:rsidR="00B53254" w:rsidRPr="004E1BCF">
        <w:t xml:space="preserve"> eller</w:t>
      </w:r>
      <w:r w:rsidRPr="004E1BCF">
        <w:t>,</w:t>
      </w:r>
    </w:p>
    <w:p w14:paraId="7CACC6ED" w14:textId="61673233" w:rsidR="00B53254" w:rsidRPr="004E1BCF" w:rsidRDefault="004E1D6F" w:rsidP="00FE000A">
      <w:pPr>
        <w:pStyle w:val="Liststycke"/>
        <w:numPr>
          <w:ilvl w:val="0"/>
          <w:numId w:val="15"/>
        </w:numPr>
      </w:pPr>
      <w:r w:rsidRPr="004E1BCF">
        <w:t>kan lyftas på eller för egen maskin häva sig upp i spåret</w:t>
      </w:r>
      <w:r w:rsidR="00B53254" w:rsidRPr="004E1BCF">
        <w:t xml:space="preserve"> </w:t>
      </w:r>
      <w:r w:rsidR="009F6B6F" w:rsidRPr="004E1BCF">
        <w:t xml:space="preserve">och uppfyller kraven </w:t>
      </w:r>
      <w:r w:rsidR="00B53254" w:rsidRPr="004E1BCF">
        <w:t xml:space="preserve">enligt </w:t>
      </w:r>
      <w:r w:rsidR="00B53254" w:rsidRPr="004E1BCF">
        <w:rPr>
          <w:i/>
          <w:iCs/>
        </w:rPr>
        <w:t>SS-EN 15955</w:t>
      </w:r>
      <w:r w:rsidR="000B575C" w:rsidRPr="004E1BCF">
        <w:t xml:space="preserve"> eller </w:t>
      </w:r>
      <w:r w:rsidR="000B575C" w:rsidRPr="004E1BCF">
        <w:rPr>
          <w:i/>
          <w:iCs/>
        </w:rPr>
        <w:t>SS</w:t>
      </w:r>
      <w:r w:rsidR="009F6B6F" w:rsidRPr="004E1BCF">
        <w:rPr>
          <w:i/>
          <w:iCs/>
        </w:rPr>
        <w:t>-EN</w:t>
      </w:r>
      <w:r w:rsidR="00FA15A7" w:rsidRPr="004E1BCF">
        <w:rPr>
          <w:i/>
          <w:iCs/>
        </w:rPr>
        <w:t xml:space="preserve"> </w:t>
      </w:r>
      <w:r w:rsidR="000B575C" w:rsidRPr="004E1BCF">
        <w:rPr>
          <w:i/>
          <w:iCs/>
        </w:rPr>
        <w:t>159</w:t>
      </w:r>
      <w:r w:rsidR="00FA0A62" w:rsidRPr="004E1BCF">
        <w:rPr>
          <w:i/>
          <w:iCs/>
        </w:rPr>
        <w:t>5</w:t>
      </w:r>
      <w:r w:rsidR="000B575C" w:rsidRPr="004E1BCF">
        <w:rPr>
          <w:i/>
          <w:iCs/>
        </w:rPr>
        <w:t>4</w:t>
      </w:r>
      <w:r w:rsidRPr="004E1BCF">
        <w:t>.</w:t>
      </w:r>
    </w:p>
    <w:p w14:paraId="0C255D71" w14:textId="77777777" w:rsidR="00B53254" w:rsidRPr="004E1BCF" w:rsidRDefault="00B53254" w:rsidP="00B53254"/>
    <w:p w14:paraId="00115436" w14:textId="37030150" w:rsidR="004E1D6F" w:rsidRPr="004E1BCF" w:rsidRDefault="000B575C" w:rsidP="00DE6353">
      <w:r w:rsidRPr="004E1BCF">
        <w:t>E</w:t>
      </w:r>
      <w:r w:rsidR="004E1D6F" w:rsidRPr="004E1BCF">
        <w:t xml:space="preserve">tt TSA </w:t>
      </w:r>
      <w:r w:rsidRPr="004E1BCF">
        <w:t>ska e</w:t>
      </w:r>
      <w:r w:rsidR="004E1D6F" w:rsidRPr="004E1BCF">
        <w:t>nkelt kunna etableras och avetableras.</w:t>
      </w:r>
      <w:r w:rsidRPr="004E1BCF">
        <w:t xml:space="preserve"> Klätterväxel är inte för TSA en acceptabel etableringsmetod.</w:t>
      </w:r>
    </w:p>
    <w:p w14:paraId="5C6D4B6E" w14:textId="757A17EB" w:rsidR="00DE23A9" w:rsidRPr="00256B4A" w:rsidRDefault="00DE23A9" w:rsidP="00DE23A9">
      <w:pPr>
        <w:pStyle w:val="Rubrik2"/>
        <w:rPr>
          <w:strike/>
        </w:rPr>
      </w:pPr>
      <w:bookmarkStart w:id="8" w:name="_Toc201135074"/>
      <w:bookmarkStart w:id="9" w:name="_Hlk199247483"/>
      <w:bookmarkStart w:id="10" w:name="_Hlk146200327"/>
      <w:r w:rsidRPr="00447563">
        <w:t>2.2 Maskindirektivet</w:t>
      </w:r>
      <w:r w:rsidR="00117E78">
        <w:t xml:space="preserve">, </w:t>
      </w:r>
      <w:r w:rsidR="00117E78" w:rsidRPr="00117E78">
        <w:rPr>
          <w:color w:val="70AD47" w:themeColor="accent6"/>
          <w:u w:val="single"/>
        </w:rPr>
        <w:t>Maskinförordningen</w:t>
      </w:r>
      <w:r w:rsidRPr="00447563">
        <w:t xml:space="preserve"> </w:t>
      </w:r>
      <w:r w:rsidRPr="00256B4A">
        <w:t>och Arbetsmiljöverkets krav</w:t>
      </w:r>
      <w:bookmarkEnd w:id="8"/>
    </w:p>
    <w:p w14:paraId="67F3ADAD" w14:textId="77777777" w:rsidR="00DE23A9" w:rsidRPr="00685649" w:rsidRDefault="00DE23A9" w:rsidP="00DE23A9">
      <w:pPr>
        <w:autoSpaceDE w:val="0"/>
        <w:autoSpaceDN w:val="0"/>
        <w:adjustRightInd w:val="0"/>
        <w:spacing w:line="240" w:lineRule="auto"/>
      </w:pPr>
      <w:r w:rsidRPr="00256B4A">
        <w:t xml:space="preserve">Förutom Trafikverkets regler ska TSA uppfylla Arbetsmiljöverkets krav för brukande vid arbete i </w:t>
      </w:r>
      <w:r w:rsidRPr="00685649">
        <w:t>Trafikverkets spåranläggning. Det ska inkludera alla de anpassningar som gjorts för att fungera på järnväg. Det gäller t.ex. för spårföljare, broms, koppel, trafik- och elsäkerhet, sväng- och höjdbegränsande säkerhetssystem.</w:t>
      </w:r>
    </w:p>
    <w:p w14:paraId="0A5AA336" w14:textId="77777777" w:rsidR="00DE23A9" w:rsidRPr="00685649" w:rsidRDefault="00DE23A9" w:rsidP="00DE23A9">
      <w:pPr>
        <w:spacing w:after="200" w:line="24" w:lineRule="auto"/>
      </w:pPr>
    </w:p>
    <w:p w14:paraId="52340E88" w14:textId="24BAF118" w:rsidR="00DE23A9" w:rsidRPr="003966F6" w:rsidRDefault="00DE23A9" w:rsidP="00DE23A9">
      <w:pPr>
        <w:autoSpaceDE w:val="0"/>
        <w:autoSpaceDN w:val="0"/>
        <w:adjustRightInd w:val="0"/>
        <w:spacing w:line="240" w:lineRule="auto"/>
        <w:rPr>
          <w:strike/>
          <w:color w:val="FF0000"/>
        </w:rPr>
      </w:pPr>
      <w:bookmarkStart w:id="11" w:name="_Hlk199233298"/>
      <w:r w:rsidRPr="00FF55D9">
        <w:rPr>
          <w:strike/>
          <w:color w:val="FF0000"/>
        </w:rPr>
        <w:t xml:space="preserve">Trafikverket lyfter särskilt fram senaste utgåvan av </w:t>
      </w:r>
      <w:r w:rsidRPr="00FF55D9">
        <w:rPr>
          <w:i/>
          <w:strike/>
          <w:color w:val="FF0000"/>
        </w:rPr>
        <w:t>Maskindirektivet 2006/42/EG,</w:t>
      </w:r>
      <w:r w:rsidRPr="00FF55D9">
        <w:rPr>
          <w:strike/>
          <w:color w:val="FF0000"/>
        </w:rPr>
        <w:t xml:space="preserve"> Arbetsmiljöverkets </w:t>
      </w:r>
      <w:r w:rsidRPr="00FF55D9">
        <w:rPr>
          <w:i/>
          <w:strike/>
          <w:color w:val="FF0000"/>
        </w:rPr>
        <w:t xml:space="preserve">AFS 2008:03 Maskiner </w:t>
      </w:r>
      <w:r w:rsidRPr="00FF55D9">
        <w:rPr>
          <w:strike/>
          <w:color w:val="FF0000"/>
        </w:rPr>
        <w:t xml:space="preserve">(fr.o.m. 2009-12-29), </w:t>
      </w:r>
      <w:r w:rsidRPr="00FF55D9">
        <w:rPr>
          <w:rFonts w:cs="Georgia"/>
          <w:i/>
          <w:strike/>
          <w:color w:val="FF0000"/>
          <w:szCs w:val="20"/>
        </w:rPr>
        <w:t>AFS 1993:10 Maskiner och andra tekniska anordningar</w:t>
      </w:r>
      <w:r w:rsidRPr="00FF55D9">
        <w:rPr>
          <w:rFonts w:cs="Georgia"/>
          <w:strike/>
          <w:color w:val="FF0000"/>
          <w:szCs w:val="20"/>
        </w:rPr>
        <w:t xml:space="preserve"> (t.o.m. 2009-12-28) </w:t>
      </w:r>
      <w:r w:rsidRPr="00FF55D9">
        <w:rPr>
          <w:strike/>
          <w:color w:val="FF0000"/>
        </w:rPr>
        <w:t xml:space="preserve">samt </w:t>
      </w:r>
      <w:r w:rsidRPr="00FF55D9">
        <w:rPr>
          <w:i/>
          <w:strike/>
          <w:color w:val="FF0000"/>
        </w:rPr>
        <w:t>AFS</w:t>
      </w:r>
      <w:r w:rsidRPr="00FF55D9">
        <w:rPr>
          <w:strike/>
          <w:color w:val="FF0000"/>
        </w:rPr>
        <w:t xml:space="preserve"> </w:t>
      </w:r>
      <w:r w:rsidRPr="00FF55D9">
        <w:rPr>
          <w:i/>
          <w:strike/>
          <w:color w:val="FF0000"/>
        </w:rPr>
        <w:t xml:space="preserve">2006:04 Användning av arbetsutrustning, </w:t>
      </w:r>
      <w:r w:rsidRPr="00FF55D9">
        <w:rPr>
          <w:strike/>
          <w:color w:val="FF0000"/>
        </w:rPr>
        <w:t>som ska tillämpas vid aktiviteter i Trafikverkets spåranläggning.</w:t>
      </w:r>
    </w:p>
    <w:bookmarkEnd w:id="11"/>
    <w:p w14:paraId="4781D56C" w14:textId="351BB440" w:rsidR="001D7BA3" w:rsidRPr="00FF55D9" w:rsidRDefault="002000A9" w:rsidP="00B40077">
      <w:pPr>
        <w:autoSpaceDE w:val="0"/>
        <w:autoSpaceDN w:val="0"/>
        <w:adjustRightInd w:val="0"/>
        <w:spacing w:line="240" w:lineRule="auto"/>
        <w:rPr>
          <w:color w:val="70AD47" w:themeColor="accent6"/>
          <w:u w:val="single"/>
        </w:rPr>
      </w:pPr>
      <w:r w:rsidRPr="00FF55D9">
        <w:rPr>
          <w:color w:val="70AD47" w:themeColor="accent6"/>
          <w:u w:val="single"/>
        </w:rPr>
        <w:t>Trafikverket lyfter särskilt fram senaste utgåvan av</w:t>
      </w:r>
      <w:r w:rsidR="00B40077" w:rsidRPr="00FF55D9">
        <w:rPr>
          <w:color w:val="70AD47" w:themeColor="accent6"/>
          <w:u w:val="single"/>
        </w:rPr>
        <w:t xml:space="preserve"> </w:t>
      </w:r>
      <w:r w:rsidR="001D7BA3" w:rsidRPr="00FF55D9">
        <w:rPr>
          <w:color w:val="70AD47" w:themeColor="accent6"/>
          <w:u w:val="single"/>
        </w:rPr>
        <w:t>följande dokument</w:t>
      </w:r>
      <w:r w:rsidR="00E63EDD" w:rsidRPr="00FF55D9">
        <w:rPr>
          <w:i/>
          <w:color w:val="70AD47" w:themeColor="accent6"/>
          <w:u w:val="single"/>
        </w:rPr>
        <w:t xml:space="preserve"> </w:t>
      </w:r>
      <w:r w:rsidR="00E63EDD" w:rsidRPr="00FF55D9">
        <w:rPr>
          <w:color w:val="70AD47" w:themeColor="accent6"/>
          <w:u w:val="single"/>
        </w:rPr>
        <w:t xml:space="preserve">för maskiner som </w:t>
      </w:r>
      <w:r w:rsidR="00B8019F" w:rsidRPr="00FF55D9">
        <w:rPr>
          <w:color w:val="70AD47" w:themeColor="accent6"/>
          <w:u w:val="single"/>
        </w:rPr>
        <w:t>förekomm</w:t>
      </w:r>
      <w:r w:rsidR="003966F6" w:rsidRPr="00FF55D9">
        <w:rPr>
          <w:color w:val="70AD47" w:themeColor="accent6"/>
          <w:u w:val="single"/>
        </w:rPr>
        <w:t>er</w:t>
      </w:r>
      <w:r w:rsidR="00B8019F" w:rsidRPr="00FF55D9">
        <w:rPr>
          <w:color w:val="70AD47" w:themeColor="accent6"/>
          <w:u w:val="single"/>
        </w:rPr>
        <w:t xml:space="preserve"> </w:t>
      </w:r>
      <w:r w:rsidR="00E63EDD" w:rsidRPr="00FF55D9">
        <w:rPr>
          <w:color w:val="70AD47" w:themeColor="accent6"/>
          <w:u w:val="single"/>
        </w:rPr>
        <w:t>i Trafikverkets spåranläggning</w:t>
      </w:r>
      <w:r w:rsidR="00B8019F" w:rsidRPr="00FF55D9">
        <w:rPr>
          <w:color w:val="70AD47" w:themeColor="accent6"/>
          <w:u w:val="single"/>
        </w:rPr>
        <w:t>:</w:t>
      </w:r>
    </w:p>
    <w:p w14:paraId="159060B5" w14:textId="4ACE2D9B" w:rsidR="00C422AA" w:rsidRPr="00FF55D9" w:rsidRDefault="002000A9" w:rsidP="00C422AA">
      <w:pPr>
        <w:pStyle w:val="Liststycke"/>
        <w:numPr>
          <w:ilvl w:val="0"/>
          <w:numId w:val="17"/>
        </w:numPr>
        <w:autoSpaceDE w:val="0"/>
        <w:autoSpaceDN w:val="0"/>
        <w:adjustRightInd w:val="0"/>
        <w:spacing w:line="240" w:lineRule="auto"/>
        <w:rPr>
          <w:color w:val="70AD47" w:themeColor="accent6"/>
          <w:u w:val="single"/>
        </w:rPr>
      </w:pPr>
      <w:r w:rsidRPr="00FF55D9">
        <w:rPr>
          <w:i/>
          <w:color w:val="70AD47" w:themeColor="accent6"/>
          <w:u w:val="single"/>
        </w:rPr>
        <w:t xml:space="preserve">Maskindirektivet 2006/42/EG </w:t>
      </w:r>
      <w:r w:rsidRPr="00FF55D9">
        <w:rPr>
          <w:iCs/>
          <w:color w:val="70AD47" w:themeColor="accent6"/>
          <w:u w:val="single"/>
        </w:rPr>
        <w:t xml:space="preserve">och </w:t>
      </w:r>
      <w:bookmarkStart w:id="12" w:name="_Hlk200025940"/>
      <w:r w:rsidRPr="00FF55D9">
        <w:rPr>
          <w:iCs/>
          <w:color w:val="70AD47" w:themeColor="accent6"/>
          <w:u w:val="single"/>
        </w:rPr>
        <w:t>fr</w:t>
      </w:r>
      <w:r w:rsidR="00E63EDD" w:rsidRPr="00FF55D9">
        <w:rPr>
          <w:iCs/>
          <w:color w:val="70AD47" w:themeColor="accent6"/>
          <w:u w:val="single"/>
        </w:rPr>
        <w:t xml:space="preserve">. o m. </w:t>
      </w:r>
      <w:r w:rsidRPr="00FF55D9">
        <w:rPr>
          <w:iCs/>
          <w:color w:val="70AD47" w:themeColor="accent6"/>
          <w:u w:val="single"/>
        </w:rPr>
        <w:t>2027</w:t>
      </w:r>
      <w:r w:rsidR="00E63EDD" w:rsidRPr="00FF55D9">
        <w:rPr>
          <w:iCs/>
          <w:color w:val="70AD47" w:themeColor="accent6"/>
          <w:u w:val="single"/>
        </w:rPr>
        <w:t>-</w:t>
      </w:r>
      <w:r w:rsidRPr="00FF55D9">
        <w:rPr>
          <w:iCs/>
          <w:color w:val="70AD47" w:themeColor="accent6"/>
          <w:u w:val="single"/>
        </w:rPr>
        <w:t>01</w:t>
      </w:r>
      <w:r w:rsidR="00E63EDD" w:rsidRPr="00FF55D9">
        <w:rPr>
          <w:iCs/>
          <w:color w:val="70AD47" w:themeColor="accent6"/>
          <w:u w:val="single"/>
        </w:rPr>
        <w:t>-</w:t>
      </w:r>
      <w:r w:rsidRPr="00FF55D9">
        <w:rPr>
          <w:iCs/>
          <w:color w:val="70AD47" w:themeColor="accent6"/>
          <w:u w:val="single"/>
        </w:rPr>
        <w:t>2</w:t>
      </w:r>
      <w:r w:rsidR="00ED1873">
        <w:rPr>
          <w:iCs/>
          <w:color w:val="70AD47" w:themeColor="accent6"/>
          <w:u w:val="single"/>
        </w:rPr>
        <w:t>0</w:t>
      </w:r>
      <w:r w:rsidRPr="00FF55D9">
        <w:rPr>
          <w:i/>
          <w:color w:val="70AD47" w:themeColor="accent6"/>
          <w:u w:val="single"/>
        </w:rPr>
        <w:t xml:space="preserve"> Maskinförordning (EU) </w:t>
      </w:r>
      <w:bookmarkEnd w:id="12"/>
      <w:r w:rsidRPr="00FF55D9">
        <w:rPr>
          <w:i/>
          <w:color w:val="70AD47" w:themeColor="accent6"/>
          <w:u w:val="single"/>
        </w:rPr>
        <w:t>2023/1230.</w:t>
      </w:r>
      <w:r w:rsidRPr="00FF55D9">
        <w:rPr>
          <w:color w:val="70AD47" w:themeColor="accent6"/>
          <w:u w:val="single"/>
        </w:rPr>
        <w:t xml:space="preserve"> </w:t>
      </w:r>
    </w:p>
    <w:p w14:paraId="790FE4C9" w14:textId="28406C25" w:rsidR="000E493E" w:rsidRPr="000E493E" w:rsidRDefault="00C422AA" w:rsidP="000E493E">
      <w:pPr>
        <w:pStyle w:val="Liststycke"/>
        <w:numPr>
          <w:ilvl w:val="0"/>
          <w:numId w:val="17"/>
        </w:numPr>
        <w:autoSpaceDE w:val="0"/>
        <w:autoSpaceDN w:val="0"/>
        <w:adjustRightInd w:val="0"/>
        <w:spacing w:line="240" w:lineRule="auto"/>
        <w:rPr>
          <w:color w:val="70AD47" w:themeColor="accent6"/>
          <w:u w:val="single"/>
        </w:rPr>
      </w:pPr>
      <w:r w:rsidRPr="00FF55D9">
        <w:rPr>
          <w:color w:val="70AD47" w:themeColor="accent6"/>
          <w:u w:val="single"/>
        </w:rPr>
        <w:t xml:space="preserve">Arbetsmiljöverkets </w:t>
      </w:r>
      <w:r w:rsidRPr="00FF55D9">
        <w:rPr>
          <w:i/>
          <w:color w:val="70AD47" w:themeColor="accent6"/>
          <w:u w:val="single"/>
        </w:rPr>
        <w:t xml:space="preserve">AFS 2023:4 </w:t>
      </w:r>
      <w:r w:rsidRPr="00ED5603">
        <w:rPr>
          <w:iCs/>
          <w:color w:val="70AD47" w:themeColor="accent6"/>
          <w:u w:val="single"/>
        </w:rPr>
        <w:t>(ersätts av kommande Maskinförordning)</w:t>
      </w:r>
      <w:r w:rsidRPr="00FF55D9">
        <w:rPr>
          <w:i/>
          <w:color w:val="70AD47" w:themeColor="accent6"/>
          <w:u w:val="single"/>
        </w:rPr>
        <w:t>.</w:t>
      </w:r>
    </w:p>
    <w:p w14:paraId="59F0BDBD" w14:textId="092EB4B9" w:rsidR="00B8019F" w:rsidRPr="00FF55D9" w:rsidRDefault="00C422AA" w:rsidP="00FE000A">
      <w:pPr>
        <w:pStyle w:val="Liststycke"/>
        <w:numPr>
          <w:ilvl w:val="0"/>
          <w:numId w:val="17"/>
        </w:numPr>
        <w:autoSpaceDE w:val="0"/>
        <w:autoSpaceDN w:val="0"/>
        <w:adjustRightInd w:val="0"/>
        <w:spacing w:line="240" w:lineRule="auto"/>
        <w:rPr>
          <w:i/>
          <w:iCs/>
          <w:color w:val="70AD47" w:themeColor="accent6"/>
          <w:u w:val="single"/>
        </w:rPr>
      </w:pPr>
      <w:r w:rsidRPr="00FF55D9">
        <w:rPr>
          <w:color w:val="70AD47" w:themeColor="accent6"/>
          <w:u w:val="single"/>
        </w:rPr>
        <w:t>Arbetsmiljöverkets</w:t>
      </w:r>
      <w:r w:rsidRPr="00FF55D9">
        <w:rPr>
          <w:i/>
          <w:iCs/>
          <w:color w:val="70AD47" w:themeColor="accent6"/>
          <w:u w:val="single"/>
        </w:rPr>
        <w:t xml:space="preserve"> AFS 1993:10</w:t>
      </w:r>
      <w:r w:rsidR="003C2B8B" w:rsidRPr="00FF55D9">
        <w:rPr>
          <w:i/>
          <w:iCs/>
          <w:color w:val="70AD47" w:themeColor="accent6"/>
          <w:u w:val="single"/>
        </w:rPr>
        <w:t xml:space="preserve"> </w:t>
      </w:r>
      <w:r w:rsidR="003C2B8B" w:rsidRPr="00ED5603">
        <w:rPr>
          <w:color w:val="70AD47" w:themeColor="accent6"/>
          <w:u w:val="single"/>
        </w:rPr>
        <w:t>(</w:t>
      </w:r>
      <w:proofErr w:type="spellStart"/>
      <w:r w:rsidR="003C2B8B" w:rsidRPr="00ED5603">
        <w:rPr>
          <w:color w:val="70AD47" w:themeColor="accent6"/>
          <w:u w:val="single"/>
        </w:rPr>
        <w:t>t.o</w:t>
      </w:r>
      <w:proofErr w:type="spellEnd"/>
      <w:r w:rsidR="003C2B8B" w:rsidRPr="00ED5603">
        <w:rPr>
          <w:color w:val="70AD47" w:themeColor="accent6"/>
          <w:u w:val="single"/>
        </w:rPr>
        <w:t xml:space="preserve"> m. 2009-12-28</w:t>
      </w:r>
      <w:r w:rsidR="003966F6" w:rsidRPr="00ED5603">
        <w:rPr>
          <w:color w:val="70AD47" w:themeColor="accent6"/>
          <w:u w:val="single"/>
        </w:rPr>
        <w:t>)</w:t>
      </w:r>
      <w:r w:rsidR="00ED5603">
        <w:rPr>
          <w:color w:val="70AD47" w:themeColor="accent6"/>
          <w:u w:val="single"/>
        </w:rPr>
        <w:t>.</w:t>
      </w:r>
    </w:p>
    <w:p w14:paraId="39AEC978" w14:textId="5FD7D361" w:rsidR="00C422AA" w:rsidRPr="00FF55D9" w:rsidRDefault="00B24447" w:rsidP="00C422AA">
      <w:pPr>
        <w:pStyle w:val="Liststycke"/>
        <w:numPr>
          <w:ilvl w:val="0"/>
          <w:numId w:val="17"/>
        </w:numPr>
        <w:autoSpaceDE w:val="0"/>
        <w:autoSpaceDN w:val="0"/>
        <w:adjustRightInd w:val="0"/>
        <w:spacing w:line="240" w:lineRule="auto"/>
        <w:rPr>
          <w:color w:val="70AD47" w:themeColor="accent6"/>
          <w:u w:val="single"/>
        </w:rPr>
      </w:pPr>
      <w:r w:rsidRPr="00FF55D9">
        <w:rPr>
          <w:color w:val="70AD47" w:themeColor="accent6"/>
          <w:u w:val="single"/>
        </w:rPr>
        <w:t xml:space="preserve">Arbetsmiljöverkets, </w:t>
      </w:r>
      <w:r w:rsidRPr="00FF55D9">
        <w:rPr>
          <w:i/>
          <w:color w:val="70AD47" w:themeColor="accent6"/>
          <w:u w:val="single"/>
        </w:rPr>
        <w:t>AFS 2023:</w:t>
      </w:r>
      <w:proofErr w:type="gramStart"/>
      <w:r w:rsidRPr="00FF55D9">
        <w:rPr>
          <w:i/>
          <w:color w:val="70AD47" w:themeColor="accent6"/>
          <w:u w:val="single"/>
        </w:rPr>
        <w:t>1</w:t>
      </w:r>
      <w:r w:rsidR="00C422AA" w:rsidRPr="00FF55D9">
        <w:rPr>
          <w:i/>
          <w:color w:val="70AD47" w:themeColor="accent6"/>
          <w:u w:val="single"/>
        </w:rPr>
        <w:t xml:space="preserve">, </w:t>
      </w:r>
      <w:r w:rsidR="00B8019F" w:rsidRPr="00FF55D9">
        <w:rPr>
          <w:i/>
          <w:color w:val="70AD47" w:themeColor="accent6"/>
          <w:u w:val="single"/>
        </w:rPr>
        <w:t xml:space="preserve"> </w:t>
      </w:r>
      <w:r w:rsidR="002000A9" w:rsidRPr="00FF55D9">
        <w:rPr>
          <w:i/>
          <w:color w:val="70AD47" w:themeColor="accent6"/>
          <w:u w:val="single"/>
        </w:rPr>
        <w:t>AFS</w:t>
      </w:r>
      <w:proofErr w:type="gramEnd"/>
      <w:r w:rsidR="002000A9" w:rsidRPr="00FF55D9">
        <w:rPr>
          <w:color w:val="70AD47" w:themeColor="accent6"/>
          <w:u w:val="single"/>
        </w:rPr>
        <w:t xml:space="preserve"> </w:t>
      </w:r>
      <w:r w:rsidR="002000A9" w:rsidRPr="00FF55D9">
        <w:rPr>
          <w:i/>
          <w:color w:val="70AD47" w:themeColor="accent6"/>
          <w:u w:val="single"/>
        </w:rPr>
        <w:t>20</w:t>
      </w:r>
      <w:r w:rsidR="00B40077" w:rsidRPr="00FF55D9">
        <w:rPr>
          <w:i/>
          <w:color w:val="70AD47" w:themeColor="accent6"/>
          <w:u w:val="single"/>
        </w:rPr>
        <w:t>23</w:t>
      </w:r>
      <w:r w:rsidR="002000A9" w:rsidRPr="00FF55D9">
        <w:rPr>
          <w:i/>
          <w:color w:val="70AD47" w:themeColor="accent6"/>
          <w:u w:val="single"/>
        </w:rPr>
        <w:t>:</w:t>
      </w:r>
      <w:r w:rsidR="00B40077" w:rsidRPr="00FF55D9">
        <w:rPr>
          <w:i/>
          <w:color w:val="70AD47" w:themeColor="accent6"/>
          <w:u w:val="single"/>
        </w:rPr>
        <w:t>11</w:t>
      </w:r>
      <w:r w:rsidR="00B8019F" w:rsidRPr="00FF55D9">
        <w:rPr>
          <w:i/>
          <w:color w:val="70AD47" w:themeColor="accent6"/>
          <w:u w:val="single"/>
        </w:rPr>
        <w:t xml:space="preserve">, AFS 2023:13 </w:t>
      </w:r>
      <w:r w:rsidR="00C422AA" w:rsidRPr="00FF55D9">
        <w:rPr>
          <w:iCs/>
          <w:color w:val="70AD47" w:themeColor="accent6"/>
          <w:u w:val="single"/>
        </w:rPr>
        <w:t>(</w:t>
      </w:r>
      <w:r w:rsidR="00B8019F" w:rsidRPr="00FF55D9">
        <w:rPr>
          <w:iCs/>
          <w:color w:val="70AD47" w:themeColor="accent6"/>
          <w:u w:val="single"/>
        </w:rPr>
        <w:t>kapitel 5</w:t>
      </w:r>
      <w:r w:rsidR="00C422AA" w:rsidRPr="00FF55D9">
        <w:rPr>
          <w:iCs/>
          <w:color w:val="70AD47" w:themeColor="accent6"/>
          <w:u w:val="single"/>
        </w:rPr>
        <w:t>)</w:t>
      </w:r>
      <w:r w:rsidR="00ED5603">
        <w:rPr>
          <w:iCs/>
          <w:color w:val="70AD47" w:themeColor="accent6"/>
          <w:u w:val="single"/>
        </w:rPr>
        <w:t>.</w:t>
      </w:r>
    </w:p>
    <w:p w14:paraId="7F6958F2" w14:textId="75D51696" w:rsidR="00B8019F" w:rsidRPr="00FF55D9" w:rsidRDefault="00C422AA" w:rsidP="00C422AA">
      <w:pPr>
        <w:pStyle w:val="Liststycke"/>
        <w:numPr>
          <w:ilvl w:val="0"/>
          <w:numId w:val="17"/>
        </w:numPr>
        <w:autoSpaceDE w:val="0"/>
        <w:autoSpaceDN w:val="0"/>
        <w:adjustRightInd w:val="0"/>
        <w:spacing w:line="240" w:lineRule="auto"/>
        <w:rPr>
          <w:color w:val="70AD47" w:themeColor="accent6"/>
          <w:u w:val="single"/>
        </w:rPr>
      </w:pPr>
      <w:r w:rsidRPr="00ED5603">
        <w:rPr>
          <w:i/>
          <w:iCs/>
          <w:color w:val="70AD47" w:themeColor="accent6"/>
          <w:szCs w:val="22"/>
          <w:u w:val="single"/>
        </w:rPr>
        <w:t>Arbetsmiljölagen (1977:1160)</w:t>
      </w:r>
      <w:r w:rsidRPr="00FF55D9">
        <w:rPr>
          <w:color w:val="70AD47" w:themeColor="accent6"/>
          <w:szCs w:val="22"/>
          <w:u w:val="single"/>
        </w:rPr>
        <w:t xml:space="preserve"> 3 kap. 3 §</w:t>
      </w:r>
      <w:r w:rsidRPr="00FF55D9">
        <w:rPr>
          <w:color w:val="70AD47" w:themeColor="accent6"/>
          <w:u w:val="single"/>
        </w:rPr>
        <w:t>.</w:t>
      </w:r>
    </w:p>
    <w:bookmarkEnd w:id="9"/>
    <w:p w14:paraId="42539362" w14:textId="77777777" w:rsidR="002000A9" w:rsidRPr="00685649" w:rsidRDefault="002000A9" w:rsidP="00DE23A9">
      <w:pPr>
        <w:autoSpaceDE w:val="0"/>
        <w:autoSpaceDN w:val="0"/>
        <w:adjustRightInd w:val="0"/>
        <w:spacing w:line="240" w:lineRule="auto"/>
      </w:pPr>
    </w:p>
    <w:p w14:paraId="321E4EEC" w14:textId="77777777" w:rsidR="00DE23A9" w:rsidRPr="00685649" w:rsidRDefault="00DE23A9" w:rsidP="00DE23A9">
      <w:pPr>
        <w:autoSpaceDE w:val="0"/>
        <w:autoSpaceDN w:val="0"/>
        <w:adjustRightInd w:val="0"/>
        <w:spacing w:line="240" w:lineRule="auto"/>
        <w:rPr>
          <w:i/>
        </w:rPr>
      </w:pPr>
    </w:p>
    <w:p w14:paraId="4FC69391" w14:textId="51FB7F2F" w:rsidR="00DE23A9" w:rsidRPr="00685649" w:rsidRDefault="00DE23A9" w:rsidP="00DE23A9">
      <w:pPr>
        <w:autoSpaceDE w:val="0"/>
        <w:autoSpaceDN w:val="0"/>
        <w:adjustRightInd w:val="0"/>
        <w:spacing w:line="240" w:lineRule="auto"/>
      </w:pPr>
      <w:bookmarkStart w:id="13" w:name="_Hlk199247640"/>
      <w:r w:rsidRPr="00685649">
        <w:t xml:space="preserve">TSA </w:t>
      </w:r>
      <w:r w:rsidR="00117E78" w:rsidRPr="00117E78">
        <w:rPr>
          <w:color w:val="70AD47" w:themeColor="accent6"/>
          <w:u w:val="single"/>
        </w:rPr>
        <w:t>och tillsatsutrustning</w:t>
      </w:r>
      <w:r w:rsidR="00117E78" w:rsidRPr="00117E78">
        <w:rPr>
          <w:color w:val="70AD47" w:themeColor="accent6"/>
        </w:rPr>
        <w:t xml:space="preserve"> </w:t>
      </w:r>
      <w:r w:rsidRPr="00685649">
        <w:t xml:space="preserve">som ska tillämpa Maskindirektivet </w:t>
      </w:r>
      <w:r w:rsidR="00117E78">
        <w:t xml:space="preserve">och </w:t>
      </w:r>
      <w:r w:rsidR="00117E78" w:rsidRPr="00117E78">
        <w:rPr>
          <w:color w:val="70AD47" w:themeColor="accent6"/>
          <w:u w:val="single"/>
        </w:rPr>
        <w:t xml:space="preserve">Maskinförordningen </w:t>
      </w:r>
      <w:r w:rsidRPr="00685649">
        <w:t>ska ha en EG-försäkran och CE-märkning som omfattar TSA:s brukande i Trafikverkets spåranläggning.</w:t>
      </w:r>
    </w:p>
    <w:p w14:paraId="101807BB" w14:textId="77777777" w:rsidR="00DE23A9" w:rsidRPr="00685649" w:rsidRDefault="00DE23A9" w:rsidP="00DE23A9">
      <w:pPr>
        <w:autoSpaceDE w:val="0"/>
        <w:autoSpaceDN w:val="0"/>
        <w:adjustRightInd w:val="0"/>
        <w:spacing w:line="240" w:lineRule="auto"/>
      </w:pPr>
    </w:p>
    <w:p w14:paraId="04ED538C" w14:textId="6B314C79" w:rsidR="00DE23A9" w:rsidRPr="00685649" w:rsidRDefault="00DE23A9" w:rsidP="00DE23A9">
      <w:pPr>
        <w:autoSpaceDE w:val="0"/>
        <w:autoSpaceDN w:val="0"/>
        <w:adjustRightInd w:val="0"/>
        <w:spacing w:line="240" w:lineRule="auto"/>
      </w:pPr>
      <w:r w:rsidRPr="00685649">
        <w:t>Äldre maskiner som används som TSA och inte konstruerats i enlighet med Maskindirektivets</w:t>
      </w:r>
      <w:r w:rsidR="00117E78">
        <w:t xml:space="preserve"> </w:t>
      </w:r>
      <w:r w:rsidR="00117E78">
        <w:rPr>
          <w:color w:val="70AD47" w:themeColor="accent6"/>
          <w:u w:val="single"/>
        </w:rPr>
        <w:t>eller</w:t>
      </w:r>
      <w:r w:rsidR="00117E78" w:rsidRPr="00117E78">
        <w:rPr>
          <w:color w:val="70AD47" w:themeColor="accent6"/>
          <w:u w:val="single"/>
        </w:rPr>
        <w:t xml:space="preserve"> Maskinförordningens</w:t>
      </w:r>
      <w:r w:rsidRPr="00117E78">
        <w:rPr>
          <w:color w:val="70AD47" w:themeColor="accent6"/>
        </w:rPr>
        <w:t xml:space="preserve"> </w:t>
      </w:r>
      <w:r w:rsidRPr="00685649">
        <w:t>principer ska uppfylla Arbetsmiljöverkets tillämpbara krav för maskiner och Trafikverkets specifika krav för TSA.</w:t>
      </w:r>
    </w:p>
    <w:p w14:paraId="1FAAE7B2" w14:textId="77777777" w:rsidR="00DE23A9" w:rsidRPr="00685649" w:rsidRDefault="00DE23A9" w:rsidP="00DE23A9">
      <w:pPr>
        <w:autoSpaceDE w:val="0"/>
        <w:autoSpaceDN w:val="0"/>
        <w:adjustRightInd w:val="0"/>
        <w:spacing w:line="240" w:lineRule="auto"/>
      </w:pPr>
    </w:p>
    <w:p w14:paraId="4B05C522" w14:textId="66223A6A" w:rsidR="008B19C2" w:rsidRDefault="00DE23A9" w:rsidP="00DE23A9">
      <w:pPr>
        <w:autoSpaceDE w:val="0"/>
        <w:autoSpaceDN w:val="0"/>
        <w:adjustRightInd w:val="0"/>
        <w:spacing w:line="240" w:lineRule="auto"/>
      </w:pPr>
      <w:r w:rsidRPr="00685649">
        <w:t>Maskiner som byggs om ska betraktas som nytillverkade och Arbetsmiljöverket och</w:t>
      </w:r>
      <w:r w:rsidRPr="00447563">
        <w:t xml:space="preserve"> Trafikverkets regler för detta ska tillämpas.</w:t>
      </w:r>
    </w:p>
    <w:bookmarkEnd w:id="10"/>
    <w:p w14:paraId="3503E29C" w14:textId="09C7950A" w:rsidR="00DE23A9" w:rsidRDefault="00DE23A9" w:rsidP="008B19C2">
      <w:pPr>
        <w:spacing w:after="160" w:line="259" w:lineRule="auto"/>
      </w:pPr>
    </w:p>
    <w:p w14:paraId="7119581B" w14:textId="77777777" w:rsidR="00DE23A9" w:rsidRPr="00493734" w:rsidRDefault="00DE23A9" w:rsidP="00DE23A9">
      <w:pPr>
        <w:rPr>
          <w:rStyle w:val="Rubrik2Char"/>
          <w:rFonts w:eastAsiaTheme="minorHAnsi"/>
        </w:rPr>
      </w:pPr>
      <w:bookmarkStart w:id="14" w:name="_Toc390676012"/>
      <w:bookmarkStart w:id="15" w:name="_Toc404844760"/>
      <w:bookmarkStart w:id="16" w:name="_Toc201135075"/>
      <w:bookmarkEnd w:id="13"/>
      <w:r w:rsidRPr="00493734">
        <w:rPr>
          <w:rStyle w:val="Rubrik2Char"/>
          <w:rFonts w:eastAsiaTheme="minorHAnsi"/>
        </w:rPr>
        <w:t>2.</w:t>
      </w:r>
      <w:r>
        <w:rPr>
          <w:rStyle w:val="Rubrik2Char"/>
          <w:rFonts w:eastAsiaTheme="minorHAnsi"/>
        </w:rPr>
        <w:t>3</w:t>
      </w:r>
      <w:r w:rsidRPr="00493734">
        <w:rPr>
          <w:rStyle w:val="Rubrik2Char"/>
          <w:rFonts w:eastAsiaTheme="minorHAnsi"/>
        </w:rPr>
        <w:t xml:space="preserve"> Giltighetsdatum för krav</w:t>
      </w:r>
      <w:bookmarkEnd w:id="14"/>
      <w:bookmarkEnd w:id="15"/>
      <w:bookmarkEnd w:id="16"/>
    </w:p>
    <w:p w14:paraId="7455F10D" w14:textId="5819430C" w:rsidR="00DE23A9" w:rsidRPr="00256B4A" w:rsidRDefault="00DE23A9" w:rsidP="00DE23A9">
      <w:pPr>
        <w:autoSpaceDE w:val="0"/>
        <w:autoSpaceDN w:val="0"/>
        <w:adjustRightInd w:val="0"/>
      </w:pPr>
      <w:r w:rsidRPr="00493734">
        <w:t xml:space="preserve">TSA utan </w:t>
      </w:r>
      <w:r w:rsidRPr="00CD5B64">
        <w:t>egen</w:t>
      </w:r>
      <w:r>
        <w:t xml:space="preserve"> </w:t>
      </w:r>
      <w:r w:rsidRPr="00493734">
        <w:t>framdrivning</w:t>
      </w:r>
      <w:r w:rsidR="00E34B73">
        <w:t>,</w:t>
      </w:r>
      <w:r w:rsidRPr="00493734">
        <w:t xml:space="preserve"> till exempel trallor godkända före 2013-06-01</w:t>
      </w:r>
      <w:r w:rsidR="00E34B73">
        <w:t>,</w:t>
      </w:r>
      <w:r w:rsidRPr="00493734">
        <w:t xml:space="preserve"> omfattas</w:t>
      </w:r>
      <w:r>
        <w:t xml:space="preserve"> inte av kravet på fast monterat</w:t>
      </w:r>
      <w:r w:rsidRPr="00493734">
        <w:t xml:space="preserve"> broms</w:t>
      </w:r>
      <w:r>
        <w:t>system.</w:t>
      </w:r>
    </w:p>
    <w:p w14:paraId="200D79A2" w14:textId="77777777" w:rsidR="00DE23A9" w:rsidRPr="00493734" w:rsidRDefault="00DE23A9" w:rsidP="00DE23A9">
      <w:pPr>
        <w:autoSpaceDE w:val="0"/>
        <w:autoSpaceDN w:val="0"/>
        <w:adjustRightInd w:val="0"/>
      </w:pPr>
      <w:r w:rsidRPr="00256B4A">
        <w:t xml:space="preserve">Parkeringsbroms ska finnas på alla </w:t>
      </w:r>
      <w:r w:rsidRPr="00493734">
        <w:t>TSA. Icke självdrivna godkända före 2013-06-01 omfattas inte av detta krav.</w:t>
      </w:r>
      <w:r w:rsidRPr="00AB03C1">
        <w:t xml:space="preserve"> Dessa ska säkras mot okontrollerad rullning på annat sätt</w:t>
      </w:r>
      <w:r>
        <w:t xml:space="preserve"> </w:t>
      </w:r>
      <w:r w:rsidRPr="00447563">
        <w:t>t</w:t>
      </w:r>
      <w:r w:rsidRPr="00447563">
        <w:rPr>
          <w:szCs w:val="20"/>
        </w:rPr>
        <w:t>.ex. med bromssko eller bromssläde</w:t>
      </w:r>
      <w:r w:rsidRPr="00447563">
        <w:t>.</w:t>
      </w:r>
    </w:p>
    <w:p w14:paraId="400003B5" w14:textId="77777777" w:rsidR="00DE23A9" w:rsidRPr="00493734" w:rsidRDefault="00DE23A9" w:rsidP="00DE23A9">
      <w:pPr>
        <w:autoSpaceDE w:val="0"/>
        <w:autoSpaceDN w:val="0"/>
        <w:adjustRightInd w:val="0"/>
      </w:pPr>
    </w:p>
    <w:p w14:paraId="5B9B1802" w14:textId="77777777" w:rsidR="00DE23A9" w:rsidRDefault="00DE23A9" w:rsidP="00DE23A9">
      <w:pPr>
        <w:autoSpaceDE w:val="0"/>
        <w:autoSpaceDN w:val="0"/>
        <w:adjustRightInd w:val="0"/>
      </w:pPr>
      <w:r w:rsidRPr="00B953D4">
        <w:t>TSA g</w:t>
      </w:r>
      <w:r w:rsidRPr="00493734">
        <w:t>odkända före 2014-06-30 behöver inte genomgå förstagångsbesiktning</w:t>
      </w:r>
      <w:r w:rsidRPr="00AB03C1">
        <w:t xml:space="preserve">. Alla TSA ska däremot </w:t>
      </w:r>
      <w:r w:rsidRPr="00447563">
        <w:t>ge</w:t>
      </w:r>
      <w:r>
        <w:t>nomgå periodisk kontrollbesikt</w:t>
      </w:r>
      <w:r w:rsidRPr="00447563">
        <w:t xml:space="preserve">ning, se </w:t>
      </w:r>
      <w:r>
        <w:rPr>
          <w:i/>
        </w:rPr>
        <w:t>TDOK 2022</w:t>
      </w:r>
      <w:r w:rsidRPr="00BF3F69">
        <w:rPr>
          <w:i/>
        </w:rPr>
        <w:t>:0004</w:t>
      </w:r>
      <w:r w:rsidRPr="00447563">
        <w:t>.</w:t>
      </w:r>
    </w:p>
    <w:p w14:paraId="67F4FC16" w14:textId="77777777" w:rsidR="00DE23A9" w:rsidRDefault="00DE23A9" w:rsidP="00DE23A9">
      <w:pPr>
        <w:autoSpaceDE w:val="0"/>
        <w:autoSpaceDN w:val="0"/>
        <w:adjustRightInd w:val="0"/>
      </w:pPr>
    </w:p>
    <w:p w14:paraId="3C77BF65" w14:textId="77777777" w:rsidR="00DE23A9" w:rsidRPr="00B879B9" w:rsidRDefault="00DE23A9" w:rsidP="00DE23A9">
      <w:r w:rsidRPr="00B879B9">
        <w:t xml:space="preserve">Från och med 2025-06-01 ska kontrollbesiktningsdekal för stångkoppel innehålla identitet som överensstämmer med märkning på samma stångkoppel. </w:t>
      </w:r>
    </w:p>
    <w:p w14:paraId="266AE577" w14:textId="45812C66" w:rsidR="002F3BE6" w:rsidRPr="004E1BCF" w:rsidRDefault="00DE23A9" w:rsidP="004E1BCF">
      <w:pPr>
        <w:spacing w:after="120" w:line="240" w:lineRule="auto"/>
      </w:pPr>
      <w:r w:rsidRPr="00B879B9">
        <w:t>Från och med 2025-06-01 har stångkoppel som saknar godkänd kontrollbesiktningsdekal användningsförbud på Trafikverkets spåranläggning såvida inte godkänt besiktningsprotokoll kan uppvisas på plats.</w:t>
      </w:r>
    </w:p>
    <w:p w14:paraId="4B693A36" w14:textId="21615033" w:rsidR="002F3BE6" w:rsidRPr="00E464E0" w:rsidRDefault="002F3BE6" w:rsidP="00DE23A9"/>
    <w:p w14:paraId="62DA3135" w14:textId="77777777" w:rsidR="00DE23A9" w:rsidRPr="00CC01AF" w:rsidRDefault="00DE23A9" w:rsidP="00DE23A9">
      <w:pPr>
        <w:tabs>
          <w:tab w:val="left" w:pos="3420"/>
        </w:tabs>
        <w:rPr>
          <w:rStyle w:val="Rubrik2Char"/>
          <w:rFonts w:eastAsiaTheme="minorHAnsi"/>
        </w:rPr>
      </w:pPr>
      <w:bookmarkStart w:id="17" w:name="_Toc201135076"/>
      <w:r w:rsidRPr="00493734">
        <w:rPr>
          <w:rStyle w:val="Rubrik2Char"/>
          <w:rFonts w:eastAsiaTheme="minorHAnsi"/>
        </w:rPr>
        <w:t>2.</w:t>
      </w:r>
      <w:r>
        <w:rPr>
          <w:rStyle w:val="Rubrik2Char"/>
          <w:rFonts w:eastAsiaTheme="minorHAnsi"/>
        </w:rPr>
        <w:t>4</w:t>
      </w:r>
      <w:r w:rsidRPr="00493734">
        <w:rPr>
          <w:rStyle w:val="Rubrik2Char"/>
          <w:rFonts w:eastAsiaTheme="minorHAnsi"/>
        </w:rPr>
        <w:t xml:space="preserve"> </w:t>
      </w:r>
      <w:r w:rsidRPr="00CC01AF">
        <w:rPr>
          <w:rStyle w:val="Rubrik2Char"/>
          <w:rFonts w:eastAsiaTheme="minorHAnsi"/>
        </w:rPr>
        <w:t>Deklaration om överensstämmelse med Trafikverkets krav för TSA</w:t>
      </w:r>
      <w:bookmarkEnd w:id="17"/>
    </w:p>
    <w:p w14:paraId="679E9BD6" w14:textId="77777777" w:rsidR="00DE23A9" w:rsidRPr="00CC01AF" w:rsidRDefault="00DE23A9" w:rsidP="00DE23A9">
      <w:r w:rsidRPr="00CC01AF">
        <w:t>Till första</w:t>
      </w:r>
      <w:r>
        <w:t xml:space="preserve">gångsbesiktning ska </w:t>
      </w:r>
      <w:r w:rsidRPr="00CC01AF">
        <w:t xml:space="preserve">TSA innehavare ha </w:t>
      </w:r>
      <w:r w:rsidRPr="00685649">
        <w:t>med</w:t>
      </w:r>
      <w:r w:rsidRPr="00A82D65">
        <w:t>tagit</w:t>
      </w:r>
      <w:r>
        <w:t xml:space="preserve"> </w:t>
      </w:r>
      <w:r w:rsidRPr="00775844">
        <w:t>en deklaration</w:t>
      </w:r>
      <w:r w:rsidRPr="00CC01AF">
        <w:t xml:space="preserve"> som styrker att TSA uppfyller Trafikverkets krav och refererade krav</w:t>
      </w:r>
      <w:r>
        <w:t>:</w:t>
      </w:r>
    </w:p>
    <w:p w14:paraId="4ACD5BED" w14:textId="77777777" w:rsidR="00DE23A9" w:rsidRPr="00CC01AF" w:rsidRDefault="00DE23A9" w:rsidP="00DE23A9"/>
    <w:p w14:paraId="434C5E40" w14:textId="77777777" w:rsidR="00DE23A9" w:rsidRPr="0025753F" w:rsidRDefault="00DE23A9" w:rsidP="00FE000A">
      <w:pPr>
        <w:pStyle w:val="Liststycke"/>
        <w:numPr>
          <w:ilvl w:val="0"/>
          <w:numId w:val="13"/>
        </w:numPr>
        <w:rPr>
          <w:i/>
        </w:rPr>
      </w:pPr>
      <w:r>
        <w:rPr>
          <w:i/>
        </w:rPr>
        <w:t>TDOK 2022</w:t>
      </w:r>
      <w:r w:rsidRPr="00BF3F69">
        <w:rPr>
          <w:i/>
        </w:rPr>
        <w:t>:</w:t>
      </w:r>
      <w:r w:rsidRPr="0025753F">
        <w:rPr>
          <w:i/>
        </w:rPr>
        <w:t>0001 Tunga spårgående arbetsredskap – Operativa och tekniska förutsättningar</w:t>
      </w:r>
    </w:p>
    <w:p w14:paraId="63C89E35" w14:textId="77777777" w:rsidR="00DE23A9" w:rsidRPr="0025753F" w:rsidRDefault="00DE23A9" w:rsidP="00FE000A">
      <w:pPr>
        <w:pStyle w:val="Liststycke"/>
        <w:numPr>
          <w:ilvl w:val="0"/>
          <w:numId w:val="13"/>
        </w:numPr>
        <w:rPr>
          <w:i/>
        </w:rPr>
      </w:pPr>
      <w:r w:rsidRPr="0025753F">
        <w:rPr>
          <w:i/>
        </w:rPr>
        <w:t>TDOK 2022:0002 Tunga spårgående arbetsredskap – Tekniska krav</w:t>
      </w:r>
    </w:p>
    <w:p w14:paraId="226A32BE" w14:textId="77777777" w:rsidR="00DE23A9" w:rsidRPr="0025753F" w:rsidRDefault="00DE23A9" w:rsidP="00FE000A">
      <w:pPr>
        <w:pStyle w:val="Liststycke"/>
        <w:numPr>
          <w:ilvl w:val="0"/>
          <w:numId w:val="13"/>
        </w:numPr>
        <w:rPr>
          <w:i/>
        </w:rPr>
      </w:pPr>
      <w:r w:rsidRPr="0025753F">
        <w:rPr>
          <w:i/>
        </w:rPr>
        <w:t>TDOK 2022:0004 Tunga spårgående arbetsredskap – Besiktningskrav och rutiner</w:t>
      </w:r>
    </w:p>
    <w:p w14:paraId="5F29748B" w14:textId="77777777" w:rsidR="00DE23A9" w:rsidRPr="0025753F" w:rsidRDefault="00DE23A9" w:rsidP="00FE000A">
      <w:pPr>
        <w:pStyle w:val="Liststycke"/>
        <w:numPr>
          <w:ilvl w:val="0"/>
          <w:numId w:val="13"/>
        </w:numPr>
        <w:rPr>
          <w:i/>
        </w:rPr>
      </w:pPr>
      <w:r w:rsidRPr="0025753F">
        <w:rPr>
          <w:i/>
        </w:rPr>
        <w:t>TDOK 2022:0005 Tunga spårgående arbetsredskap – Besiktningsmanual</w:t>
      </w:r>
    </w:p>
    <w:p w14:paraId="5468EA50" w14:textId="77777777" w:rsidR="00DE23A9" w:rsidRDefault="00DE23A9" w:rsidP="00DE23A9"/>
    <w:p w14:paraId="57F1D587" w14:textId="77777777" w:rsidR="00DE23A9" w:rsidRDefault="00DE23A9" w:rsidP="00DE23A9">
      <w:r w:rsidRPr="00685649">
        <w:t>En ”Deklaration om överenstämmelse med Trafikverkets krav för TSA” kan vara utförd av til</w:t>
      </w:r>
      <w:r>
        <w:t>lverkaren eller TSA innehavaren</w:t>
      </w:r>
      <w:r w:rsidRPr="00685649">
        <w:t>.</w:t>
      </w:r>
    </w:p>
    <w:p w14:paraId="73998D68" w14:textId="77777777" w:rsidR="00DE23A9" w:rsidRPr="00CC01AF" w:rsidRDefault="00DE23A9" w:rsidP="00DE23A9"/>
    <w:p w14:paraId="64D2C82A" w14:textId="77777777" w:rsidR="00DE23A9" w:rsidRDefault="00DE23A9" w:rsidP="00DE23A9">
      <w:r w:rsidRPr="00CC01AF">
        <w:t xml:space="preserve">TSA som besiktats och tagits i bruk på </w:t>
      </w:r>
      <w:r w:rsidRPr="00685649">
        <w:t>Trafikverkets spåranläggning</w:t>
      </w:r>
      <w:r w:rsidRPr="00CC01AF">
        <w:t xml:space="preserve"> efter 2014-06-30 ska omfattas av en deklaration om överenstämmelse. </w:t>
      </w:r>
    </w:p>
    <w:p w14:paraId="0555D6FE" w14:textId="77777777" w:rsidR="00DE23A9" w:rsidRDefault="00DE23A9" w:rsidP="00DE23A9">
      <w:r w:rsidRPr="00CC01AF">
        <w:t>TSA som besiktats och tagits i bruk före 2014-06-30 omfattas inte av krav på deklaration om överensstämmelse. TSA som byggts om efter detta datum ska omfattas av krav på en deklaration enligt kap 2.4.</w:t>
      </w:r>
    </w:p>
    <w:p w14:paraId="492578AF" w14:textId="77777777" w:rsidR="00DE23A9" w:rsidRPr="00CC01AF" w:rsidRDefault="00DE23A9" w:rsidP="00DE23A9">
      <w:r w:rsidRPr="00855FAC">
        <w:t xml:space="preserve">Deklarationskrav gäller även TSA som inkommer från annat land eller annan infrastruktur än Trafikverkets och som ska användas på Trafikverkets </w:t>
      </w:r>
      <w:r w:rsidRPr="00685649">
        <w:t>spåranläggning.</w:t>
      </w:r>
    </w:p>
    <w:p w14:paraId="3D93A412" w14:textId="77777777" w:rsidR="00DE23A9" w:rsidRPr="00CC01AF" w:rsidRDefault="00DE23A9" w:rsidP="00DE23A9"/>
    <w:p w14:paraId="640A1FDA" w14:textId="77777777" w:rsidR="00DE23A9" w:rsidRDefault="00DE23A9" w:rsidP="00DE23A9">
      <w:r w:rsidRPr="00855FAC">
        <w:t>Endast en TSA individ per deklaration.</w:t>
      </w:r>
    </w:p>
    <w:p w14:paraId="7374DBD0" w14:textId="77777777" w:rsidR="00DE23A9" w:rsidRPr="00CC01AF" w:rsidRDefault="00DE23A9" w:rsidP="00DE23A9">
      <w:r w:rsidRPr="00CC01AF">
        <w:lastRenderedPageBreak/>
        <w:t>Befullmäktigad person hos till</w:t>
      </w:r>
      <w:r>
        <w:t>verkare alternativt TSA</w:t>
      </w:r>
      <w:r w:rsidRPr="00CC01AF">
        <w:t xml:space="preserve"> innehavare styrker att TSA uppfyller ovanstående krav</w:t>
      </w:r>
      <w:r>
        <w:t xml:space="preserve"> </w:t>
      </w:r>
      <w:r w:rsidRPr="00855FAC">
        <w:t>för respektive TSA</w:t>
      </w:r>
      <w:r w:rsidRPr="00CC01AF">
        <w:t>.</w:t>
      </w:r>
    </w:p>
    <w:p w14:paraId="6521B0CC" w14:textId="77777777" w:rsidR="00DE23A9" w:rsidRPr="00CC01AF" w:rsidRDefault="00DE23A9" w:rsidP="00DE23A9">
      <w:r w:rsidRPr="00CC01AF">
        <w:t xml:space="preserve">Deklarationen </w:t>
      </w:r>
      <w:r>
        <w:t xml:space="preserve">ska innehålla beskrivning </w:t>
      </w:r>
      <w:r w:rsidRPr="00855FAC">
        <w:t>och uppgifter enligt</w:t>
      </w:r>
      <w:r>
        <w:t xml:space="preserve"> </w:t>
      </w:r>
      <w:r w:rsidRPr="00855FAC">
        <w:rPr>
          <w:i/>
        </w:rPr>
        <w:t xml:space="preserve">Deklaration </w:t>
      </w:r>
      <w:r w:rsidRPr="00685649">
        <w:rPr>
          <w:i/>
        </w:rPr>
        <w:t>TSA</w:t>
      </w:r>
      <w:r w:rsidRPr="00685649">
        <w:t xml:space="preserve"> som beskrivs i bilaga 1 i detta dokument.</w:t>
      </w:r>
    </w:p>
    <w:p w14:paraId="58887439" w14:textId="77777777" w:rsidR="00DE23A9" w:rsidRPr="003629B6" w:rsidRDefault="00DE23A9" w:rsidP="00DE23A9">
      <w:pPr>
        <w:rPr>
          <w:strike/>
        </w:rPr>
      </w:pPr>
    </w:p>
    <w:p w14:paraId="05DFA10D" w14:textId="4A631E50" w:rsidR="00DE23A9" w:rsidRDefault="00DE23A9" w:rsidP="00DE23A9">
      <w:r>
        <w:t>D</w:t>
      </w:r>
      <w:r w:rsidRPr="00E62860">
        <w:t xml:space="preserve">är </w:t>
      </w:r>
      <w:r w:rsidRPr="00BF3F69">
        <w:rPr>
          <w:i/>
        </w:rPr>
        <w:t>SS-EN 13977</w:t>
      </w:r>
      <w:r w:rsidR="00581E0E" w:rsidRPr="004E1BCF">
        <w:rPr>
          <w:i/>
        </w:rPr>
        <w:t>:2011</w:t>
      </w:r>
      <w:r w:rsidRPr="004E1BCF">
        <w:t xml:space="preserve"> </w:t>
      </w:r>
      <w:r w:rsidRPr="00E62860">
        <w:t>tillämpas och maskiner har en tjänstevikt eller tjänstevikt + last som överskrider 120 kg ska dessa betraktas som TSA och hanteras i deklaration.</w:t>
      </w:r>
      <w:r w:rsidR="00F65A0A" w:rsidRPr="00F65A0A">
        <w:rPr>
          <w:color w:val="70AD47" w:themeColor="accent6"/>
          <w:u w:val="single"/>
        </w:rPr>
        <w:t xml:space="preserve"> </w:t>
      </w:r>
      <w:r w:rsidR="00653CDB" w:rsidRPr="004E1BCF">
        <w:t>P</w:t>
      </w:r>
      <w:r w:rsidR="00975F99" w:rsidRPr="004E1BCF">
        <w:t xml:space="preserve">assagerare ska räknas in i lasten. </w:t>
      </w:r>
      <w:r w:rsidRPr="00E62860">
        <w:t xml:space="preserve">Trafikverkets </w:t>
      </w:r>
      <w:r w:rsidRPr="00BF3F69">
        <w:rPr>
          <w:i/>
        </w:rPr>
        <w:t>TDOK 2015:0309</w:t>
      </w:r>
      <w:r w:rsidRPr="00E62860">
        <w:t xml:space="preserve"> Trafikbestämmelserna för järnväg (TTJ) på Trafikverkets infrastruktur reglerar vad som ska betraktas som tungt spårgående arbetsredskap eller vad som ska betraktas som lätt, oavsett att de europeiska standarderna bedömer laster och vikter på annat sätt.</w:t>
      </w:r>
    </w:p>
    <w:p w14:paraId="6F322A3D" w14:textId="77777777" w:rsidR="00DE23A9" w:rsidRDefault="00DE23A9" w:rsidP="00DE23A9">
      <w:pPr>
        <w:spacing w:line="240" w:lineRule="auto"/>
      </w:pPr>
    </w:p>
    <w:p w14:paraId="728B610A" w14:textId="77777777" w:rsidR="00DE23A9" w:rsidRDefault="00DE23A9" w:rsidP="00DE23A9">
      <w:pPr>
        <w:spacing w:line="240" w:lineRule="auto"/>
      </w:pPr>
      <w:r w:rsidRPr="00CC01AF">
        <w:t>Dokumentet ska upp</w:t>
      </w:r>
      <w:r>
        <w:t>visas vid förstagångsbesiktning.</w:t>
      </w:r>
    </w:p>
    <w:p w14:paraId="6816B8A3" w14:textId="77777777" w:rsidR="00DE23A9" w:rsidRPr="007015FE" w:rsidRDefault="00DE23A9" w:rsidP="00DE23A9">
      <w:pPr>
        <w:spacing w:line="240" w:lineRule="auto"/>
      </w:pPr>
      <w:r w:rsidRPr="007015FE">
        <w:t xml:space="preserve">Besiktningsmannen kontrollerar </w:t>
      </w:r>
      <w:r w:rsidRPr="00685649">
        <w:t>att TSA deklarationen</w:t>
      </w:r>
      <w:r w:rsidRPr="007015FE">
        <w:t xml:space="preserve"> innehåller rätt uppgifter och stämmer överens med Trafikverkets krav. Besiktningsmannen ska notera om det finns allvarliga avvikelser eller att </w:t>
      </w:r>
      <w:r w:rsidRPr="00CE1488">
        <w:t>CE-märkning</w:t>
      </w:r>
      <w:r w:rsidRPr="007015FE">
        <w:t xml:space="preserve"> saknas. </w:t>
      </w:r>
      <w:r w:rsidRPr="007015FE">
        <w:br/>
      </w:r>
    </w:p>
    <w:p w14:paraId="4AB636BB" w14:textId="77777777" w:rsidR="00DE23A9" w:rsidRPr="00CC01AF" w:rsidRDefault="00DE23A9" w:rsidP="00DE23A9">
      <w:pPr>
        <w:spacing w:line="240" w:lineRule="auto"/>
      </w:pPr>
      <w:r w:rsidRPr="00CC01AF">
        <w:t xml:space="preserve">Kopia av ”Deklaration om överensstämmelse med Trafikverkets krav för TSA”, ska skickas till Trafikverket, 781 89 Borlänge eller </w:t>
      </w:r>
      <w:hyperlink r:id="rId30" w:history="1">
        <w:r w:rsidRPr="007015FE">
          <w:rPr>
            <w:rStyle w:val="Hyperlnk"/>
          </w:rPr>
          <w:t>trafikverket@trafikverket.se</w:t>
        </w:r>
      </w:hyperlink>
      <w:r w:rsidRPr="00C61D74">
        <w:t>,</w:t>
      </w:r>
      <w:r w:rsidRPr="00CC01AF">
        <w:t xml:space="preserve"> märkt ”</w:t>
      </w:r>
      <w:r w:rsidRPr="00CC01AF">
        <w:rPr>
          <w:i/>
        </w:rPr>
        <w:t>Deklaration om överensstämmelse med Trafikverkets krav för TSA</w:t>
      </w:r>
      <w:r w:rsidRPr="00CC01AF">
        <w:t>”.</w:t>
      </w:r>
    </w:p>
    <w:p w14:paraId="4B5E84E4" w14:textId="77777777" w:rsidR="00DE23A9" w:rsidRPr="00CC01AF" w:rsidRDefault="00DE23A9" w:rsidP="00DE23A9">
      <w:pPr>
        <w:spacing w:line="240" w:lineRule="auto"/>
      </w:pPr>
    </w:p>
    <w:p w14:paraId="041CFA52" w14:textId="77777777" w:rsidR="00DE23A9" w:rsidRDefault="00DE23A9" w:rsidP="00DE23A9">
      <w:pPr>
        <w:spacing w:line="240" w:lineRule="auto"/>
      </w:pPr>
      <w:r w:rsidRPr="00CC01AF">
        <w:t>Inkomna handlingar är offentliga. Vill den sökande sekretessbelägga deklarationen ska det anges vid inlämnandet.</w:t>
      </w:r>
    </w:p>
    <w:p w14:paraId="66BBC6F2" w14:textId="7C283792" w:rsidR="00DE23A9" w:rsidRPr="00CC01AF" w:rsidRDefault="00DE23A9" w:rsidP="00DE23A9">
      <w:pPr>
        <w:spacing w:after="160" w:line="259" w:lineRule="auto"/>
      </w:pPr>
    </w:p>
    <w:p w14:paraId="4CCC23BB" w14:textId="77777777" w:rsidR="00DE23A9" w:rsidRPr="008008F0" w:rsidRDefault="00DE23A9" w:rsidP="00DE23A9">
      <w:pPr>
        <w:spacing w:line="240" w:lineRule="auto"/>
        <w:rPr>
          <w:rStyle w:val="Rubrik2Char"/>
          <w:rFonts w:eastAsiaTheme="minorHAnsi"/>
          <w:b w:val="0"/>
          <w:bCs/>
          <w:i/>
        </w:rPr>
      </w:pPr>
    </w:p>
    <w:p w14:paraId="4E839366" w14:textId="77777777" w:rsidR="00DE23A9" w:rsidRDefault="00DE23A9" w:rsidP="00DE23A9">
      <w:pPr>
        <w:tabs>
          <w:tab w:val="left" w:pos="3420"/>
        </w:tabs>
      </w:pPr>
      <w:bookmarkStart w:id="18" w:name="_Toc201135077"/>
      <w:r w:rsidRPr="00493734">
        <w:rPr>
          <w:rStyle w:val="Rubrik2Char"/>
          <w:rFonts w:eastAsiaTheme="minorHAnsi"/>
        </w:rPr>
        <w:t>2.</w:t>
      </w:r>
      <w:r>
        <w:rPr>
          <w:rStyle w:val="Rubrik2Char"/>
          <w:rFonts w:eastAsiaTheme="minorHAnsi"/>
        </w:rPr>
        <w:t>5</w:t>
      </w:r>
      <w:r w:rsidRPr="00493734">
        <w:rPr>
          <w:rStyle w:val="Rubrik2Char"/>
          <w:rFonts w:eastAsiaTheme="minorHAnsi"/>
        </w:rPr>
        <w:t xml:space="preserve"> Struktur och upplägg på dokument</w:t>
      </w:r>
      <w:bookmarkEnd w:id="18"/>
      <w:r w:rsidRPr="00493734">
        <w:rPr>
          <w:rStyle w:val="Rubrik2Char"/>
          <w:rFonts w:eastAsiaTheme="minorHAnsi"/>
        </w:rPr>
        <w:t xml:space="preserve"> </w:t>
      </w:r>
      <w:r w:rsidRPr="00493734">
        <w:rPr>
          <w:rStyle w:val="Rubrik2Char"/>
          <w:rFonts w:eastAsiaTheme="minorHAnsi"/>
        </w:rPr>
        <w:br/>
      </w:r>
      <w:r w:rsidRPr="00493734">
        <w:t xml:space="preserve">Dokumenten med den gemensamma huvudrubriken </w:t>
      </w:r>
      <w:r w:rsidRPr="00493734">
        <w:rPr>
          <w:i/>
        </w:rPr>
        <w:t xml:space="preserve">Tunga spårgående arbetsredskap </w:t>
      </w:r>
      <w:r w:rsidRPr="00493734">
        <w:t xml:space="preserve">är Trafikverkets styrning av verksamheten med TSA. </w:t>
      </w:r>
    </w:p>
    <w:p w14:paraId="28BAA16C" w14:textId="77777777" w:rsidR="00DE23A9" w:rsidRDefault="00DE23A9" w:rsidP="00DE23A9">
      <w:pPr>
        <w:tabs>
          <w:tab w:val="left" w:pos="3420"/>
        </w:tabs>
      </w:pPr>
    </w:p>
    <w:p w14:paraId="1ACF7F42" w14:textId="77777777" w:rsidR="00DE23A9" w:rsidRPr="00BF3F69" w:rsidRDefault="00DE23A9" w:rsidP="00DE23A9">
      <w:pPr>
        <w:tabs>
          <w:tab w:val="left" w:pos="3420"/>
        </w:tabs>
      </w:pPr>
      <w:r>
        <w:rPr>
          <w:i/>
        </w:rPr>
        <w:t>TDOK 2022</w:t>
      </w:r>
      <w:r w:rsidRPr="00273373">
        <w:rPr>
          <w:i/>
        </w:rPr>
        <w:t>:0001</w:t>
      </w:r>
      <w:r>
        <w:t xml:space="preserve"> är portaldokument för TDOK serien enligt nedan.</w:t>
      </w:r>
    </w:p>
    <w:p w14:paraId="2551C458" w14:textId="77777777" w:rsidR="00DE23A9" w:rsidRPr="00493734" w:rsidRDefault="00DE23A9" w:rsidP="00DE23A9">
      <w:pPr>
        <w:tabs>
          <w:tab w:val="left" w:pos="3420"/>
        </w:tabs>
        <w:spacing w:after="240"/>
        <w:rPr>
          <w:b/>
        </w:rPr>
      </w:pPr>
    </w:p>
    <w:p w14:paraId="4CE634BE" w14:textId="77777777" w:rsidR="00DE23A9" w:rsidRPr="00493734" w:rsidRDefault="00DE23A9" w:rsidP="00DE23A9">
      <w:pPr>
        <w:tabs>
          <w:tab w:val="left" w:pos="3420"/>
        </w:tabs>
        <w:spacing w:after="240"/>
      </w:pPr>
      <w:r w:rsidRPr="00493734">
        <w:rPr>
          <w:noProof/>
          <w:lang w:eastAsia="sv-SE"/>
        </w:rPr>
        <mc:AlternateContent>
          <mc:Choice Requires="wpg">
            <w:drawing>
              <wp:anchor distT="0" distB="0" distL="114300" distR="114300" simplePos="0" relativeHeight="251659264" behindDoc="0" locked="0" layoutInCell="1" allowOverlap="1" wp14:anchorId="6D3BE12B" wp14:editId="2D3A2010">
                <wp:simplePos x="0" y="0"/>
                <wp:positionH relativeFrom="column">
                  <wp:posOffset>3256915</wp:posOffset>
                </wp:positionH>
                <wp:positionV relativeFrom="paragraph">
                  <wp:posOffset>48260</wp:posOffset>
                </wp:positionV>
                <wp:extent cx="2266950" cy="2219960"/>
                <wp:effectExtent l="0" t="0" r="19050" b="27940"/>
                <wp:wrapNone/>
                <wp:docPr id="19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6950" cy="2219960"/>
                          <a:chOff x="6048" y="8861"/>
                          <a:chExt cx="3570" cy="3496"/>
                        </a:xfrm>
                      </wpg:grpSpPr>
                      <wps:wsp>
                        <wps:cNvPr id="197" name="AutoShape 3"/>
                        <wps:cNvSpPr>
                          <a:spLocks noChangeArrowheads="1"/>
                        </wps:cNvSpPr>
                        <wps:spPr bwMode="auto">
                          <a:xfrm>
                            <a:off x="7967" y="11005"/>
                            <a:ext cx="1651" cy="1352"/>
                          </a:xfrm>
                          <a:prstGeom prst="flowChartProcess">
                            <a:avLst/>
                          </a:prstGeom>
                          <a:solidFill>
                            <a:srgbClr val="FFFFFF"/>
                          </a:solidFill>
                          <a:ln w="9525">
                            <a:solidFill>
                              <a:srgbClr val="000000"/>
                            </a:solidFill>
                            <a:miter lim="800000"/>
                            <a:headEnd/>
                            <a:tailEnd/>
                          </a:ln>
                        </wps:spPr>
                        <wps:txbx>
                          <w:txbxContent>
                            <w:p w14:paraId="1C8E90DE" w14:textId="77777777" w:rsidR="00F15CB6" w:rsidRPr="002647F9" w:rsidRDefault="00F15CB6" w:rsidP="00DE23A9">
                              <w:pPr>
                                <w:rPr>
                                  <w:sz w:val="16"/>
                                  <w:szCs w:val="16"/>
                                </w:rPr>
                              </w:pPr>
                            </w:p>
                            <w:p w14:paraId="2458480D" w14:textId="77777777" w:rsidR="00F15CB6" w:rsidRPr="002647F9" w:rsidRDefault="00F15CB6" w:rsidP="00DE23A9">
                              <w:pPr>
                                <w:rPr>
                                  <w:sz w:val="16"/>
                                  <w:szCs w:val="16"/>
                                </w:rPr>
                              </w:pPr>
                            </w:p>
                            <w:p w14:paraId="69D0E56D" w14:textId="77777777" w:rsidR="00F15CB6" w:rsidRPr="002647F9" w:rsidRDefault="00F15CB6" w:rsidP="00DE23A9">
                              <w:pPr>
                                <w:rPr>
                                  <w:sz w:val="16"/>
                                  <w:szCs w:val="16"/>
                                </w:rPr>
                              </w:pPr>
                            </w:p>
                            <w:p w14:paraId="0DFE641D" w14:textId="77777777" w:rsidR="00F15CB6" w:rsidRPr="002647F9" w:rsidRDefault="00F15CB6" w:rsidP="00DE23A9">
                              <w:pPr>
                                <w:rPr>
                                  <w:sz w:val="16"/>
                                  <w:szCs w:val="16"/>
                                </w:rPr>
                              </w:pPr>
                              <w:r>
                                <w:rPr>
                                  <w:sz w:val="16"/>
                                  <w:szCs w:val="16"/>
                                </w:rPr>
                                <w:br/>
                                <w:t>TDOK 2022</w:t>
                              </w:r>
                              <w:r w:rsidRPr="00285DC6">
                                <w:rPr>
                                  <w:sz w:val="16"/>
                                  <w:szCs w:val="16"/>
                                </w:rPr>
                                <w:t>:</w:t>
                              </w:r>
                              <w:r>
                                <w:rPr>
                                  <w:sz w:val="16"/>
                                  <w:szCs w:val="16"/>
                                </w:rPr>
                                <w:t>0005</w:t>
                              </w:r>
                            </w:p>
                            <w:p w14:paraId="73535405" w14:textId="77777777" w:rsidR="00F15CB6" w:rsidRPr="002647F9" w:rsidRDefault="00F15CB6" w:rsidP="00DE23A9">
                              <w:pPr>
                                <w:rPr>
                                  <w:sz w:val="16"/>
                                  <w:szCs w:val="16"/>
                                </w:rPr>
                              </w:pPr>
                            </w:p>
                            <w:p w14:paraId="5ECB3974" w14:textId="77777777" w:rsidR="00F15CB6" w:rsidRPr="002647F9" w:rsidRDefault="00F15CB6" w:rsidP="00DE23A9">
                              <w:pPr>
                                <w:rPr>
                                  <w:sz w:val="16"/>
                                  <w:szCs w:val="16"/>
                                </w:rPr>
                              </w:pPr>
                            </w:p>
                            <w:p w14:paraId="3567F7E0" w14:textId="77777777" w:rsidR="00F15CB6" w:rsidRPr="002647F9" w:rsidRDefault="00F15CB6" w:rsidP="00DE23A9">
                              <w:pPr>
                                <w:rPr>
                                  <w:sz w:val="16"/>
                                  <w:szCs w:val="16"/>
                                </w:rPr>
                              </w:pPr>
                              <w:r w:rsidRPr="002647F9">
                                <w:rPr>
                                  <w:sz w:val="16"/>
                                  <w:szCs w:val="16"/>
                                </w:rPr>
                                <w:t>BVF 929.4</w:t>
                              </w:r>
                            </w:p>
                          </w:txbxContent>
                        </wps:txbx>
                        <wps:bodyPr rot="0" vert="horz" wrap="square" lIns="91440" tIns="45720" rIns="91440" bIns="45720" anchor="t" anchorCtr="0" upright="1">
                          <a:noAutofit/>
                        </wps:bodyPr>
                      </wps:wsp>
                      <wps:wsp>
                        <wps:cNvPr id="198" name="AutoShape 4"/>
                        <wps:cNvSpPr>
                          <a:spLocks noChangeArrowheads="1"/>
                        </wps:cNvSpPr>
                        <wps:spPr bwMode="auto">
                          <a:xfrm>
                            <a:off x="7472" y="10239"/>
                            <a:ext cx="1716" cy="1352"/>
                          </a:xfrm>
                          <a:prstGeom prst="flowChartProcess">
                            <a:avLst/>
                          </a:prstGeom>
                          <a:solidFill>
                            <a:srgbClr val="FFFFFF"/>
                          </a:solidFill>
                          <a:ln w="9525">
                            <a:solidFill>
                              <a:srgbClr val="000000"/>
                            </a:solidFill>
                            <a:miter lim="800000"/>
                            <a:headEnd/>
                            <a:tailEnd/>
                          </a:ln>
                        </wps:spPr>
                        <wps:txbx>
                          <w:txbxContent>
                            <w:p w14:paraId="709D12F4" w14:textId="77777777" w:rsidR="00F15CB6" w:rsidRPr="002647F9" w:rsidRDefault="00F15CB6" w:rsidP="00DE23A9">
                              <w:pPr>
                                <w:rPr>
                                  <w:sz w:val="16"/>
                                  <w:szCs w:val="16"/>
                                </w:rPr>
                              </w:pPr>
                            </w:p>
                            <w:p w14:paraId="54ED1EE3" w14:textId="77777777" w:rsidR="00F15CB6" w:rsidRPr="002647F9" w:rsidRDefault="00F15CB6" w:rsidP="00DE23A9">
                              <w:pPr>
                                <w:rPr>
                                  <w:sz w:val="16"/>
                                  <w:szCs w:val="16"/>
                                </w:rPr>
                              </w:pPr>
                            </w:p>
                            <w:p w14:paraId="27C6DB3C" w14:textId="77777777" w:rsidR="00F15CB6" w:rsidRPr="002647F9" w:rsidRDefault="00F15CB6" w:rsidP="00DE23A9">
                              <w:pPr>
                                <w:rPr>
                                  <w:sz w:val="16"/>
                                  <w:szCs w:val="16"/>
                                </w:rPr>
                              </w:pPr>
                            </w:p>
                            <w:p w14:paraId="12D54E70" w14:textId="77777777" w:rsidR="00F15CB6" w:rsidRPr="002647F9" w:rsidRDefault="00F15CB6" w:rsidP="00DE23A9">
                              <w:pPr>
                                <w:rPr>
                                  <w:sz w:val="16"/>
                                  <w:szCs w:val="16"/>
                                </w:rPr>
                              </w:pPr>
                              <w:r>
                                <w:rPr>
                                  <w:sz w:val="16"/>
                                  <w:szCs w:val="16"/>
                                </w:rPr>
                                <w:br/>
                                <w:t>TDOK 2022</w:t>
                              </w:r>
                              <w:r w:rsidRPr="00285DC6">
                                <w:rPr>
                                  <w:sz w:val="16"/>
                                  <w:szCs w:val="16"/>
                                </w:rPr>
                                <w:t>:</w:t>
                              </w:r>
                              <w:r>
                                <w:rPr>
                                  <w:sz w:val="16"/>
                                  <w:szCs w:val="16"/>
                                </w:rPr>
                                <w:t>0004</w:t>
                              </w:r>
                            </w:p>
                            <w:p w14:paraId="1C2ED6A9" w14:textId="77777777" w:rsidR="00F15CB6" w:rsidRPr="002647F9" w:rsidRDefault="00F15CB6" w:rsidP="00DE23A9">
                              <w:pPr>
                                <w:rPr>
                                  <w:sz w:val="16"/>
                                  <w:szCs w:val="16"/>
                                </w:rPr>
                              </w:pPr>
                            </w:p>
                            <w:p w14:paraId="4BEDDF2B" w14:textId="77777777" w:rsidR="00F15CB6" w:rsidRPr="002647F9" w:rsidRDefault="00F15CB6" w:rsidP="00DE23A9">
                              <w:pPr>
                                <w:rPr>
                                  <w:sz w:val="16"/>
                                  <w:szCs w:val="16"/>
                                </w:rPr>
                              </w:pPr>
                            </w:p>
                            <w:p w14:paraId="7F976349" w14:textId="77777777" w:rsidR="00F15CB6" w:rsidRPr="002647F9" w:rsidRDefault="00F15CB6" w:rsidP="00DE23A9">
                              <w:pPr>
                                <w:rPr>
                                  <w:sz w:val="16"/>
                                  <w:szCs w:val="16"/>
                                </w:rPr>
                              </w:pPr>
                              <w:r w:rsidRPr="002647F9">
                                <w:rPr>
                                  <w:sz w:val="16"/>
                                  <w:szCs w:val="16"/>
                                </w:rPr>
                                <w:t>BVF 929.3</w:t>
                              </w:r>
                            </w:p>
                          </w:txbxContent>
                        </wps:txbx>
                        <wps:bodyPr rot="0" vert="horz" wrap="square" lIns="91440" tIns="45720" rIns="91440" bIns="45720" anchor="t" anchorCtr="0" upright="1">
                          <a:noAutofit/>
                        </wps:bodyPr>
                      </wps:wsp>
                      <wps:wsp>
                        <wps:cNvPr id="199" name="AutoShape 6"/>
                        <wps:cNvSpPr>
                          <a:spLocks noChangeArrowheads="1"/>
                        </wps:cNvSpPr>
                        <wps:spPr bwMode="auto">
                          <a:xfrm>
                            <a:off x="6713" y="9525"/>
                            <a:ext cx="1705" cy="1377"/>
                          </a:xfrm>
                          <a:prstGeom prst="flowChartProcess">
                            <a:avLst/>
                          </a:prstGeom>
                          <a:solidFill>
                            <a:srgbClr val="FFFFFF"/>
                          </a:solidFill>
                          <a:ln w="9525">
                            <a:solidFill>
                              <a:srgbClr val="000000"/>
                            </a:solidFill>
                            <a:miter lim="800000"/>
                            <a:headEnd/>
                            <a:tailEnd/>
                          </a:ln>
                        </wps:spPr>
                        <wps:txbx>
                          <w:txbxContent>
                            <w:p w14:paraId="6DC8F295" w14:textId="77777777" w:rsidR="00F15CB6" w:rsidRPr="002647F9" w:rsidRDefault="00F15CB6" w:rsidP="00DE23A9">
                              <w:pPr>
                                <w:rPr>
                                  <w:sz w:val="16"/>
                                  <w:szCs w:val="16"/>
                                </w:rPr>
                              </w:pPr>
                            </w:p>
                            <w:p w14:paraId="510F4320" w14:textId="77777777" w:rsidR="00F15CB6" w:rsidRDefault="00F15CB6" w:rsidP="00DE23A9">
                              <w:pPr>
                                <w:rPr>
                                  <w:sz w:val="16"/>
                                  <w:szCs w:val="16"/>
                                </w:rPr>
                              </w:pPr>
                            </w:p>
                            <w:p w14:paraId="518F0C59" w14:textId="77777777" w:rsidR="00F15CB6" w:rsidRPr="002647F9" w:rsidRDefault="00F15CB6" w:rsidP="00DE23A9">
                              <w:pPr>
                                <w:rPr>
                                  <w:sz w:val="16"/>
                                  <w:szCs w:val="16"/>
                                </w:rPr>
                              </w:pPr>
                            </w:p>
                            <w:p w14:paraId="77D9977B" w14:textId="77777777" w:rsidR="00F15CB6" w:rsidRPr="002647F9" w:rsidRDefault="00F15CB6" w:rsidP="00DE23A9">
                              <w:pPr>
                                <w:rPr>
                                  <w:sz w:val="16"/>
                                  <w:szCs w:val="16"/>
                                </w:rPr>
                              </w:pPr>
                              <w:r>
                                <w:rPr>
                                  <w:sz w:val="16"/>
                                  <w:szCs w:val="16"/>
                                </w:rPr>
                                <w:br/>
                                <w:t>TDOK 2022</w:t>
                              </w:r>
                              <w:r w:rsidRPr="00285DC6">
                                <w:rPr>
                                  <w:sz w:val="16"/>
                                  <w:szCs w:val="16"/>
                                </w:rPr>
                                <w:t>:</w:t>
                              </w:r>
                              <w:r>
                                <w:rPr>
                                  <w:sz w:val="16"/>
                                  <w:szCs w:val="16"/>
                                </w:rPr>
                                <w:t>0002</w:t>
                              </w:r>
                            </w:p>
                          </w:txbxContent>
                        </wps:txbx>
                        <wps:bodyPr rot="0" vert="horz" wrap="square" lIns="91440" tIns="45720" rIns="91440" bIns="45720" anchor="t" anchorCtr="0" upright="1">
                          <a:noAutofit/>
                        </wps:bodyPr>
                      </wps:wsp>
                      <wps:wsp>
                        <wps:cNvPr id="200" name="AutoShape 7"/>
                        <wps:cNvSpPr>
                          <a:spLocks noChangeArrowheads="1"/>
                        </wps:cNvSpPr>
                        <wps:spPr bwMode="auto">
                          <a:xfrm>
                            <a:off x="6048" y="8861"/>
                            <a:ext cx="1640" cy="1389"/>
                          </a:xfrm>
                          <a:prstGeom prst="flowChartProcess">
                            <a:avLst/>
                          </a:prstGeom>
                          <a:solidFill>
                            <a:srgbClr val="FFFFFF"/>
                          </a:solidFill>
                          <a:ln w="12700">
                            <a:solidFill>
                              <a:srgbClr val="000000"/>
                            </a:solidFill>
                            <a:miter lim="800000"/>
                            <a:headEnd/>
                            <a:tailEnd/>
                          </a:ln>
                        </wps:spPr>
                        <wps:txbx>
                          <w:txbxContent>
                            <w:p w14:paraId="71955220" w14:textId="77777777" w:rsidR="00F15CB6" w:rsidRPr="00285DC6" w:rsidRDefault="00F15CB6" w:rsidP="00DE23A9">
                              <w:pPr>
                                <w:rPr>
                                  <w:sz w:val="16"/>
                                  <w:szCs w:val="16"/>
                                </w:rPr>
                              </w:pPr>
                              <w:r>
                                <w:rPr>
                                  <w:sz w:val="16"/>
                                  <w:szCs w:val="16"/>
                                </w:rPr>
                                <w:br/>
                              </w:r>
                              <w:r>
                                <w:rPr>
                                  <w:sz w:val="16"/>
                                  <w:szCs w:val="16"/>
                                </w:rPr>
                                <w:br/>
                              </w:r>
                              <w:r>
                                <w:rPr>
                                  <w:sz w:val="16"/>
                                  <w:szCs w:val="16"/>
                                </w:rPr>
                                <w:br/>
                              </w:r>
                              <w:r>
                                <w:rPr>
                                  <w:sz w:val="16"/>
                                  <w:szCs w:val="16"/>
                                </w:rPr>
                                <w:br/>
                                <w:t>TDOK 2022</w:t>
                              </w:r>
                              <w:r w:rsidRPr="00285DC6">
                                <w:rPr>
                                  <w:sz w:val="16"/>
                                  <w:szCs w:val="16"/>
                                </w:rPr>
                                <w:t>:</w:t>
                              </w:r>
                              <w:r>
                                <w:rPr>
                                  <w:sz w:val="16"/>
                                  <w:szCs w:val="16"/>
                                </w:rPr>
                                <w:t>0001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3BE12B" id="Group 2" o:spid="_x0000_s1026" style="position:absolute;margin-left:256.45pt;margin-top:3.8pt;width:178.5pt;height:174.8pt;z-index:251659264" coordorigin="6048,8861" coordsize="3570,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">
                <v:shapetype id="_x0000_t109" coordsize="21600,21600" o:spt="109" path="m,l,21600r21600,l21600,xe">
                  <v:stroke joinstyle="miter"/>
                  <v:path gradientshapeok="t" o:connecttype="rect"/>
                </v:shapetype>
                <v:shape id="AutoShape 3" o:spid="_x0000_s1027" type="#_x0000_t109" style="position:absolute;left:7967;top:11005;width:1651;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">
                  <v:textbox>
                    <w:txbxContent>
                      <w:p w14:paraId="1C8E90DE" w14:textId="77777777" w:rsidR="00F15CB6" w:rsidRPr="002647F9" w:rsidRDefault="00F15CB6" w:rsidP="00DE23A9">
                        <w:pPr>
                          <w:rPr>
                            <w:sz w:val="16"/>
                            <w:szCs w:val="16"/>
                          </w:rPr>
                        </w:pPr>
                      </w:p>
                      <w:p w14:paraId="2458480D" w14:textId="77777777" w:rsidR="00F15CB6" w:rsidRPr="002647F9" w:rsidRDefault="00F15CB6" w:rsidP="00DE23A9">
                        <w:pPr>
                          <w:rPr>
                            <w:sz w:val="16"/>
                            <w:szCs w:val="16"/>
                          </w:rPr>
                        </w:pPr>
                      </w:p>
                      <w:p w14:paraId="69D0E56D" w14:textId="77777777" w:rsidR="00F15CB6" w:rsidRPr="002647F9" w:rsidRDefault="00F15CB6" w:rsidP="00DE23A9">
                        <w:pPr>
                          <w:rPr>
                            <w:sz w:val="16"/>
                            <w:szCs w:val="16"/>
                          </w:rPr>
                        </w:pPr>
                      </w:p>
                      <w:p w14:paraId="0DFE641D" w14:textId="77777777" w:rsidR="00F15CB6" w:rsidRPr="002647F9" w:rsidRDefault="00F15CB6" w:rsidP="00DE23A9">
                        <w:pPr>
                          <w:rPr>
                            <w:sz w:val="16"/>
                            <w:szCs w:val="16"/>
                          </w:rPr>
                        </w:pPr>
                        <w:r>
                          <w:rPr>
                            <w:sz w:val="16"/>
                            <w:szCs w:val="16"/>
                          </w:rPr>
                          <w:br/>
                          <w:t>TDOK 2022</w:t>
                        </w:r>
                        <w:r w:rsidRPr="00285DC6">
                          <w:rPr>
                            <w:sz w:val="16"/>
                            <w:szCs w:val="16"/>
                          </w:rPr>
                          <w:t>:</w:t>
                        </w:r>
                        <w:r>
                          <w:rPr>
                            <w:sz w:val="16"/>
                            <w:szCs w:val="16"/>
                          </w:rPr>
                          <w:t>0005</w:t>
                        </w:r>
                      </w:p>
                      <w:p w14:paraId="73535405" w14:textId="77777777" w:rsidR="00F15CB6" w:rsidRPr="002647F9" w:rsidRDefault="00F15CB6" w:rsidP="00DE23A9">
                        <w:pPr>
                          <w:rPr>
                            <w:sz w:val="16"/>
                            <w:szCs w:val="16"/>
                          </w:rPr>
                        </w:pPr>
                      </w:p>
                      <w:p w14:paraId="5ECB3974" w14:textId="77777777" w:rsidR="00F15CB6" w:rsidRPr="002647F9" w:rsidRDefault="00F15CB6" w:rsidP="00DE23A9">
                        <w:pPr>
                          <w:rPr>
                            <w:sz w:val="16"/>
                            <w:szCs w:val="16"/>
                          </w:rPr>
                        </w:pPr>
                      </w:p>
                      <w:p w14:paraId="3567F7E0" w14:textId="77777777" w:rsidR="00F15CB6" w:rsidRPr="002647F9" w:rsidRDefault="00F15CB6" w:rsidP="00DE23A9">
                        <w:pPr>
                          <w:rPr>
                            <w:sz w:val="16"/>
                            <w:szCs w:val="16"/>
                          </w:rPr>
                        </w:pPr>
                        <w:r w:rsidRPr="002647F9">
                          <w:rPr>
                            <w:sz w:val="16"/>
                            <w:szCs w:val="16"/>
                          </w:rPr>
                          <w:t>BVF 929.4</w:t>
                        </w:r>
                      </w:p>
                    </w:txbxContent>
                  </v:textbox>
                </v:shape>
                <v:shape id="AutoShape 4" o:spid="_x0000_s1028" type="#_x0000_t109" style="position:absolute;left:7472;top:10239;width:1716;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">
                  <v:textbox>
                    <w:txbxContent>
                      <w:p w14:paraId="709D12F4" w14:textId="77777777" w:rsidR="00F15CB6" w:rsidRPr="002647F9" w:rsidRDefault="00F15CB6" w:rsidP="00DE23A9">
                        <w:pPr>
                          <w:rPr>
                            <w:sz w:val="16"/>
                            <w:szCs w:val="16"/>
                          </w:rPr>
                        </w:pPr>
                      </w:p>
                      <w:p w14:paraId="54ED1EE3" w14:textId="77777777" w:rsidR="00F15CB6" w:rsidRPr="002647F9" w:rsidRDefault="00F15CB6" w:rsidP="00DE23A9">
                        <w:pPr>
                          <w:rPr>
                            <w:sz w:val="16"/>
                            <w:szCs w:val="16"/>
                          </w:rPr>
                        </w:pPr>
                      </w:p>
                      <w:p w14:paraId="27C6DB3C" w14:textId="77777777" w:rsidR="00F15CB6" w:rsidRPr="002647F9" w:rsidRDefault="00F15CB6" w:rsidP="00DE23A9">
                        <w:pPr>
                          <w:rPr>
                            <w:sz w:val="16"/>
                            <w:szCs w:val="16"/>
                          </w:rPr>
                        </w:pPr>
                      </w:p>
                      <w:p w14:paraId="12D54E70" w14:textId="77777777" w:rsidR="00F15CB6" w:rsidRPr="002647F9" w:rsidRDefault="00F15CB6" w:rsidP="00DE23A9">
                        <w:pPr>
                          <w:rPr>
                            <w:sz w:val="16"/>
                            <w:szCs w:val="16"/>
                          </w:rPr>
                        </w:pPr>
                        <w:r>
                          <w:rPr>
                            <w:sz w:val="16"/>
                            <w:szCs w:val="16"/>
                          </w:rPr>
                          <w:br/>
                          <w:t>TDOK 2022</w:t>
                        </w:r>
                        <w:r w:rsidRPr="00285DC6">
                          <w:rPr>
                            <w:sz w:val="16"/>
                            <w:szCs w:val="16"/>
                          </w:rPr>
                          <w:t>:</w:t>
                        </w:r>
                        <w:r>
                          <w:rPr>
                            <w:sz w:val="16"/>
                            <w:szCs w:val="16"/>
                          </w:rPr>
                          <w:t>0004</w:t>
                        </w:r>
                      </w:p>
                      <w:p w14:paraId="1C2ED6A9" w14:textId="77777777" w:rsidR="00F15CB6" w:rsidRPr="002647F9" w:rsidRDefault="00F15CB6" w:rsidP="00DE23A9">
                        <w:pPr>
                          <w:rPr>
                            <w:sz w:val="16"/>
                            <w:szCs w:val="16"/>
                          </w:rPr>
                        </w:pPr>
                      </w:p>
                      <w:p w14:paraId="4BEDDF2B" w14:textId="77777777" w:rsidR="00F15CB6" w:rsidRPr="002647F9" w:rsidRDefault="00F15CB6" w:rsidP="00DE23A9">
                        <w:pPr>
                          <w:rPr>
                            <w:sz w:val="16"/>
                            <w:szCs w:val="16"/>
                          </w:rPr>
                        </w:pPr>
                      </w:p>
                      <w:p w14:paraId="7F976349" w14:textId="77777777" w:rsidR="00F15CB6" w:rsidRPr="002647F9" w:rsidRDefault="00F15CB6" w:rsidP="00DE23A9">
                        <w:pPr>
                          <w:rPr>
                            <w:sz w:val="16"/>
                            <w:szCs w:val="16"/>
                          </w:rPr>
                        </w:pPr>
                        <w:r w:rsidRPr="002647F9">
                          <w:rPr>
                            <w:sz w:val="16"/>
                            <w:szCs w:val="16"/>
                          </w:rPr>
                          <w:t>BVF 929.3</w:t>
                        </w:r>
                      </w:p>
                    </w:txbxContent>
                  </v:textbox>
                </v:shape>
                <v:shape id="AutoShape 6" o:spid="_x0000_s1029" type="#_x0000_t109" style="position:absolute;left:6713;top:9525;width:1705;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">
                  <v:textbox>
                    <w:txbxContent>
                      <w:p w14:paraId="6DC8F295" w14:textId="77777777" w:rsidR="00F15CB6" w:rsidRPr="002647F9" w:rsidRDefault="00F15CB6" w:rsidP="00DE23A9">
                        <w:pPr>
                          <w:rPr>
                            <w:sz w:val="16"/>
                            <w:szCs w:val="16"/>
                          </w:rPr>
                        </w:pPr>
                      </w:p>
                      <w:p w14:paraId="510F4320" w14:textId="77777777" w:rsidR="00F15CB6" w:rsidRDefault="00F15CB6" w:rsidP="00DE23A9">
                        <w:pPr>
                          <w:rPr>
                            <w:sz w:val="16"/>
                            <w:szCs w:val="16"/>
                          </w:rPr>
                        </w:pPr>
                      </w:p>
                      <w:p w14:paraId="518F0C59" w14:textId="77777777" w:rsidR="00F15CB6" w:rsidRPr="002647F9" w:rsidRDefault="00F15CB6" w:rsidP="00DE23A9">
                        <w:pPr>
                          <w:rPr>
                            <w:sz w:val="16"/>
                            <w:szCs w:val="16"/>
                          </w:rPr>
                        </w:pPr>
                      </w:p>
                      <w:p w14:paraId="77D9977B" w14:textId="77777777" w:rsidR="00F15CB6" w:rsidRPr="002647F9" w:rsidRDefault="00F15CB6" w:rsidP="00DE23A9">
                        <w:pPr>
                          <w:rPr>
                            <w:sz w:val="16"/>
                            <w:szCs w:val="16"/>
                          </w:rPr>
                        </w:pPr>
                        <w:r>
                          <w:rPr>
                            <w:sz w:val="16"/>
                            <w:szCs w:val="16"/>
                          </w:rPr>
                          <w:br/>
                          <w:t>TDOK 2022</w:t>
                        </w:r>
                        <w:r w:rsidRPr="00285DC6">
                          <w:rPr>
                            <w:sz w:val="16"/>
                            <w:szCs w:val="16"/>
                          </w:rPr>
                          <w:t>:</w:t>
                        </w:r>
                        <w:r>
                          <w:rPr>
                            <w:sz w:val="16"/>
                            <w:szCs w:val="16"/>
                          </w:rPr>
                          <w:t>0002</w:t>
                        </w:r>
                      </w:p>
                    </w:txbxContent>
                  </v:textbox>
                </v:shape>
                <v:shape id="AutoShape 7" o:spid="_x0000_s1030" type="#_x0000_t109" style="position:absolute;left:6048;top:8861;width:1640;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" strokeweight="1pt">
                  <v:textbox>
                    <w:txbxContent>
                      <w:p w14:paraId="71955220" w14:textId="77777777" w:rsidR="00F15CB6" w:rsidRPr="00285DC6" w:rsidRDefault="00F15CB6" w:rsidP="00DE23A9">
                        <w:pPr>
                          <w:rPr>
                            <w:sz w:val="16"/>
                            <w:szCs w:val="16"/>
                          </w:rPr>
                        </w:pPr>
                        <w:r>
                          <w:rPr>
                            <w:sz w:val="16"/>
                            <w:szCs w:val="16"/>
                          </w:rPr>
                          <w:br/>
                        </w:r>
                        <w:r>
                          <w:rPr>
                            <w:sz w:val="16"/>
                            <w:szCs w:val="16"/>
                          </w:rPr>
                          <w:br/>
                        </w:r>
                        <w:r>
                          <w:rPr>
                            <w:sz w:val="16"/>
                            <w:szCs w:val="16"/>
                          </w:rPr>
                          <w:br/>
                        </w:r>
                        <w:r>
                          <w:rPr>
                            <w:sz w:val="16"/>
                            <w:szCs w:val="16"/>
                          </w:rPr>
                          <w:br/>
                          <w:t>TDOK 2022</w:t>
                        </w:r>
                        <w:r w:rsidRPr="00285DC6">
                          <w:rPr>
                            <w:sz w:val="16"/>
                            <w:szCs w:val="16"/>
                          </w:rPr>
                          <w:t>:</w:t>
                        </w:r>
                        <w:r>
                          <w:rPr>
                            <w:sz w:val="16"/>
                            <w:szCs w:val="16"/>
                          </w:rPr>
                          <w:t>0001</w:t>
                        </w:r>
                      </w:p>
                    </w:txbxContent>
                  </v:textbox>
                </v:shape>
              </v:group>
            </w:pict>
          </mc:Fallback>
        </mc:AlternateContent>
      </w:r>
      <w:r w:rsidRPr="00493734">
        <w:rPr>
          <w:b/>
        </w:rPr>
        <w:t>Tunga spårgående arbetsredskap</w:t>
      </w:r>
      <w:r w:rsidRPr="00493734">
        <w:rPr>
          <w:b/>
        </w:rPr>
        <w:br/>
      </w:r>
      <w:r w:rsidRPr="00493734">
        <w:rPr>
          <w:b/>
        </w:rPr>
        <w:br/>
      </w:r>
      <w:r w:rsidRPr="00493734">
        <w:br/>
        <w:t>- Operativa och tekniska förutsättningar</w:t>
      </w:r>
      <w:r w:rsidRPr="00493734">
        <w:br/>
      </w:r>
      <w:r w:rsidRPr="00493734">
        <w:br/>
      </w:r>
      <w:r w:rsidRPr="00493734">
        <w:br/>
        <w:t>- Tekniska krav</w:t>
      </w:r>
      <w:r w:rsidRPr="00493734">
        <w:br/>
      </w:r>
      <w:r w:rsidRPr="00493734">
        <w:br/>
      </w:r>
      <w:r w:rsidRPr="00493734">
        <w:br/>
        <w:t>- Besiktningskrav och rutiner</w:t>
      </w:r>
      <w:r w:rsidRPr="00493734">
        <w:br/>
      </w:r>
      <w:r w:rsidRPr="00493734">
        <w:br/>
      </w:r>
      <w:r w:rsidRPr="00493734">
        <w:br/>
        <w:t>- Besiktningsmanual</w:t>
      </w:r>
    </w:p>
    <w:p w14:paraId="36822F85" w14:textId="77777777" w:rsidR="00DE23A9" w:rsidRPr="00493734" w:rsidRDefault="00DE23A9" w:rsidP="00DE23A9">
      <w:pPr>
        <w:spacing w:after="200" w:line="24" w:lineRule="auto"/>
      </w:pPr>
    </w:p>
    <w:p w14:paraId="3B65DAA2" w14:textId="48AD43D9" w:rsidR="00964029" w:rsidRDefault="00964029">
      <w:pPr>
        <w:spacing w:after="160" w:line="259" w:lineRule="auto"/>
        <w:rPr>
          <w:rStyle w:val="Rubrik2Char"/>
          <w:rFonts w:eastAsiaTheme="minorHAnsi"/>
        </w:rPr>
      </w:pPr>
      <w:r>
        <w:rPr>
          <w:rStyle w:val="Rubrik2Char"/>
          <w:rFonts w:eastAsiaTheme="minorHAnsi"/>
        </w:rPr>
        <w:br w:type="page"/>
      </w:r>
    </w:p>
    <w:p w14:paraId="3A10C3E8" w14:textId="77777777" w:rsidR="00DE23A9" w:rsidRDefault="00DE23A9" w:rsidP="00DE23A9">
      <w:pPr>
        <w:tabs>
          <w:tab w:val="left" w:pos="3420"/>
        </w:tabs>
        <w:rPr>
          <w:rStyle w:val="Rubrik2Char"/>
          <w:rFonts w:eastAsiaTheme="minorHAnsi"/>
        </w:rPr>
      </w:pPr>
    </w:p>
    <w:p w14:paraId="4D81401C" w14:textId="77777777" w:rsidR="00DE23A9" w:rsidRPr="00493734" w:rsidRDefault="00DE23A9" w:rsidP="00DE23A9">
      <w:pPr>
        <w:tabs>
          <w:tab w:val="left" w:pos="3420"/>
        </w:tabs>
        <w:rPr>
          <w:rStyle w:val="Rubrik2Char"/>
          <w:rFonts w:eastAsiaTheme="minorHAnsi"/>
        </w:rPr>
      </w:pPr>
    </w:p>
    <w:p w14:paraId="7285420B" w14:textId="77777777" w:rsidR="00DE23A9" w:rsidRPr="00493734" w:rsidRDefault="00DE23A9" w:rsidP="00DE23A9">
      <w:pPr>
        <w:tabs>
          <w:tab w:val="left" w:pos="3420"/>
        </w:tabs>
        <w:rPr>
          <w:rStyle w:val="Rubrik2Char"/>
          <w:rFonts w:eastAsiaTheme="minorHAnsi"/>
        </w:rPr>
      </w:pPr>
      <w:bookmarkStart w:id="19" w:name="_Toc201135078"/>
      <w:r w:rsidRPr="00493734">
        <w:rPr>
          <w:rStyle w:val="Rubrik2Char"/>
          <w:rFonts w:eastAsiaTheme="minorHAnsi"/>
        </w:rPr>
        <w:t>2.</w:t>
      </w:r>
      <w:r>
        <w:rPr>
          <w:rStyle w:val="Rubrik2Char"/>
          <w:rFonts w:eastAsiaTheme="minorHAnsi"/>
        </w:rPr>
        <w:t>6</w:t>
      </w:r>
      <w:r w:rsidRPr="00493734">
        <w:rPr>
          <w:rStyle w:val="Rubrik2Char"/>
          <w:rFonts w:eastAsiaTheme="minorHAnsi"/>
        </w:rPr>
        <w:t xml:space="preserve"> Avgränsningar</w:t>
      </w:r>
      <w:bookmarkEnd w:id="19"/>
    </w:p>
    <w:p w14:paraId="7D4391F5" w14:textId="77777777" w:rsidR="00DE23A9" w:rsidRPr="00493734" w:rsidRDefault="00DE23A9" w:rsidP="00DE23A9">
      <w:pPr>
        <w:pStyle w:val="Liststycke"/>
        <w:ind w:left="0"/>
        <w:rPr>
          <w:szCs w:val="22"/>
        </w:rPr>
      </w:pPr>
      <w:r w:rsidRPr="00493734">
        <w:t>Arbetsmiljökrav och miljökrav beskrivs inte specifikt i detta dokument.</w:t>
      </w:r>
    </w:p>
    <w:p w14:paraId="24436ED9" w14:textId="77777777" w:rsidR="00DE23A9" w:rsidRPr="00493734" w:rsidRDefault="00DE23A9" w:rsidP="00DE23A9">
      <w:pPr>
        <w:pStyle w:val="Liststycke"/>
        <w:ind w:left="0"/>
        <w:rPr>
          <w:szCs w:val="22"/>
        </w:rPr>
      </w:pPr>
    </w:p>
    <w:p w14:paraId="4A0044A3" w14:textId="77777777" w:rsidR="00DE23A9" w:rsidRPr="008516C9" w:rsidRDefault="00DE23A9" w:rsidP="00DE23A9">
      <w:pPr>
        <w:pStyle w:val="Default"/>
        <w:rPr>
          <w:rFonts w:ascii="Georgia" w:hAnsi="Georgia"/>
          <w:i/>
          <w:sz w:val="20"/>
          <w:szCs w:val="20"/>
        </w:rPr>
      </w:pPr>
      <w:r w:rsidRPr="008516C9">
        <w:rPr>
          <w:rFonts w:ascii="Georgia" w:hAnsi="Georgia"/>
          <w:sz w:val="20"/>
          <w:szCs w:val="20"/>
        </w:rPr>
        <w:t>SoS-planering</w:t>
      </w:r>
      <w:r w:rsidRPr="008516C9">
        <w:t xml:space="preserve"> </w:t>
      </w:r>
      <w:r w:rsidRPr="008516C9">
        <w:rPr>
          <w:rFonts w:ascii="Georgia" w:hAnsi="Georgia"/>
          <w:sz w:val="20"/>
          <w:szCs w:val="20"/>
        </w:rPr>
        <w:t xml:space="preserve">beskrivs i </w:t>
      </w:r>
      <w:r w:rsidRPr="008516C9">
        <w:rPr>
          <w:rFonts w:ascii="Georgia" w:hAnsi="Georgia"/>
          <w:i/>
          <w:sz w:val="20"/>
          <w:szCs w:val="20"/>
        </w:rPr>
        <w:t xml:space="preserve">TDOK 2016:0289 Säkerhet vid aktiviteter i </w:t>
      </w:r>
      <w:r w:rsidRPr="00E728E9">
        <w:rPr>
          <w:rFonts w:ascii="Georgia" w:hAnsi="Georgia" w:cstheme="minorBidi"/>
          <w:i/>
          <w:color w:val="auto"/>
          <w:sz w:val="20"/>
        </w:rPr>
        <w:t>spårområdet</w:t>
      </w:r>
      <w:r w:rsidRPr="008516C9">
        <w:rPr>
          <w:rFonts w:ascii="Georgia" w:hAnsi="Georgia"/>
          <w:i/>
          <w:sz w:val="20"/>
          <w:szCs w:val="20"/>
        </w:rPr>
        <w:t xml:space="preserve">, </w:t>
      </w:r>
      <w:r w:rsidRPr="008516C9">
        <w:rPr>
          <w:rFonts w:ascii="Georgia" w:hAnsi="Georgia"/>
          <w:sz w:val="20"/>
          <w:szCs w:val="20"/>
        </w:rPr>
        <w:t>där beskrivs även</w:t>
      </w:r>
      <w:r>
        <w:rPr>
          <w:rFonts w:ascii="Georgia" w:hAnsi="Georgia"/>
          <w:i/>
          <w:sz w:val="20"/>
          <w:szCs w:val="20"/>
        </w:rPr>
        <w:t xml:space="preserve"> </w:t>
      </w:r>
      <w:r w:rsidRPr="007015FE">
        <w:rPr>
          <w:rFonts w:ascii="Georgia" w:hAnsi="Georgia"/>
          <w:sz w:val="20"/>
          <w:szCs w:val="20"/>
        </w:rPr>
        <w:t>SoS-planeraren</w:t>
      </w:r>
      <w:r w:rsidRPr="008516C9">
        <w:rPr>
          <w:rFonts w:ascii="Georgia" w:hAnsi="Georgia"/>
          <w:sz w:val="20"/>
          <w:szCs w:val="20"/>
        </w:rPr>
        <w:t>s</w:t>
      </w:r>
      <w:r w:rsidRPr="007015FE">
        <w:rPr>
          <w:rFonts w:ascii="Georgia" w:hAnsi="Georgia"/>
          <w:sz w:val="20"/>
          <w:szCs w:val="20"/>
        </w:rPr>
        <w:t xml:space="preserve"> och SoS-</w:t>
      </w:r>
      <w:r w:rsidRPr="008516C9">
        <w:rPr>
          <w:rFonts w:ascii="Georgia" w:hAnsi="Georgia"/>
          <w:sz w:val="20"/>
          <w:szCs w:val="20"/>
        </w:rPr>
        <w:t>ledarens ansvar oc</w:t>
      </w:r>
      <w:r>
        <w:rPr>
          <w:rFonts w:ascii="Georgia" w:hAnsi="Georgia"/>
          <w:sz w:val="20"/>
          <w:szCs w:val="20"/>
        </w:rPr>
        <w:t>h arbetsuppgifter.</w:t>
      </w:r>
    </w:p>
    <w:p w14:paraId="0755F7D6" w14:textId="77777777" w:rsidR="00DE23A9" w:rsidRDefault="00DE23A9" w:rsidP="00DE23A9">
      <w:pPr>
        <w:pStyle w:val="Default"/>
        <w:rPr>
          <w:rFonts w:ascii="Georgia" w:hAnsi="Georgia"/>
          <w:i/>
          <w:sz w:val="20"/>
          <w:szCs w:val="20"/>
        </w:rPr>
      </w:pPr>
    </w:p>
    <w:p w14:paraId="08117F53" w14:textId="77777777" w:rsidR="00DE23A9" w:rsidRPr="00493734" w:rsidRDefault="00DE23A9" w:rsidP="00DE23A9">
      <w:pPr>
        <w:pStyle w:val="Default"/>
        <w:rPr>
          <w:rFonts w:ascii="Georgia" w:hAnsi="Georgia"/>
          <w:i/>
          <w:sz w:val="20"/>
          <w:szCs w:val="20"/>
        </w:rPr>
      </w:pPr>
      <w:r w:rsidRPr="007767FE">
        <w:rPr>
          <w:rFonts w:ascii="Georgia" w:hAnsi="Georgia"/>
          <w:sz w:val="20"/>
          <w:szCs w:val="20"/>
        </w:rPr>
        <w:t xml:space="preserve">Spårfordon i arbetsläge regleras inte i dokumentserien för TSA utan </w:t>
      </w:r>
      <w:r w:rsidRPr="007015FE">
        <w:rPr>
          <w:rFonts w:ascii="Georgia" w:hAnsi="Georgia"/>
          <w:sz w:val="20"/>
          <w:szCs w:val="20"/>
        </w:rPr>
        <w:t xml:space="preserve">regleras </w:t>
      </w:r>
      <w:r w:rsidRPr="007767FE">
        <w:rPr>
          <w:rFonts w:ascii="Georgia" w:hAnsi="Georgia"/>
          <w:sz w:val="20"/>
          <w:szCs w:val="20"/>
        </w:rPr>
        <w:t>i</w:t>
      </w:r>
      <w:r w:rsidRPr="007767FE">
        <w:rPr>
          <w:rFonts w:ascii="Georgia" w:hAnsi="Georgia"/>
          <w:i/>
          <w:sz w:val="20"/>
          <w:szCs w:val="20"/>
        </w:rPr>
        <w:t xml:space="preserve"> TDOK </w:t>
      </w:r>
      <w:r w:rsidRPr="00685649">
        <w:rPr>
          <w:rFonts w:ascii="Georgia" w:hAnsi="Georgia"/>
          <w:i/>
          <w:sz w:val="20"/>
          <w:szCs w:val="20"/>
        </w:rPr>
        <w:t>2017:</w:t>
      </w:r>
      <w:r w:rsidRPr="007767FE">
        <w:rPr>
          <w:rFonts w:ascii="Georgia" w:hAnsi="Georgia"/>
          <w:i/>
          <w:sz w:val="20"/>
          <w:szCs w:val="20"/>
        </w:rPr>
        <w:t>0349 Spårfordon i arbetsläge</w:t>
      </w:r>
      <w:r w:rsidRPr="007767FE">
        <w:rPr>
          <w:rFonts w:ascii="Georgia" w:hAnsi="Georgia"/>
          <w:sz w:val="20"/>
          <w:szCs w:val="20"/>
        </w:rPr>
        <w:t>.</w:t>
      </w:r>
    </w:p>
    <w:p w14:paraId="224E3792" w14:textId="77777777" w:rsidR="00DE23A9" w:rsidRDefault="00DE23A9" w:rsidP="00DE23A9">
      <w:pPr>
        <w:pStyle w:val="Default"/>
        <w:rPr>
          <w:rFonts w:ascii="Georgia" w:hAnsi="Georgia"/>
          <w:i/>
          <w:sz w:val="20"/>
          <w:szCs w:val="20"/>
        </w:rPr>
      </w:pPr>
    </w:p>
    <w:p w14:paraId="2DB69A28" w14:textId="77777777" w:rsidR="00DE23A9" w:rsidRPr="00544985" w:rsidRDefault="00DE23A9" w:rsidP="00DE23A9">
      <w:pPr>
        <w:pStyle w:val="Default"/>
        <w:rPr>
          <w:rFonts w:ascii="Georgia" w:hAnsi="Georgia"/>
          <w:sz w:val="20"/>
          <w:szCs w:val="20"/>
        </w:rPr>
      </w:pPr>
      <w:r w:rsidRPr="007767FE">
        <w:rPr>
          <w:rFonts w:ascii="Georgia" w:hAnsi="Georgia"/>
          <w:sz w:val="20"/>
          <w:szCs w:val="20"/>
        </w:rPr>
        <w:t xml:space="preserve">Dokumenten för TSA i serien </w:t>
      </w:r>
      <w:r>
        <w:rPr>
          <w:rFonts w:ascii="Georgia" w:hAnsi="Georgia"/>
          <w:i/>
          <w:sz w:val="20"/>
          <w:szCs w:val="20"/>
        </w:rPr>
        <w:t>TDOK 2022:0001, TDOK 2022:0002, TDOK 2022:0004 och TDOK 2022</w:t>
      </w:r>
      <w:r w:rsidRPr="00273373">
        <w:rPr>
          <w:rFonts w:ascii="Georgia" w:hAnsi="Georgia"/>
          <w:i/>
          <w:sz w:val="20"/>
          <w:szCs w:val="20"/>
        </w:rPr>
        <w:t>:0005</w:t>
      </w:r>
      <w:r w:rsidRPr="007767FE">
        <w:rPr>
          <w:rFonts w:ascii="Georgia" w:hAnsi="Georgia"/>
          <w:sz w:val="20"/>
          <w:szCs w:val="20"/>
        </w:rPr>
        <w:t xml:space="preserve"> omfattar </w:t>
      </w:r>
      <w:r w:rsidRPr="007767FE">
        <w:rPr>
          <w:rFonts w:ascii="Georgia" w:hAnsi="Georgia"/>
          <w:sz w:val="20"/>
          <w:szCs w:val="20"/>
          <w:u w:val="single"/>
        </w:rPr>
        <w:t>inte</w:t>
      </w:r>
      <w:r w:rsidRPr="007767FE">
        <w:rPr>
          <w:rFonts w:ascii="Georgia" w:hAnsi="Georgia"/>
          <w:sz w:val="20"/>
          <w:szCs w:val="20"/>
        </w:rPr>
        <w:t xml:space="preserve"> arbete på eller nära elektriska starkströmsanläggningar.</w:t>
      </w:r>
      <w:r w:rsidRPr="00544985">
        <w:rPr>
          <w:rFonts w:ascii="Georgia" w:hAnsi="Georgia"/>
          <w:sz w:val="20"/>
          <w:szCs w:val="20"/>
        </w:rPr>
        <w:t xml:space="preserve"> </w:t>
      </w:r>
    </w:p>
    <w:p w14:paraId="5144BA43" w14:textId="77777777" w:rsidR="00DE23A9" w:rsidRPr="00493734" w:rsidRDefault="00DE23A9" w:rsidP="00DE23A9">
      <w:pPr>
        <w:pStyle w:val="Default"/>
        <w:rPr>
          <w:rFonts w:ascii="Georgia" w:hAnsi="Georgia"/>
          <w:i/>
          <w:sz w:val="20"/>
          <w:szCs w:val="20"/>
        </w:rPr>
      </w:pPr>
    </w:p>
    <w:p w14:paraId="54AA6BFD" w14:textId="5FF36658" w:rsidR="00DE23A9" w:rsidRDefault="00DE23A9" w:rsidP="00DE23A9">
      <w:pPr>
        <w:tabs>
          <w:tab w:val="left" w:pos="3420"/>
        </w:tabs>
        <w:rPr>
          <w:i/>
        </w:rPr>
      </w:pPr>
      <w:r w:rsidRPr="007767FE">
        <w:t xml:space="preserve">Elsäkerhetspåverkande aktiviteter beskrivs i </w:t>
      </w:r>
      <w:r w:rsidRPr="007767FE">
        <w:rPr>
          <w:i/>
        </w:rPr>
        <w:t>TDOK 2015:0223 Elsäkerhets</w:t>
      </w:r>
      <w:r w:rsidRPr="00692591">
        <w:rPr>
          <w:i/>
          <w:strike/>
          <w:color w:val="FF0000"/>
        </w:rPr>
        <w:t>föreskrifter</w:t>
      </w:r>
      <w:r w:rsidRPr="007767FE">
        <w:rPr>
          <w:i/>
        </w:rPr>
        <w:t xml:space="preserve"> </w:t>
      </w:r>
      <w:r w:rsidR="00692591" w:rsidRPr="00692591">
        <w:rPr>
          <w:i/>
          <w:color w:val="70AD47" w:themeColor="accent6"/>
          <w:u w:val="single"/>
        </w:rPr>
        <w:t>anvisningar</w:t>
      </w:r>
      <w:r w:rsidR="00692591">
        <w:rPr>
          <w:i/>
        </w:rPr>
        <w:t xml:space="preserve"> </w:t>
      </w:r>
      <w:r w:rsidRPr="007767FE">
        <w:rPr>
          <w:i/>
        </w:rPr>
        <w:t>för arbete på eller nära järnvägsanknutna högspännings- och tågvärmeanläggningar.</w:t>
      </w:r>
    </w:p>
    <w:p w14:paraId="28FDA5F9" w14:textId="1271FFFC" w:rsidR="00DE23A9" w:rsidRDefault="00DE23A9" w:rsidP="00DE23A9">
      <w:pPr>
        <w:spacing w:after="160" w:line="259" w:lineRule="auto"/>
      </w:pPr>
    </w:p>
    <w:p w14:paraId="25D50BDD" w14:textId="77777777" w:rsidR="00DE23A9" w:rsidRPr="00493734" w:rsidRDefault="00DE23A9" w:rsidP="00DE23A9">
      <w:pPr>
        <w:pStyle w:val="Rubrik2"/>
      </w:pPr>
      <w:bookmarkStart w:id="20" w:name="_Toc201135079"/>
      <w:r w:rsidRPr="00493734">
        <w:t>2.</w:t>
      </w:r>
      <w:r>
        <w:t>7</w:t>
      </w:r>
      <w:r w:rsidRPr="00493734">
        <w:t xml:space="preserve"> Beskrivning av skeenden</w:t>
      </w:r>
      <w:bookmarkEnd w:id="20"/>
    </w:p>
    <w:p w14:paraId="7934DEEB" w14:textId="77777777" w:rsidR="00DE23A9" w:rsidRPr="00192CE4" w:rsidRDefault="00DE23A9" w:rsidP="00DE23A9">
      <w:pPr>
        <w:rPr>
          <w:i/>
          <w:strike/>
        </w:rPr>
      </w:pPr>
      <w:r>
        <w:t xml:space="preserve">Beskrivning av </w:t>
      </w:r>
      <w:r w:rsidRPr="00493734">
        <w:t xml:space="preserve">skeenden som är aktuella då TSA ska användas vid arbete i </w:t>
      </w:r>
      <w:r w:rsidRPr="00A45086">
        <w:t xml:space="preserve">spår. </w:t>
      </w:r>
    </w:p>
    <w:p w14:paraId="7C58E211" w14:textId="77777777" w:rsidR="00DE23A9" w:rsidRPr="00493734" w:rsidRDefault="00DE23A9" w:rsidP="00DE23A9">
      <w:pPr>
        <w:rPr>
          <w:i/>
        </w:rPr>
      </w:pPr>
    </w:p>
    <w:p w14:paraId="78E59A63" w14:textId="77777777" w:rsidR="00DE23A9" w:rsidRDefault="00DE23A9" w:rsidP="00DE23A9">
      <w:pPr>
        <w:autoSpaceDE w:val="0"/>
        <w:autoSpaceDN w:val="0"/>
        <w:adjustRightInd w:val="0"/>
      </w:pPr>
      <w:r>
        <w:rPr>
          <w:noProof/>
          <w:lang w:eastAsia="sv-SE"/>
        </w:rPr>
        <mc:AlternateContent>
          <mc:Choice Requires="wps">
            <w:drawing>
              <wp:anchor distT="0" distB="0" distL="114300" distR="114300" simplePos="0" relativeHeight="251667456" behindDoc="0" locked="0" layoutInCell="1" allowOverlap="1" wp14:anchorId="29ECDFF4" wp14:editId="7F585AD2">
                <wp:simplePos x="0" y="0"/>
                <wp:positionH relativeFrom="column">
                  <wp:posOffset>795888</wp:posOffset>
                </wp:positionH>
                <wp:positionV relativeFrom="paragraph">
                  <wp:posOffset>972121</wp:posOffset>
                </wp:positionV>
                <wp:extent cx="0" cy="210185"/>
                <wp:effectExtent l="0" t="0" r="19050" b="37465"/>
                <wp:wrapNone/>
                <wp:docPr id="18" name="Rak 18"/>
                <wp:cNvGraphicFramePr/>
                <a:graphic xmlns:a="http://schemas.openxmlformats.org/drawingml/2006/main">
                  <a:graphicData uri="http://schemas.microsoft.com/office/word/2010/wordprocessingShape">
                    <wps:wsp>
                      <wps:cNvCnPr/>
                      <wps:spPr bwMode="auto">
                        <a:xfrm flipH="1">
                          <a:off x="0" y="0"/>
                          <a:ext cx="0" cy="210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63FA0F6F" id="Rak 18" o:spid="_x0000_s1026" style="position:absolute;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65pt,76.55pt" to="62.65pt,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"/>
            </w:pict>
          </mc:Fallback>
        </mc:AlternateContent>
      </w:r>
      <w:r>
        <w:rPr>
          <w:noProof/>
          <w:lang w:eastAsia="sv-SE"/>
        </w:rPr>
        <mc:AlternateContent>
          <mc:Choice Requires="wps">
            <w:drawing>
              <wp:anchor distT="0" distB="0" distL="114300" distR="114300" simplePos="0" relativeHeight="251668480" behindDoc="0" locked="0" layoutInCell="1" allowOverlap="1" wp14:anchorId="7BA1198E" wp14:editId="6E5E52BF">
                <wp:simplePos x="0" y="0"/>
                <wp:positionH relativeFrom="column">
                  <wp:posOffset>726659</wp:posOffset>
                </wp:positionH>
                <wp:positionV relativeFrom="paragraph">
                  <wp:posOffset>1973057</wp:posOffset>
                </wp:positionV>
                <wp:extent cx="0" cy="249600"/>
                <wp:effectExtent l="0" t="0" r="19050" b="36195"/>
                <wp:wrapNone/>
                <wp:docPr id="19" name="Rak 19"/>
                <wp:cNvGraphicFramePr/>
                <a:graphic xmlns:a="http://schemas.openxmlformats.org/drawingml/2006/main">
                  <a:graphicData uri="http://schemas.microsoft.com/office/word/2010/wordprocessingShape">
                    <wps:wsp>
                      <wps:cNvCnPr/>
                      <wps:spPr bwMode="auto">
                        <a:xfrm flipH="1">
                          <a:off x="0" y="0"/>
                          <a:ext cx="0" cy="249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E591F4E" id="Rak 19"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2pt,155.35pt" to="57.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"/>
            </w:pict>
          </mc:Fallback>
        </mc:AlternateContent>
      </w:r>
      <w:r w:rsidRPr="00493734">
        <w:rPr>
          <w:noProof/>
          <w:lang w:eastAsia="sv-SE"/>
        </w:rPr>
        <mc:AlternateContent>
          <mc:Choice Requires="wpg">
            <w:drawing>
              <wp:anchor distT="0" distB="0" distL="114300" distR="114300" simplePos="0" relativeHeight="251660288" behindDoc="0" locked="0" layoutInCell="1" allowOverlap="1" wp14:anchorId="33995476" wp14:editId="1C49FC13">
                <wp:simplePos x="0" y="0"/>
                <wp:positionH relativeFrom="column">
                  <wp:posOffset>43815</wp:posOffset>
                </wp:positionH>
                <wp:positionV relativeFrom="paragraph">
                  <wp:posOffset>182880</wp:posOffset>
                </wp:positionV>
                <wp:extent cx="5127625" cy="2578735"/>
                <wp:effectExtent l="0" t="0" r="15875" b="12065"/>
                <wp:wrapTopAndBottom/>
                <wp:docPr id="8" name="Grup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7625" cy="2578735"/>
                          <a:chOff x="0" y="80467"/>
                          <a:chExt cx="5127396" cy="2578786"/>
                        </a:xfrm>
                      </wpg:grpSpPr>
                      <wps:wsp>
                        <wps:cNvPr id="10" name="AutoShape 27"/>
                        <wps:cNvCnPr>
                          <a:cxnSpLocks noChangeShapeType="1"/>
                        </wps:cNvCnPr>
                        <wps:spPr bwMode="auto">
                          <a:xfrm rot="-5400000">
                            <a:off x="4279392" y="1762963"/>
                            <a:ext cx="207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16"/>
                        <wps:cNvSpPr>
                          <a:spLocks noChangeArrowheads="1"/>
                        </wps:cNvSpPr>
                        <wps:spPr bwMode="auto">
                          <a:xfrm>
                            <a:off x="0" y="95410"/>
                            <a:ext cx="1450975" cy="589326"/>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C2D69B"/>
                                </a:solidFill>
                              </a14:hiddenFill>
                            </a:ext>
                          </a:extLst>
                        </wps:spPr>
                        <wps:txbx>
                          <w:txbxContent>
                            <w:p w14:paraId="087C8CFD" w14:textId="77777777" w:rsidR="00F15CB6" w:rsidRPr="000E4667" w:rsidRDefault="00F15CB6" w:rsidP="00DE23A9">
                              <w:pPr>
                                <w:rPr>
                                  <w:sz w:val="16"/>
                                  <w:szCs w:val="16"/>
                                </w:rPr>
                              </w:pPr>
                              <w:r w:rsidRPr="009932E8">
                                <w:rPr>
                                  <w:sz w:val="16"/>
                                  <w:szCs w:val="16"/>
                                </w:rPr>
                                <w:t>Besiktning</w:t>
                              </w:r>
                            </w:p>
                            <w:p w14:paraId="2D398706" w14:textId="77777777" w:rsidR="00F15CB6" w:rsidRDefault="00F15CB6" w:rsidP="00DE23A9">
                              <w:pPr>
                                <w:rPr>
                                  <w:sz w:val="16"/>
                                  <w:szCs w:val="16"/>
                                </w:rPr>
                              </w:pPr>
                              <w:r w:rsidRPr="009932E8">
                                <w:rPr>
                                  <w:sz w:val="16"/>
                                  <w:szCs w:val="16"/>
                                </w:rPr>
                                <w:t>TDOK</w:t>
                              </w:r>
                              <w:r>
                                <w:rPr>
                                  <w:sz w:val="16"/>
                                  <w:szCs w:val="16"/>
                                </w:rPr>
                                <w:t xml:space="preserve"> 2022</w:t>
                              </w:r>
                              <w:r w:rsidRPr="009932E8">
                                <w:rPr>
                                  <w:sz w:val="16"/>
                                  <w:szCs w:val="16"/>
                                </w:rPr>
                                <w:t>:0</w:t>
                              </w:r>
                              <w:r w:rsidRPr="000E4667">
                                <w:rPr>
                                  <w:sz w:val="16"/>
                                  <w:szCs w:val="16"/>
                                </w:rPr>
                                <w:t>004</w:t>
                              </w:r>
                              <w:r>
                                <w:rPr>
                                  <w:sz w:val="16"/>
                                  <w:szCs w:val="16"/>
                                </w:rPr>
                                <w:t xml:space="preserve"> </w:t>
                              </w:r>
                            </w:p>
                            <w:p w14:paraId="12FDC51A" w14:textId="77777777" w:rsidR="00F15CB6" w:rsidRPr="00B5431C" w:rsidRDefault="00F15CB6" w:rsidP="00DE23A9">
                              <w:pPr>
                                <w:rPr>
                                  <w:sz w:val="16"/>
                                  <w:szCs w:val="16"/>
                                </w:rPr>
                              </w:pPr>
                              <w:r>
                                <w:rPr>
                                  <w:sz w:val="16"/>
                                  <w:szCs w:val="16"/>
                                </w:rPr>
                                <w:t>TDOK 2022:0005</w:t>
                              </w:r>
                            </w:p>
                          </w:txbxContent>
                        </wps:txbx>
                        <wps:bodyPr rot="0" vert="horz" wrap="square" lIns="91440" tIns="45720" rIns="91440" bIns="45720" anchor="t" anchorCtr="0" upright="1">
                          <a:noAutofit/>
                        </wps:bodyPr>
                      </wps:wsp>
                      <wps:wsp>
                        <wps:cNvPr id="12" name="Rectangle 17"/>
                        <wps:cNvSpPr>
                          <a:spLocks noChangeArrowheads="1"/>
                        </wps:cNvSpPr>
                        <wps:spPr bwMode="auto">
                          <a:xfrm>
                            <a:off x="1894637" y="95098"/>
                            <a:ext cx="1450975" cy="554355"/>
                          </a:xfrm>
                          <a:prstGeom prst="rect">
                            <a:avLst/>
                          </a:prstGeom>
                          <a:solidFill>
                            <a:srgbClr val="FFFFFF"/>
                          </a:solidFill>
                          <a:ln w="9525">
                            <a:solidFill>
                              <a:srgbClr val="000000"/>
                            </a:solidFill>
                            <a:miter lim="800000"/>
                            <a:headEnd/>
                            <a:tailEnd/>
                          </a:ln>
                        </wps:spPr>
                        <wps:txbx>
                          <w:txbxContent>
                            <w:p w14:paraId="2C7F3AB5" w14:textId="77777777" w:rsidR="00F15CB6" w:rsidRPr="00B5431C" w:rsidRDefault="00F15CB6" w:rsidP="00DE23A9">
                              <w:pPr>
                                <w:rPr>
                                  <w:sz w:val="16"/>
                                  <w:szCs w:val="16"/>
                                </w:rPr>
                              </w:pPr>
                              <w:r>
                                <w:rPr>
                                  <w:sz w:val="16"/>
                                  <w:szCs w:val="16"/>
                                </w:rPr>
                                <w:t>Samordning mellan tsm och operatör (</w:t>
                              </w:r>
                              <w:r w:rsidRPr="00B139D1">
                                <w:rPr>
                                  <w:sz w:val="16"/>
                                  <w:szCs w:val="16"/>
                                </w:rPr>
                                <w:t xml:space="preserve">kap </w:t>
                              </w:r>
                              <w:r>
                                <w:rPr>
                                  <w:sz w:val="16"/>
                                  <w:szCs w:val="16"/>
                                </w:rPr>
                                <w:t>5.2).</w:t>
                              </w:r>
                            </w:p>
                          </w:txbxContent>
                        </wps:txbx>
                        <wps:bodyPr rot="0" vert="horz" wrap="square" lIns="91440" tIns="45720" rIns="91440" bIns="45720" anchor="t" anchorCtr="0" upright="1">
                          <a:noAutofit/>
                        </wps:bodyPr>
                      </wps:wsp>
                      <wps:wsp>
                        <wps:cNvPr id="13" name="Rectangle 18"/>
                        <wps:cNvSpPr>
                          <a:spLocks noChangeArrowheads="1"/>
                        </wps:cNvSpPr>
                        <wps:spPr bwMode="auto">
                          <a:xfrm>
                            <a:off x="3708806" y="80467"/>
                            <a:ext cx="1407160" cy="559435"/>
                          </a:xfrm>
                          <a:prstGeom prst="rect">
                            <a:avLst/>
                          </a:prstGeom>
                          <a:solidFill>
                            <a:srgbClr val="FFFFFF"/>
                          </a:solidFill>
                          <a:ln w="9525">
                            <a:solidFill>
                              <a:srgbClr val="000000"/>
                            </a:solidFill>
                            <a:miter lim="800000"/>
                            <a:headEnd/>
                            <a:tailEnd/>
                          </a:ln>
                        </wps:spPr>
                        <wps:txbx>
                          <w:txbxContent>
                            <w:p w14:paraId="27FBF770" w14:textId="77777777" w:rsidR="00F15CB6" w:rsidRPr="00B5431C" w:rsidRDefault="00F15CB6" w:rsidP="00DE23A9">
                              <w:pPr>
                                <w:rPr>
                                  <w:sz w:val="16"/>
                                  <w:szCs w:val="16"/>
                                </w:rPr>
                              </w:pPr>
                              <w:r>
                                <w:rPr>
                                  <w:sz w:val="16"/>
                                  <w:szCs w:val="16"/>
                                </w:rPr>
                                <w:t>Daglig funktionskontroll (kap 5.3</w:t>
                              </w:r>
                              <w:r w:rsidRPr="00B139D1">
                                <w:rPr>
                                  <w:sz w:val="16"/>
                                  <w:szCs w:val="16"/>
                                </w:rPr>
                                <w:t>).</w:t>
                              </w:r>
                            </w:p>
                            <w:p w14:paraId="08505AAF" w14:textId="77777777" w:rsidR="00F15CB6" w:rsidRDefault="00F15CB6" w:rsidP="00DE23A9"/>
                          </w:txbxContent>
                        </wps:txbx>
                        <wps:bodyPr rot="0" vert="horz" wrap="square" lIns="91440" tIns="45720" rIns="91440" bIns="45720" anchor="t" anchorCtr="0" upright="1">
                          <a:noAutofit/>
                        </wps:bodyPr>
                      </wps:wsp>
                      <wps:wsp>
                        <wps:cNvPr id="14" name="Rectangle 19"/>
                        <wps:cNvSpPr>
                          <a:spLocks noChangeArrowheads="1"/>
                        </wps:cNvSpPr>
                        <wps:spPr bwMode="auto">
                          <a:xfrm>
                            <a:off x="0" y="1082650"/>
                            <a:ext cx="1461770" cy="578485"/>
                          </a:xfrm>
                          <a:prstGeom prst="rect">
                            <a:avLst/>
                          </a:prstGeom>
                          <a:solidFill>
                            <a:srgbClr val="FFFFFF"/>
                          </a:solidFill>
                          <a:ln w="9525">
                            <a:solidFill>
                              <a:srgbClr val="000000"/>
                            </a:solidFill>
                            <a:miter lim="800000"/>
                            <a:headEnd/>
                            <a:tailEnd/>
                          </a:ln>
                        </wps:spPr>
                        <wps:txbx>
                          <w:txbxContent>
                            <w:p w14:paraId="0DB39AA2" w14:textId="77777777" w:rsidR="00F15CB6" w:rsidRPr="00B5431C" w:rsidRDefault="00F15CB6" w:rsidP="00DE23A9">
                              <w:pPr>
                                <w:rPr>
                                  <w:sz w:val="16"/>
                                  <w:szCs w:val="16"/>
                                </w:rPr>
                              </w:pPr>
                              <w:r w:rsidRPr="008C0562">
                                <w:rPr>
                                  <w:sz w:val="16"/>
                                  <w:szCs w:val="16"/>
                                </w:rPr>
                                <w:t>Etablering</w:t>
                              </w:r>
                              <w:r>
                                <w:rPr>
                                  <w:sz w:val="16"/>
                                  <w:szCs w:val="16"/>
                                </w:rPr>
                                <w:t xml:space="preserve"> (kap 5.4</w:t>
                              </w:r>
                              <w:r w:rsidRPr="00B139D1">
                                <w:rPr>
                                  <w:sz w:val="16"/>
                                  <w:szCs w:val="16"/>
                                </w:rPr>
                                <w:t>).</w:t>
                              </w:r>
                            </w:p>
                            <w:p w14:paraId="3E3FEF06" w14:textId="77777777" w:rsidR="00F15CB6" w:rsidRPr="000A333F" w:rsidRDefault="00F15CB6" w:rsidP="00DE23A9">
                              <w:pPr>
                                <w:rPr>
                                  <w:szCs w:val="16"/>
                                </w:rPr>
                              </w:pPr>
                            </w:p>
                          </w:txbxContent>
                        </wps:txbx>
                        <wps:bodyPr rot="0" vert="horz" wrap="square" lIns="91440" tIns="45720" rIns="91440" bIns="45720" anchor="t" anchorCtr="0" upright="1">
                          <a:noAutofit/>
                        </wps:bodyPr>
                      </wps:wsp>
                      <wps:wsp>
                        <wps:cNvPr id="15" name="Rectangle 20"/>
                        <wps:cNvSpPr>
                          <a:spLocks noChangeArrowheads="1"/>
                        </wps:cNvSpPr>
                        <wps:spPr bwMode="auto">
                          <a:xfrm>
                            <a:off x="1909267" y="1089965"/>
                            <a:ext cx="1450975" cy="571500"/>
                          </a:xfrm>
                          <a:prstGeom prst="rect">
                            <a:avLst/>
                          </a:prstGeom>
                          <a:solidFill>
                            <a:srgbClr val="FFFFFF"/>
                          </a:solidFill>
                          <a:ln w="9525">
                            <a:solidFill>
                              <a:srgbClr val="000000"/>
                            </a:solidFill>
                            <a:miter lim="800000"/>
                            <a:headEnd/>
                            <a:tailEnd/>
                          </a:ln>
                        </wps:spPr>
                        <wps:txbx>
                          <w:txbxContent>
                            <w:p w14:paraId="35C19F88" w14:textId="77777777" w:rsidR="00F15CB6" w:rsidRPr="00B5431C" w:rsidRDefault="00F15CB6" w:rsidP="00DE23A9">
                              <w:pPr>
                                <w:rPr>
                                  <w:sz w:val="16"/>
                                  <w:szCs w:val="16"/>
                                </w:rPr>
                              </w:pPr>
                              <w:r w:rsidRPr="008C0562">
                                <w:rPr>
                                  <w:sz w:val="16"/>
                                  <w:szCs w:val="16"/>
                                </w:rPr>
                                <w:t>Sammankoppling</w:t>
                              </w:r>
                              <w:r w:rsidRPr="00B5431C">
                                <w:rPr>
                                  <w:sz w:val="16"/>
                                  <w:szCs w:val="16"/>
                                </w:rPr>
                                <w:t xml:space="preserve"> </w:t>
                              </w:r>
                              <w:r w:rsidRPr="00B139D1">
                                <w:rPr>
                                  <w:sz w:val="16"/>
                                  <w:szCs w:val="16"/>
                                </w:rPr>
                                <w:t>(</w:t>
                              </w:r>
                              <w:r>
                                <w:rPr>
                                  <w:sz w:val="16"/>
                                  <w:szCs w:val="16"/>
                                </w:rPr>
                                <w:t>kap 5.5</w:t>
                              </w:r>
                              <w:r w:rsidRPr="00B139D1">
                                <w:rPr>
                                  <w:sz w:val="16"/>
                                  <w:szCs w:val="16"/>
                                </w:rPr>
                                <w:t>).</w:t>
                              </w:r>
                            </w:p>
                            <w:p w14:paraId="601202E4" w14:textId="77777777" w:rsidR="00F15CB6" w:rsidRPr="000A333F" w:rsidRDefault="00F15CB6" w:rsidP="00DE23A9">
                              <w:pPr>
                                <w:rPr>
                                  <w:szCs w:val="16"/>
                                </w:rPr>
                              </w:pPr>
                            </w:p>
                          </w:txbxContent>
                        </wps:txbx>
                        <wps:bodyPr rot="0" vert="horz" wrap="square" lIns="91440" tIns="45720" rIns="91440" bIns="45720" anchor="t" anchorCtr="0" upright="1">
                          <a:noAutofit/>
                        </wps:bodyPr>
                      </wps:wsp>
                      <wps:wsp>
                        <wps:cNvPr id="16" name="Rectangle 21"/>
                        <wps:cNvSpPr>
                          <a:spLocks noChangeArrowheads="1"/>
                        </wps:cNvSpPr>
                        <wps:spPr bwMode="auto">
                          <a:xfrm>
                            <a:off x="3708806" y="1089965"/>
                            <a:ext cx="1418590" cy="571500"/>
                          </a:xfrm>
                          <a:prstGeom prst="rect">
                            <a:avLst/>
                          </a:prstGeom>
                          <a:solidFill>
                            <a:srgbClr val="FFFFFF"/>
                          </a:solidFill>
                          <a:ln w="9525">
                            <a:solidFill>
                              <a:srgbClr val="000000"/>
                            </a:solidFill>
                            <a:miter lim="800000"/>
                            <a:headEnd/>
                            <a:tailEnd/>
                          </a:ln>
                        </wps:spPr>
                        <wps:txbx>
                          <w:txbxContent>
                            <w:p w14:paraId="2E05C08B" w14:textId="77777777" w:rsidR="00F15CB6" w:rsidRPr="00B5431C" w:rsidRDefault="00F15CB6" w:rsidP="00DE23A9">
                              <w:pPr>
                                <w:rPr>
                                  <w:sz w:val="16"/>
                                  <w:szCs w:val="16"/>
                                </w:rPr>
                              </w:pPr>
                              <w:r w:rsidRPr="008C0562">
                                <w:rPr>
                                  <w:sz w:val="16"/>
                                  <w:szCs w:val="16"/>
                                </w:rPr>
                                <w:t>Förflyttning</w:t>
                              </w:r>
                              <w:r>
                                <w:rPr>
                                  <w:sz w:val="16"/>
                                  <w:szCs w:val="16"/>
                                </w:rPr>
                                <w:t xml:space="preserve"> på spår </w:t>
                              </w:r>
                              <w:r w:rsidDel="008C0562">
                                <w:rPr>
                                  <w:sz w:val="16"/>
                                  <w:szCs w:val="16"/>
                                </w:rPr>
                                <w:t xml:space="preserve"> </w:t>
                              </w:r>
                              <w:r>
                                <w:rPr>
                                  <w:sz w:val="16"/>
                                  <w:szCs w:val="16"/>
                                </w:rPr>
                                <w:br/>
                                <w:t>(kap 5.6</w:t>
                              </w:r>
                              <w:r w:rsidRPr="00B139D1">
                                <w:rPr>
                                  <w:sz w:val="16"/>
                                  <w:szCs w:val="16"/>
                                </w:rPr>
                                <w:t>).</w:t>
                              </w:r>
                            </w:p>
                            <w:p w14:paraId="2DB85490" w14:textId="77777777" w:rsidR="00F15CB6" w:rsidRPr="000A333F" w:rsidRDefault="00F15CB6" w:rsidP="00DE23A9">
                              <w:pPr>
                                <w:rPr>
                                  <w:szCs w:val="16"/>
                                </w:rPr>
                              </w:pPr>
                            </w:p>
                          </w:txbxContent>
                        </wps:txbx>
                        <wps:bodyPr rot="0" vert="horz" wrap="square" lIns="91440" tIns="45720" rIns="91440" bIns="45720" anchor="t" anchorCtr="0" upright="1">
                          <a:noAutofit/>
                        </wps:bodyPr>
                      </wps:wsp>
                      <wps:wsp>
                        <wps:cNvPr id="17" name="Rectangle 22"/>
                        <wps:cNvSpPr>
                          <a:spLocks noChangeArrowheads="1"/>
                        </wps:cNvSpPr>
                        <wps:spPr bwMode="auto">
                          <a:xfrm>
                            <a:off x="0" y="2121408"/>
                            <a:ext cx="1461770" cy="537845"/>
                          </a:xfrm>
                          <a:prstGeom prst="rect">
                            <a:avLst/>
                          </a:prstGeom>
                          <a:solidFill>
                            <a:srgbClr val="FFFFFF"/>
                          </a:solidFill>
                          <a:ln w="9525">
                            <a:solidFill>
                              <a:srgbClr val="000000"/>
                            </a:solidFill>
                            <a:miter lim="800000"/>
                            <a:headEnd/>
                            <a:tailEnd/>
                          </a:ln>
                        </wps:spPr>
                        <wps:txbx>
                          <w:txbxContent>
                            <w:p w14:paraId="1390D768" w14:textId="77777777" w:rsidR="00F15CB6" w:rsidRPr="00B5431C" w:rsidRDefault="00F15CB6" w:rsidP="00DE23A9">
                              <w:pPr>
                                <w:rPr>
                                  <w:sz w:val="16"/>
                                  <w:szCs w:val="16"/>
                                </w:rPr>
                              </w:pPr>
                              <w:r w:rsidRPr="008C0562">
                                <w:rPr>
                                  <w:sz w:val="16"/>
                                  <w:szCs w:val="16"/>
                                </w:rPr>
                                <w:t>Arbet</w:t>
                              </w:r>
                              <w:r>
                                <w:rPr>
                                  <w:sz w:val="16"/>
                                  <w:szCs w:val="16"/>
                                </w:rPr>
                                <w:t xml:space="preserve">splats </w:t>
                              </w:r>
                              <w:r w:rsidRPr="00B139D1">
                                <w:rPr>
                                  <w:sz w:val="16"/>
                                  <w:szCs w:val="16"/>
                                </w:rPr>
                                <w:t>(kap</w:t>
                              </w:r>
                              <w:r>
                                <w:rPr>
                                  <w:sz w:val="16"/>
                                  <w:szCs w:val="16"/>
                                </w:rPr>
                                <w:t xml:space="preserve"> 5.7</w:t>
                              </w:r>
                              <w:r w:rsidRPr="00B139D1">
                                <w:rPr>
                                  <w:sz w:val="16"/>
                                  <w:szCs w:val="16"/>
                                </w:rPr>
                                <w:t>).</w:t>
                              </w:r>
                            </w:p>
                            <w:p w14:paraId="36A46203" w14:textId="77777777" w:rsidR="00F15CB6" w:rsidRPr="000A333F" w:rsidRDefault="00F15CB6" w:rsidP="00DE23A9">
                              <w:pPr>
                                <w:rPr>
                                  <w:szCs w:val="16"/>
                                </w:rPr>
                              </w:pPr>
                            </w:p>
                          </w:txbxContent>
                        </wps:txbx>
                        <wps:bodyPr rot="0" vert="horz" wrap="square" lIns="91440" tIns="45720" rIns="91440" bIns="45720" anchor="t" anchorCtr="0" upright="1">
                          <a:noAutofit/>
                        </wps:bodyPr>
                      </wps:wsp>
                      <wps:wsp>
                        <wps:cNvPr id="20" name="Rectangle 23"/>
                        <wps:cNvSpPr>
                          <a:spLocks noChangeArrowheads="1"/>
                        </wps:cNvSpPr>
                        <wps:spPr bwMode="auto">
                          <a:xfrm>
                            <a:off x="3708806" y="2121408"/>
                            <a:ext cx="1407160" cy="497205"/>
                          </a:xfrm>
                          <a:prstGeom prst="rect">
                            <a:avLst/>
                          </a:prstGeom>
                          <a:solidFill>
                            <a:srgbClr val="FFFFFF"/>
                          </a:solidFill>
                          <a:ln w="9525">
                            <a:solidFill>
                              <a:srgbClr val="000000"/>
                            </a:solidFill>
                            <a:miter lim="800000"/>
                            <a:headEnd/>
                            <a:tailEnd/>
                          </a:ln>
                        </wps:spPr>
                        <wps:txbx>
                          <w:txbxContent>
                            <w:p w14:paraId="5B50CD87" w14:textId="77777777" w:rsidR="00F15CB6" w:rsidRPr="00B5431C" w:rsidRDefault="00F15CB6" w:rsidP="00DE23A9">
                              <w:pPr>
                                <w:rPr>
                                  <w:sz w:val="16"/>
                                  <w:szCs w:val="16"/>
                                </w:rPr>
                              </w:pPr>
                              <w:r w:rsidRPr="00B139D1">
                                <w:rPr>
                                  <w:sz w:val="16"/>
                                  <w:szCs w:val="16"/>
                                </w:rPr>
                                <w:t>Uppställning (</w:t>
                              </w:r>
                              <w:r>
                                <w:rPr>
                                  <w:sz w:val="16"/>
                                  <w:szCs w:val="16"/>
                                </w:rPr>
                                <w:t>kap 5.9</w:t>
                              </w:r>
                              <w:r w:rsidRPr="00B139D1">
                                <w:rPr>
                                  <w:sz w:val="16"/>
                                  <w:szCs w:val="16"/>
                                </w:rPr>
                                <w:t>).</w:t>
                              </w:r>
                            </w:p>
                          </w:txbxContent>
                        </wps:txbx>
                        <wps:bodyPr rot="0" vert="horz" wrap="square" lIns="91440" tIns="45720" rIns="91440" bIns="45720" anchor="t" anchorCtr="0" upright="1">
                          <a:noAutofit/>
                        </wps:bodyPr>
                      </wps:wsp>
                      <wps:wsp>
                        <wps:cNvPr id="21" name="Rectangle 24"/>
                        <wps:cNvSpPr>
                          <a:spLocks noChangeArrowheads="1"/>
                        </wps:cNvSpPr>
                        <wps:spPr bwMode="auto">
                          <a:xfrm>
                            <a:off x="1923897" y="2121408"/>
                            <a:ext cx="1435100" cy="537845"/>
                          </a:xfrm>
                          <a:prstGeom prst="rect">
                            <a:avLst/>
                          </a:prstGeom>
                          <a:solidFill>
                            <a:srgbClr val="FFFFFF"/>
                          </a:solidFill>
                          <a:ln w="9525">
                            <a:solidFill>
                              <a:srgbClr val="000000"/>
                            </a:solidFill>
                            <a:miter lim="800000"/>
                            <a:headEnd/>
                            <a:tailEnd/>
                          </a:ln>
                        </wps:spPr>
                        <wps:txbx>
                          <w:txbxContent>
                            <w:p w14:paraId="45E995F9" w14:textId="77777777" w:rsidR="00F15CB6" w:rsidRPr="00B5431C" w:rsidRDefault="00F15CB6" w:rsidP="00DE23A9">
                              <w:pPr>
                                <w:rPr>
                                  <w:sz w:val="16"/>
                                  <w:szCs w:val="16"/>
                                </w:rPr>
                              </w:pPr>
                              <w:r w:rsidRPr="008C0562">
                                <w:rPr>
                                  <w:sz w:val="16"/>
                                  <w:szCs w:val="16"/>
                                </w:rPr>
                                <w:t>Avetablering</w:t>
                              </w:r>
                              <w:r>
                                <w:rPr>
                                  <w:sz w:val="16"/>
                                  <w:szCs w:val="16"/>
                                </w:rPr>
                                <w:t xml:space="preserve"> (kap 5.8</w:t>
                              </w:r>
                              <w:r w:rsidRPr="00B139D1">
                                <w:rPr>
                                  <w:sz w:val="16"/>
                                  <w:szCs w:val="16"/>
                                </w:rPr>
                                <w:t>).</w:t>
                              </w:r>
                            </w:p>
                            <w:p w14:paraId="2D2B5ACF" w14:textId="77777777" w:rsidR="00F15CB6" w:rsidRPr="000A333F" w:rsidRDefault="00F15CB6" w:rsidP="00DE23A9">
                              <w:pPr>
                                <w:rPr>
                                  <w:szCs w:val="16"/>
                                </w:rPr>
                              </w:pPr>
                            </w:p>
                          </w:txbxContent>
                        </wps:txbx>
                        <wps:bodyPr rot="0" vert="horz" wrap="square" lIns="91440" tIns="45720" rIns="91440" bIns="45720" anchor="t" anchorCtr="0" upright="1">
                          <a:noAutofit/>
                        </wps:bodyPr>
                      </wps:wsp>
                      <wps:wsp>
                        <wps:cNvPr id="22" name="AutoShape 25"/>
                        <wps:cNvCnPr>
                          <a:cxnSpLocks noChangeShapeType="1"/>
                        </wps:cNvCnPr>
                        <wps:spPr bwMode="auto">
                          <a:xfrm flipH="1">
                            <a:off x="687629" y="1865376"/>
                            <a:ext cx="369570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8"/>
                        <wps:cNvCnPr>
                          <a:cxnSpLocks noChangeShapeType="1"/>
                        </wps:cNvCnPr>
                        <wps:spPr bwMode="auto">
                          <a:xfrm flipH="1">
                            <a:off x="753465" y="863194"/>
                            <a:ext cx="369570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9"/>
                        <wps:cNvCnPr>
                          <a:cxnSpLocks noChangeShapeType="1"/>
                        </wps:cNvCnPr>
                        <wps:spPr bwMode="auto">
                          <a:xfrm rot="-5400000">
                            <a:off x="4337913" y="746150"/>
                            <a:ext cx="222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995476" id="Grupp 8" o:spid="_x0000_s1031" style="position:absolute;margin-left:3.45pt;margin-top:14.4pt;width:403.75pt;height:203.05pt;z-index:251660288" coordorigin=",804" coordsize="51273,25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">
                <v:shapetype id="_x0000_t32" coordsize="21600,21600" o:spt="32" o:oned="t" path="m,l21600,21600e" filled="f">
                  <v:path arrowok="t" fillok="f" o:connecttype="none"/>
                  <o:lock v:ext="edit" shapetype="t"/>
                </v:shapetype>
                <v:shape id="AutoShape 27" o:spid="_x0000_s1032" type="#_x0000_t32" style="position:absolute;left:42794;top:17629;width:2076;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"/>
                <v:rect id="Rectangle 16" o:spid="_x0000_s1033" style="position:absolute;top:954;width:14509;height:5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" filled="f" fillcolor="#c2d69b">
                  <v:stroke dashstyle="dash"/>
                  <v:textbox>
                    <w:txbxContent>
                      <w:p w14:paraId="087C8CFD" w14:textId="77777777" w:rsidR="00F15CB6" w:rsidRPr="000E4667" w:rsidRDefault="00F15CB6" w:rsidP="00DE23A9">
                        <w:pPr>
                          <w:rPr>
                            <w:sz w:val="16"/>
                            <w:szCs w:val="16"/>
                          </w:rPr>
                        </w:pPr>
                        <w:r w:rsidRPr="009932E8">
                          <w:rPr>
                            <w:sz w:val="16"/>
                            <w:szCs w:val="16"/>
                          </w:rPr>
                          <w:t>Besiktning</w:t>
                        </w:r>
                      </w:p>
                      <w:p w14:paraId="2D398706" w14:textId="77777777" w:rsidR="00F15CB6" w:rsidRDefault="00F15CB6" w:rsidP="00DE23A9">
                        <w:pPr>
                          <w:rPr>
                            <w:sz w:val="16"/>
                            <w:szCs w:val="16"/>
                          </w:rPr>
                        </w:pPr>
                        <w:r w:rsidRPr="009932E8">
                          <w:rPr>
                            <w:sz w:val="16"/>
                            <w:szCs w:val="16"/>
                          </w:rPr>
                          <w:t>TDOK</w:t>
                        </w:r>
                        <w:r>
                          <w:rPr>
                            <w:sz w:val="16"/>
                            <w:szCs w:val="16"/>
                          </w:rPr>
                          <w:t xml:space="preserve"> 2022</w:t>
                        </w:r>
                        <w:r w:rsidRPr="009932E8">
                          <w:rPr>
                            <w:sz w:val="16"/>
                            <w:szCs w:val="16"/>
                          </w:rPr>
                          <w:t>:0</w:t>
                        </w:r>
                        <w:r w:rsidRPr="000E4667">
                          <w:rPr>
                            <w:sz w:val="16"/>
                            <w:szCs w:val="16"/>
                          </w:rPr>
                          <w:t>004</w:t>
                        </w:r>
                        <w:r>
                          <w:rPr>
                            <w:sz w:val="16"/>
                            <w:szCs w:val="16"/>
                          </w:rPr>
                          <w:t xml:space="preserve"> </w:t>
                        </w:r>
                      </w:p>
                      <w:p w14:paraId="12FDC51A" w14:textId="77777777" w:rsidR="00F15CB6" w:rsidRPr="00B5431C" w:rsidRDefault="00F15CB6" w:rsidP="00DE23A9">
                        <w:pPr>
                          <w:rPr>
                            <w:sz w:val="16"/>
                            <w:szCs w:val="16"/>
                          </w:rPr>
                        </w:pPr>
                        <w:r>
                          <w:rPr>
                            <w:sz w:val="16"/>
                            <w:szCs w:val="16"/>
                          </w:rPr>
                          <w:t>TDOK 2022:0005</w:t>
                        </w:r>
                      </w:p>
                    </w:txbxContent>
                  </v:textbox>
                </v:rect>
                <v:rect id="Rectangle 17" o:spid="_x0000_s1034" style="position:absolute;left:18946;top:950;width:14510;height:5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2C7F3AB5" w14:textId="77777777" w:rsidR="00F15CB6" w:rsidRPr="00B5431C" w:rsidRDefault="00F15CB6" w:rsidP="00DE23A9">
                        <w:pPr>
                          <w:rPr>
                            <w:sz w:val="16"/>
                            <w:szCs w:val="16"/>
                          </w:rPr>
                        </w:pPr>
                        <w:r>
                          <w:rPr>
                            <w:sz w:val="16"/>
                            <w:szCs w:val="16"/>
                          </w:rPr>
                          <w:t>Samordning mellan tsm och operatör (</w:t>
                        </w:r>
                        <w:r w:rsidRPr="00B139D1">
                          <w:rPr>
                            <w:sz w:val="16"/>
                            <w:szCs w:val="16"/>
                          </w:rPr>
                          <w:t xml:space="preserve">kap </w:t>
                        </w:r>
                        <w:r>
                          <w:rPr>
                            <w:sz w:val="16"/>
                            <w:szCs w:val="16"/>
                          </w:rPr>
                          <w:t>5.2).</w:t>
                        </w:r>
                      </w:p>
                    </w:txbxContent>
                  </v:textbox>
                </v:rect>
                <v:rect id="Rectangle 18" o:spid="_x0000_s1035" style="position:absolute;left:37088;top:804;width:14071;height:5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27FBF770" w14:textId="77777777" w:rsidR="00F15CB6" w:rsidRPr="00B5431C" w:rsidRDefault="00F15CB6" w:rsidP="00DE23A9">
                        <w:pPr>
                          <w:rPr>
                            <w:sz w:val="16"/>
                            <w:szCs w:val="16"/>
                          </w:rPr>
                        </w:pPr>
                        <w:r>
                          <w:rPr>
                            <w:sz w:val="16"/>
                            <w:szCs w:val="16"/>
                          </w:rPr>
                          <w:t>Daglig funktionskontroll (kap 5.3</w:t>
                        </w:r>
                        <w:r w:rsidRPr="00B139D1">
                          <w:rPr>
                            <w:sz w:val="16"/>
                            <w:szCs w:val="16"/>
                          </w:rPr>
                          <w:t>).</w:t>
                        </w:r>
                      </w:p>
                      <w:p w14:paraId="08505AAF" w14:textId="77777777" w:rsidR="00F15CB6" w:rsidRDefault="00F15CB6" w:rsidP="00DE23A9"/>
                    </w:txbxContent>
                  </v:textbox>
                </v:rect>
                <v:rect id="Rectangle 19" o:spid="_x0000_s1036" style="position:absolute;top:10826;width:14617;height:5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0DB39AA2" w14:textId="77777777" w:rsidR="00F15CB6" w:rsidRPr="00B5431C" w:rsidRDefault="00F15CB6" w:rsidP="00DE23A9">
                        <w:pPr>
                          <w:rPr>
                            <w:sz w:val="16"/>
                            <w:szCs w:val="16"/>
                          </w:rPr>
                        </w:pPr>
                        <w:r w:rsidRPr="008C0562">
                          <w:rPr>
                            <w:sz w:val="16"/>
                            <w:szCs w:val="16"/>
                          </w:rPr>
                          <w:t>Etablering</w:t>
                        </w:r>
                        <w:r>
                          <w:rPr>
                            <w:sz w:val="16"/>
                            <w:szCs w:val="16"/>
                          </w:rPr>
                          <w:t xml:space="preserve"> (kap 5.4</w:t>
                        </w:r>
                        <w:r w:rsidRPr="00B139D1">
                          <w:rPr>
                            <w:sz w:val="16"/>
                            <w:szCs w:val="16"/>
                          </w:rPr>
                          <w:t>).</w:t>
                        </w:r>
                      </w:p>
                      <w:p w14:paraId="3E3FEF06" w14:textId="77777777" w:rsidR="00F15CB6" w:rsidRPr="000A333F" w:rsidRDefault="00F15CB6" w:rsidP="00DE23A9">
                        <w:pPr>
                          <w:rPr>
                            <w:szCs w:val="16"/>
                          </w:rPr>
                        </w:pPr>
                      </w:p>
                    </w:txbxContent>
                  </v:textbox>
                </v:rect>
                <v:rect id="Rectangle 20" o:spid="_x0000_s1037" style="position:absolute;left:19092;top:10899;width:1451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35C19F88" w14:textId="77777777" w:rsidR="00F15CB6" w:rsidRPr="00B5431C" w:rsidRDefault="00F15CB6" w:rsidP="00DE23A9">
                        <w:pPr>
                          <w:rPr>
                            <w:sz w:val="16"/>
                            <w:szCs w:val="16"/>
                          </w:rPr>
                        </w:pPr>
                        <w:r w:rsidRPr="008C0562">
                          <w:rPr>
                            <w:sz w:val="16"/>
                            <w:szCs w:val="16"/>
                          </w:rPr>
                          <w:t>Sammankoppling</w:t>
                        </w:r>
                        <w:r w:rsidRPr="00B5431C">
                          <w:rPr>
                            <w:sz w:val="16"/>
                            <w:szCs w:val="16"/>
                          </w:rPr>
                          <w:t xml:space="preserve"> </w:t>
                        </w:r>
                        <w:r w:rsidRPr="00B139D1">
                          <w:rPr>
                            <w:sz w:val="16"/>
                            <w:szCs w:val="16"/>
                          </w:rPr>
                          <w:t>(</w:t>
                        </w:r>
                        <w:r>
                          <w:rPr>
                            <w:sz w:val="16"/>
                            <w:szCs w:val="16"/>
                          </w:rPr>
                          <w:t>kap 5.5</w:t>
                        </w:r>
                        <w:r w:rsidRPr="00B139D1">
                          <w:rPr>
                            <w:sz w:val="16"/>
                            <w:szCs w:val="16"/>
                          </w:rPr>
                          <w:t>).</w:t>
                        </w:r>
                      </w:p>
                      <w:p w14:paraId="601202E4" w14:textId="77777777" w:rsidR="00F15CB6" w:rsidRPr="000A333F" w:rsidRDefault="00F15CB6" w:rsidP="00DE23A9">
                        <w:pPr>
                          <w:rPr>
                            <w:szCs w:val="16"/>
                          </w:rPr>
                        </w:pPr>
                      </w:p>
                    </w:txbxContent>
                  </v:textbox>
                </v:rect>
                <v:rect id="Rectangle 21" o:spid="_x0000_s1038" style="position:absolute;left:37088;top:10899;width:1418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2E05C08B" w14:textId="77777777" w:rsidR="00F15CB6" w:rsidRPr="00B5431C" w:rsidRDefault="00F15CB6" w:rsidP="00DE23A9">
                        <w:pPr>
                          <w:rPr>
                            <w:sz w:val="16"/>
                            <w:szCs w:val="16"/>
                          </w:rPr>
                        </w:pPr>
                        <w:r w:rsidRPr="008C0562">
                          <w:rPr>
                            <w:sz w:val="16"/>
                            <w:szCs w:val="16"/>
                          </w:rPr>
                          <w:t>Förflyttning</w:t>
                        </w:r>
                        <w:r>
                          <w:rPr>
                            <w:sz w:val="16"/>
                            <w:szCs w:val="16"/>
                          </w:rPr>
                          <w:t xml:space="preserve"> på spår </w:t>
                        </w:r>
                        <w:r w:rsidDel="008C0562">
                          <w:rPr>
                            <w:sz w:val="16"/>
                            <w:szCs w:val="16"/>
                          </w:rPr>
                          <w:t xml:space="preserve"> </w:t>
                        </w:r>
                        <w:r>
                          <w:rPr>
                            <w:sz w:val="16"/>
                            <w:szCs w:val="16"/>
                          </w:rPr>
                          <w:br/>
                          <w:t>(kap 5.6</w:t>
                        </w:r>
                        <w:r w:rsidRPr="00B139D1">
                          <w:rPr>
                            <w:sz w:val="16"/>
                            <w:szCs w:val="16"/>
                          </w:rPr>
                          <w:t>).</w:t>
                        </w:r>
                      </w:p>
                      <w:p w14:paraId="2DB85490" w14:textId="77777777" w:rsidR="00F15CB6" w:rsidRPr="000A333F" w:rsidRDefault="00F15CB6" w:rsidP="00DE23A9">
                        <w:pPr>
                          <w:rPr>
                            <w:szCs w:val="16"/>
                          </w:rPr>
                        </w:pPr>
                      </w:p>
                    </w:txbxContent>
                  </v:textbox>
                </v:rect>
                <v:rect id="Rectangle 22" o:spid="_x0000_s1039" style="position:absolute;top:21214;width:14617;height:5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1390D768" w14:textId="77777777" w:rsidR="00F15CB6" w:rsidRPr="00B5431C" w:rsidRDefault="00F15CB6" w:rsidP="00DE23A9">
                        <w:pPr>
                          <w:rPr>
                            <w:sz w:val="16"/>
                            <w:szCs w:val="16"/>
                          </w:rPr>
                        </w:pPr>
                        <w:r w:rsidRPr="008C0562">
                          <w:rPr>
                            <w:sz w:val="16"/>
                            <w:szCs w:val="16"/>
                          </w:rPr>
                          <w:t>Arbet</w:t>
                        </w:r>
                        <w:r>
                          <w:rPr>
                            <w:sz w:val="16"/>
                            <w:szCs w:val="16"/>
                          </w:rPr>
                          <w:t xml:space="preserve">splats </w:t>
                        </w:r>
                        <w:r w:rsidRPr="00B139D1">
                          <w:rPr>
                            <w:sz w:val="16"/>
                            <w:szCs w:val="16"/>
                          </w:rPr>
                          <w:t>(kap</w:t>
                        </w:r>
                        <w:r>
                          <w:rPr>
                            <w:sz w:val="16"/>
                            <w:szCs w:val="16"/>
                          </w:rPr>
                          <w:t xml:space="preserve"> 5.7</w:t>
                        </w:r>
                        <w:r w:rsidRPr="00B139D1">
                          <w:rPr>
                            <w:sz w:val="16"/>
                            <w:szCs w:val="16"/>
                          </w:rPr>
                          <w:t>).</w:t>
                        </w:r>
                      </w:p>
                      <w:p w14:paraId="36A46203" w14:textId="77777777" w:rsidR="00F15CB6" w:rsidRPr="000A333F" w:rsidRDefault="00F15CB6" w:rsidP="00DE23A9">
                        <w:pPr>
                          <w:rPr>
                            <w:szCs w:val="16"/>
                          </w:rPr>
                        </w:pPr>
                      </w:p>
                    </w:txbxContent>
                  </v:textbox>
                </v:rect>
                <v:rect id="Rectangle 23" o:spid="_x0000_s1040" style="position:absolute;left:37088;top:21214;width:14071;height:4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14:paraId="5B50CD87" w14:textId="77777777" w:rsidR="00F15CB6" w:rsidRPr="00B5431C" w:rsidRDefault="00F15CB6" w:rsidP="00DE23A9">
                        <w:pPr>
                          <w:rPr>
                            <w:sz w:val="16"/>
                            <w:szCs w:val="16"/>
                          </w:rPr>
                        </w:pPr>
                        <w:r w:rsidRPr="00B139D1">
                          <w:rPr>
                            <w:sz w:val="16"/>
                            <w:szCs w:val="16"/>
                          </w:rPr>
                          <w:t>Uppställning (</w:t>
                        </w:r>
                        <w:r>
                          <w:rPr>
                            <w:sz w:val="16"/>
                            <w:szCs w:val="16"/>
                          </w:rPr>
                          <w:t>kap 5.9</w:t>
                        </w:r>
                        <w:r w:rsidRPr="00B139D1">
                          <w:rPr>
                            <w:sz w:val="16"/>
                            <w:szCs w:val="16"/>
                          </w:rPr>
                          <w:t>).</w:t>
                        </w:r>
                      </w:p>
                    </w:txbxContent>
                  </v:textbox>
                </v:rect>
                <v:rect id="Rectangle 24" o:spid="_x0000_s1041" style="position:absolute;left:19238;top:21214;width:14351;height:5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14:paraId="45E995F9" w14:textId="77777777" w:rsidR="00F15CB6" w:rsidRPr="00B5431C" w:rsidRDefault="00F15CB6" w:rsidP="00DE23A9">
                        <w:pPr>
                          <w:rPr>
                            <w:sz w:val="16"/>
                            <w:szCs w:val="16"/>
                          </w:rPr>
                        </w:pPr>
                        <w:r w:rsidRPr="008C0562">
                          <w:rPr>
                            <w:sz w:val="16"/>
                            <w:szCs w:val="16"/>
                          </w:rPr>
                          <w:t>Avetablering</w:t>
                        </w:r>
                        <w:r>
                          <w:rPr>
                            <w:sz w:val="16"/>
                            <w:szCs w:val="16"/>
                          </w:rPr>
                          <w:t xml:space="preserve"> (kap 5.8</w:t>
                        </w:r>
                        <w:r w:rsidRPr="00B139D1">
                          <w:rPr>
                            <w:sz w:val="16"/>
                            <w:szCs w:val="16"/>
                          </w:rPr>
                          <w:t>).</w:t>
                        </w:r>
                      </w:p>
                      <w:p w14:paraId="2D2B5ACF" w14:textId="77777777" w:rsidR="00F15CB6" w:rsidRPr="000A333F" w:rsidRDefault="00F15CB6" w:rsidP="00DE23A9">
                        <w:pPr>
                          <w:rPr>
                            <w:szCs w:val="16"/>
                          </w:rPr>
                        </w:pPr>
                      </w:p>
                    </w:txbxContent>
                  </v:textbox>
                </v:rect>
                <v:shape id="AutoShape 25" o:spid="_x0000_s1042" type="#_x0000_t32" style="position:absolute;left:6876;top:18653;width:36957;height: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shape id="AutoShape 28" o:spid="_x0000_s1043" type="#_x0000_t32" style="position:absolute;left:7534;top:8631;width:36957;height: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6cwwAAANsAAAAPAAAAZHJzL2Rvd25yZXYueG1sRI9Bi8Iw&#10;FITvC/6H8AQvy5rWBZ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xbNunMMAAADbAAAADwAA&#10;AAAAAAAAAAAAAAAHAgAAZHJzL2Rvd25yZXYueG1sUEsFBgAAAAADAAMAtwAAAPcCAAAAAA==&#10;"/>
                <v:shape id="AutoShape 29" o:spid="_x0000_s1044" type="#_x0000_t32" style="position:absolute;left:43379;top:7461;width:2222;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"/>
                <w10:wrap type="topAndBottom"/>
              </v:group>
            </w:pict>
          </mc:Fallback>
        </mc:AlternateContent>
      </w:r>
      <w:r>
        <w:rPr>
          <w:noProof/>
          <w:lang w:eastAsia="sv-SE"/>
        </w:rPr>
        <mc:AlternateContent>
          <mc:Choice Requires="wps">
            <w:drawing>
              <wp:anchor distT="0" distB="0" distL="114300" distR="114300" simplePos="0" relativeHeight="251666432" behindDoc="0" locked="0" layoutInCell="1" allowOverlap="1" wp14:anchorId="5D582A22" wp14:editId="1A555443">
                <wp:simplePos x="0" y="0"/>
                <wp:positionH relativeFrom="column">
                  <wp:posOffset>3403225</wp:posOffset>
                </wp:positionH>
                <wp:positionV relativeFrom="paragraph">
                  <wp:posOffset>2486506</wp:posOffset>
                </wp:positionV>
                <wp:extent cx="351392" cy="5769"/>
                <wp:effectExtent l="0" t="0" r="29845" b="32385"/>
                <wp:wrapNone/>
                <wp:docPr id="2" name="Rak 17"/>
                <wp:cNvGraphicFramePr/>
                <a:graphic xmlns:a="http://schemas.openxmlformats.org/drawingml/2006/main">
                  <a:graphicData uri="http://schemas.microsoft.com/office/word/2010/wordprocessingShape">
                    <wps:wsp>
                      <wps:cNvCnPr/>
                      <wps:spPr>
                        <a:xfrm flipV="1">
                          <a:off x="0" y="0"/>
                          <a:ext cx="351392" cy="576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E1BA0" id="Rak 17"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95pt,195.8pt" to="295.6pt,1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" strokecolor="black [3200]" strokeweight=".5pt">
                <v:stroke joinstyle="miter"/>
              </v:line>
            </w:pict>
          </mc:Fallback>
        </mc:AlternateContent>
      </w:r>
      <w:r>
        <w:rPr>
          <w:noProof/>
          <w:lang w:eastAsia="sv-SE"/>
        </w:rPr>
        <mc:AlternateContent>
          <mc:Choice Requires="wps">
            <w:drawing>
              <wp:anchor distT="0" distB="0" distL="114300" distR="114300" simplePos="0" relativeHeight="251665408" behindDoc="0" locked="0" layoutInCell="1" allowOverlap="1" wp14:anchorId="568E561F" wp14:editId="2D8ABD8D">
                <wp:simplePos x="0" y="0"/>
                <wp:positionH relativeFrom="column">
                  <wp:posOffset>1502312</wp:posOffset>
                </wp:positionH>
                <wp:positionV relativeFrom="paragraph">
                  <wp:posOffset>2485525</wp:posOffset>
                </wp:positionV>
                <wp:extent cx="458642" cy="0"/>
                <wp:effectExtent l="0" t="0" r="36830" b="19050"/>
                <wp:wrapNone/>
                <wp:docPr id="25" name="Rak 16"/>
                <wp:cNvGraphicFramePr/>
                <a:graphic xmlns:a="http://schemas.openxmlformats.org/drawingml/2006/main">
                  <a:graphicData uri="http://schemas.microsoft.com/office/word/2010/wordprocessingShape">
                    <wps:wsp>
                      <wps:cNvCnPr/>
                      <wps:spPr>
                        <a:xfrm flipV="1">
                          <a:off x="0" y="0"/>
                          <a:ext cx="4586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6015F6" id="Rak 1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3pt,195.7pt" to="154.4pt,1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" strokecolor="black [3200]" strokeweight=".5pt">
                <v:stroke joinstyle="miter"/>
              </v:line>
            </w:pict>
          </mc:Fallback>
        </mc:AlternateContent>
      </w:r>
      <w:r>
        <w:rPr>
          <w:noProof/>
          <w:lang w:eastAsia="sv-SE"/>
        </w:rPr>
        <mc:AlternateContent>
          <mc:Choice Requires="wps">
            <w:drawing>
              <wp:anchor distT="0" distB="0" distL="114300" distR="114300" simplePos="0" relativeHeight="251664384" behindDoc="0" locked="0" layoutInCell="1" allowOverlap="1" wp14:anchorId="3E969F57" wp14:editId="336BB3A2">
                <wp:simplePos x="0" y="0"/>
                <wp:positionH relativeFrom="column">
                  <wp:posOffset>3403125</wp:posOffset>
                </wp:positionH>
                <wp:positionV relativeFrom="paragraph">
                  <wp:posOffset>1465378</wp:posOffset>
                </wp:positionV>
                <wp:extent cx="348431" cy="0"/>
                <wp:effectExtent l="0" t="0" r="33020" b="19050"/>
                <wp:wrapNone/>
                <wp:docPr id="26" name="Rak 14"/>
                <wp:cNvGraphicFramePr/>
                <a:graphic xmlns:a="http://schemas.openxmlformats.org/drawingml/2006/main">
                  <a:graphicData uri="http://schemas.microsoft.com/office/word/2010/wordprocessingShape">
                    <wps:wsp>
                      <wps:cNvCnPr/>
                      <wps:spPr>
                        <a:xfrm flipV="1">
                          <a:off x="0" y="0"/>
                          <a:ext cx="3484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FFA76B" id="Rak 1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95pt,115.4pt" to="295.4pt,1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" strokecolor="black [3200]" strokeweight=".5pt">
                <v:stroke joinstyle="miter"/>
              </v:line>
            </w:pict>
          </mc:Fallback>
        </mc:AlternateContent>
      </w:r>
      <w:r>
        <w:rPr>
          <w:noProof/>
          <w:lang w:eastAsia="sv-SE"/>
        </w:rPr>
        <mc:AlternateContent>
          <mc:Choice Requires="wps">
            <w:drawing>
              <wp:anchor distT="0" distB="0" distL="114300" distR="114300" simplePos="0" relativeHeight="251662336" behindDoc="0" locked="0" layoutInCell="1" allowOverlap="1" wp14:anchorId="45D71E53" wp14:editId="68B33323">
                <wp:simplePos x="0" y="0"/>
                <wp:positionH relativeFrom="column">
                  <wp:posOffset>3388495</wp:posOffset>
                </wp:positionH>
                <wp:positionV relativeFrom="paragraph">
                  <wp:posOffset>452903</wp:posOffset>
                </wp:positionV>
                <wp:extent cx="363129" cy="2885"/>
                <wp:effectExtent l="0" t="0" r="37465" b="35560"/>
                <wp:wrapNone/>
                <wp:docPr id="27" name="Rak 12"/>
                <wp:cNvGraphicFramePr/>
                <a:graphic xmlns:a="http://schemas.openxmlformats.org/drawingml/2006/main">
                  <a:graphicData uri="http://schemas.microsoft.com/office/word/2010/wordprocessingShape">
                    <wps:wsp>
                      <wps:cNvCnPr/>
                      <wps:spPr>
                        <a:xfrm>
                          <a:off x="0" y="0"/>
                          <a:ext cx="363129" cy="28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8DA8C5" id="Rak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8pt,35.65pt" to="295.4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" strokecolor="black [3200]" strokeweight=".5pt">
                <v:stroke joinstyle="miter"/>
              </v:line>
            </w:pict>
          </mc:Fallback>
        </mc:AlternateContent>
      </w:r>
      <w:r>
        <w:rPr>
          <w:noProof/>
          <w:lang w:eastAsia="sv-SE"/>
        </w:rPr>
        <mc:AlternateContent>
          <mc:Choice Requires="wps">
            <w:drawing>
              <wp:anchor distT="0" distB="0" distL="114300" distR="114300" simplePos="0" relativeHeight="251663360" behindDoc="0" locked="0" layoutInCell="1" allowOverlap="1" wp14:anchorId="3DBDAF84" wp14:editId="310320B6">
                <wp:simplePos x="0" y="0"/>
                <wp:positionH relativeFrom="column">
                  <wp:posOffset>1505838</wp:posOffset>
                </wp:positionH>
                <wp:positionV relativeFrom="paragraph">
                  <wp:posOffset>1450955</wp:posOffset>
                </wp:positionV>
                <wp:extent cx="440447" cy="2885"/>
                <wp:effectExtent l="0" t="0" r="36195" b="35560"/>
                <wp:wrapNone/>
                <wp:docPr id="28" name="Rak 13"/>
                <wp:cNvGraphicFramePr/>
                <a:graphic xmlns:a="http://schemas.openxmlformats.org/drawingml/2006/main">
                  <a:graphicData uri="http://schemas.microsoft.com/office/word/2010/wordprocessingShape">
                    <wps:wsp>
                      <wps:cNvCnPr/>
                      <wps:spPr>
                        <a:xfrm>
                          <a:off x="0" y="0"/>
                          <a:ext cx="440447" cy="28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8CCB1A" id="Rak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55pt,114.25pt" to="153.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" strokecolor="black [3200]" strokeweight=".5pt">
                <v:stroke joinstyle="miter"/>
              </v:line>
            </w:pict>
          </mc:Fallback>
        </mc:AlternateContent>
      </w:r>
      <w:r>
        <w:rPr>
          <w:noProof/>
          <w:lang w:eastAsia="sv-SE"/>
        </w:rPr>
        <mc:AlternateContent>
          <mc:Choice Requires="wps">
            <w:drawing>
              <wp:anchor distT="0" distB="0" distL="114300" distR="114300" simplePos="0" relativeHeight="251661312" behindDoc="0" locked="0" layoutInCell="1" allowOverlap="1" wp14:anchorId="600AC413" wp14:editId="18110491">
                <wp:simplePos x="0" y="0"/>
                <wp:positionH relativeFrom="column">
                  <wp:posOffset>1490884</wp:posOffset>
                </wp:positionH>
                <wp:positionV relativeFrom="paragraph">
                  <wp:posOffset>492299</wp:posOffset>
                </wp:positionV>
                <wp:extent cx="446714" cy="2505"/>
                <wp:effectExtent l="0" t="0" r="29845" b="36195"/>
                <wp:wrapNone/>
                <wp:docPr id="29" name="Rak 11"/>
                <wp:cNvGraphicFramePr/>
                <a:graphic xmlns:a="http://schemas.openxmlformats.org/drawingml/2006/main">
                  <a:graphicData uri="http://schemas.microsoft.com/office/word/2010/wordprocessingShape">
                    <wps:wsp>
                      <wps:cNvCnPr/>
                      <wps:spPr>
                        <a:xfrm flipV="1">
                          <a:off x="0" y="0"/>
                          <a:ext cx="446714" cy="25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F67FF6" id="Rak 1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4pt,38.75pt" to="152.5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" strokecolor="black [3200]" strokeweight=".5pt">
                <v:stroke joinstyle="miter"/>
              </v:line>
            </w:pict>
          </mc:Fallback>
        </mc:AlternateContent>
      </w:r>
    </w:p>
    <w:p w14:paraId="1B60BDAE" w14:textId="77777777" w:rsidR="00DE23A9" w:rsidRDefault="00DE23A9" w:rsidP="00DE23A9">
      <w:pPr>
        <w:autoSpaceDE w:val="0"/>
        <w:autoSpaceDN w:val="0"/>
        <w:adjustRightInd w:val="0"/>
      </w:pPr>
    </w:p>
    <w:p w14:paraId="69597D79" w14:textId="3A7631ED" w:rsidR="0099117D" w:rsidRDefault="0099117D">
      <w:pPr>
        <w:spacing w:after="160" w:line="259" w:lineRule="auto"/>
      </w:pPr>
      <w:r>
        <w:br w:type="page"/>
      </w:r>
    </w:p>
    <w:p w14:paraId="63662098" w14:textId="77777777" w:rsidR="00DE23A9" w:rsidRDefault="00DE23A9" w:rsidP="00DE23A9">
      <w:pPr>
        <w:autoSpaceDE w:val="0"/>
        <w:autoSpaceDN w:val="0"/>
        <w:adjustRightInd w:val="0"/>
      </w:pPr>
    </w:p>
    <w:p w14:paraId="292F6CD1" w14:textId="77777777" w:rsidR="00DE23A9" w:rsidRPr="00493734" w:rsidRDefault="00DE23A9" w:rsidP="00DE23A9">
      <w:pPr>
        <w:pStyle w:val="Rubrik1"/>
      </w:pPr>
      <w:bookmarkStart w:id="21" w:name="_Toc387128857"/>
      <w:bookmarkStart w:id="22" w:name="_Toc390676016"/>
      <w:bookmarkStart w:id="23" w:name="_Toc404844764"/>
      <w:bookmarkStart w:id="24" w:name="_Toc201135080"/>
      <w:r w:rsidRPr="00493734">
        <w:t>3</w:t>
      </w:r>
      <w:r>
        <w:t xml:space="preserve"> </w:t>
      </w:r>
      <w:r w:rsidRPr="00493734">
        <w:t>Definitioner</w:t>
      </w:r>
      <w:bookmarkEnd w:id="21"/>
      <w:bookmarkEnd w:id="22"/>
      <w:bookmarkEnd w:id="23"/>
      <w:bookmarkEnd w:id="24"/>
    </w:p>
    <w:p w14:paraId="1B6E49F2" w14:textId="77777777" w:rsidR="00DE23A9" w:rsidRPr="00685649" w:rsidRDefault="00DE23A9" w:rsidP="00DE23A9">
      <w:pPr>
        <w:rPr>
          <w:b/>
          <w:color w:val="000000"/>
        </w:rPr>
      </w:pPr>
      <w:r w:rsidRPr="00685649">
        <w:rPr>
          <w:b/>
          <w:color w:val="000000"/>
        </w:rPr>
        <w:t>Arbetande laster</w:t>
      </w:r>
    </w:p>
    <w:p w14:paraId="71178F58" w14:textId="77777777" w:rsidR="00DE23A9" w:rsidRPr="00685649" w:rsidRDefault="00DE23A9" w:rsidP="00DE23A9">
      <w:pPr>
        <w:rPr>
          <w:b/>
          <w:color w:val="000000"/>
        </w:rPr>
      </w:pPr>
      <w:proofErr w:type="spellStart"/>
      <w:r w:rsidRPr="00685649">
        <w:rPr>
          <w:color w:val="000000"/>
        </w:rPr>
        <w:t>Upplastad</w:t>
      </w:r>
      <w:proofErr w:type="spellEnd"/>
      <w:r w:rsidRPr="00685649">
        <w:rPr>
          <w:color w:val="000000"/>
        </w:rPr>
        <w:t xml:space="preserve"> eller placerad maskin för arbete på TSA eller vagn.</w:t>
      </w:r>
    </w:p>
    <w:p w14:paraId="2FE31948" w14:textId="77777777" w:rsidR="00DE23A9" w:rsidRPr="00685649" w:rsidRDefault="00DE23A9" w:rsidP="00DE23A9">
      <w:pPr>
        <w:rPr>
          <w:b/>
          <w:color w:val="000000"/>
        </w:rPr>
      </w:pPr>
    </w:p>
    <w:p w14:paraId="364DB1CE" w14:textId="77777777" w:rsidR="00DE23A9" w:rsidRPr="00685649" w:rsidRDefault="00DE23A9" w:rsidP="00DE23A9">
      <w:pPr>
        <w:rPr>
          <w:b/>
          <w:color w:val="000000"/>
        </w:rPr>
      </w:pPr>
      <w:r w:rsidRPr="00685649">
        <w:rPr>
          <w:b/>
          <w:color w:val="000000"/>
        </w:rPr>
        <w:t>Avetablering</w:t>
      </w:r>
    </w:p>
    <w:p w14:paraId="5DAAECB9" w14:textId="77777777" w:rsidR="00DE23A9" w:rsidRPr="00685649" w:rsidRDefault="00DE23A9" w:rsidP="00DE23A9">
      <w:pPr>
        <w:autoSpaceDE w:val="0"/>
        <w:autoSpaceDN w:val="0"/>
        <w:adjustRightInd w:val="0"/>
        <w:rPr>
          <w:color w:val="000000"/>
        </w:rPr>
      </w:pPr>
      <w:r w:rsidRPr="00685649">
        <w:rPr>
          <w:color w:val="000000"/>
        </w:rPr>
        <w:t>Tillvägagångssätt när TSA ska lämna spåranläggningen.</w:t>
      </w:r>
    </w:p>
    <w:p w14:paraId="01485A97" w14:textId="77777777" w:rsidR="00DE23A9" w:rsidRPr="00685649" w:rsidRDefault="00DE23A9" w:rsidP="00DE23A9">
      <w:pPr>
        <w:autoSpaceDE w:val="0"/>
        <w:autoSpaceDN w:val="0"/>
        <w:adjustRightInd w:val="0"/>
        <w:rPr>
          <w:color w:val="000000"/>
        </w:rPr>
      </w:pPr>
    </w:p>
    <w:p w14:paraId="4FC7FD1D" w14:textId="77777777" w:rsidR="00DE23A9" w:rsidRPr="00685649" w:rsidRDefault="00DE23A9" w:rsidP="00DE23A9">
      <w:pPr>
        <w:rPr>
          <w:color w:val="000000"/>
        </w:rPr>
      </w:pPr>
      <w:r w:rsidRPr="00685649">
        <w:rPr>
          <w:b/>
          <w:color w:val="000000"/>
        </w:rPr>
        <w:t>Besiktning</w:t>
      </w:r>
      <w:r w:rsidRPr="00685649">
        <w:rPr>
          <w:b/>
          <w:color w:val="000000"/>
        </w:rPr>
        <w:br/>
      </w:r>
      <w:r w:rsidRPr="00685649">
        <w:rPr>
          <w:color w:val="000000"/>
        </w:rPr>
        <w:t>Säkerhetsbesiktning som avser förstagångsbesiktning, kontrollbesiktning och ombesiktning.</w:t>
      </w:r>
    </w:p>
    <w:p w14:paraId="46462C75" w14:textId="77777777" w:rsidR="00DE23A9" w:rsidRPr="00685649" w:rsidRDefault="00DE23A9" w:rsidP="00DE23A9">
      <w:pPr>
        <w:rPr>
          <w:color w:val="000000"/>
        </w:rPr>
      </w:pPr>
    </w:p>
    <w:p w14:paraId="0D247187" w14:textId="77777777" w:rsidR="00DE23A9" w:rsidRPr="00685649" w:rsidRDefault="00DE23A9" w:rsidP="00DE23A9">
      <w:pPr>
        <w:rPr>
          <w:color w:val="000000"/>
        </w:rPr>
      </w:pPr>
      <w:r w:rsidRPr="00685649">
        <w:rPr>
          <w:b/>
          <w:color w:val="000000"/>
        </w:rPr>
        <w:t>Bromsprov</w:t>
      </w:r>
      <w:r w:rsidRPr="00685649">
        <w:rPr>
          <w:b/>
          <w:color w:val="000000"/>
        </w:rPr>
        <w:br/>
      </w:r>
      <w:r w:rsidRPr="00685649">
        <w:rPr>
          <w:color w:val="000000"/>
        </w:rPr>
        <w:t>Funktionstest av bromssystem.</w:t>
      </w:r>
    </w:p>
    <w:p w14:paraId="4A240688" w14:textId="77777777" w:rsidR="00DE23A9" w:rsidRPr="00685649" w:rsidRDefault="00DE23A9" w:rsidP="00DE23A9">
      <w:pPr>
        <w:autoSpaceDE w:val="0"/>
        <w:autoSpaceDN w:val="0"/>
        <w:adjustRightInd w:val="0"/>
        <w:rPr>
          <w:color w:val="000000"/>
        </w:rPr>
      </w:pPr>
    </w:p>
    <w:p w14:paraId="631B7BFA" w14:textId="77777777" w:rsidR="00DE23A9" w:rsidRPr="00685649" w:rsidRDefault="00DE23A9" w:rsidP="00DE23A9">
      <w:pPr>
        <w:rPr>
          <w:b/>
          <w:color w:val="000000"/>
        </w:rPr>
      </w:pPr>
      <w:r w:rsidRPr="00685649">
        <w:rPr>
          <w:b/>
          <w:color w:val="000000"/>
        </w:rPr>
        <w:t>Daglig funktionskontroll</w:t>
      </w:r>
    </w:p>
    <w:p w14:paraId="3070073A" w14:textId="77777777" w:rsidR="00DE23A9" w:rsidRPr="00685649" w:rsidRDefault="00DE23A9" w:rsidP="00DE23A9">
      <w:r w:rsidRPr="00685649">
        <w:rPr>
          <w:color w:val="000000"/>
        </w:rPr>
        <w:t xml:space="preserve">En kontroll som genomförs före etablering. </w:t>
      </w:r>
      <w:r w:rsidRPr="00685649">
        <w:t>Det som endast kan kontrolleras på spåret görs efter etableringen.</w:t>
      </w:r>
    </w:p>
    <w:p w14:paraId="54D21B01" w14:textId="77777777" w:rsidR="00DE23A9" w:rsidRPr="00685649" w:rsidRDefault="00DE23A9" w:rsidP="00DE23A9"/>
    <w:p w14:paraId="1B62D486" w14:textId="77777777" w:rsidR="00DE23A9" w:rsidRPr="00685649" w:rsidRDefault="00DE23A9" w:rsidP="00DE23A9">
      <w:pPr>
        <w:autoSpaceDE w:val="0"/>
        <w:autoSpaceDN w:val="0"/>
        <w:adjustRightInd w:val="0"/>
        <w:rPr>
          <w:b/>
        </w:rPr>
      </w:pPr>
      <w:r w:rsidRPr="00685649">
        <w:rPr>
          <w:b/>
        </w:rPr>
        <w:t xml:space="preserve">Etablering </w:t>
      </w:r>
    </w:p>
    <w:p w14:paraId="397FE662" w14:textId="77777777" w:rsidR="00DE23A9" w:rsidRPr="00685649" w:rsidRDefault="00DE23A9" w:rsidP="00DE23A9">
      <w:pPr>
        <w:autoSpaceDE w:val="0"/>
        <w:autoSpaceDN w:val="0"/>
        <w:adjustRightInd w:val="0"/>
        <w:rPr>
          <w:color w:val="000000"/>
        </w:rPr>
      </w:pPr>
      <w:r w:rsidRPr="00685649">
        <w:rPr>
          <w:color w:val="000000"/>
        </w:rPr>
        <w:t>Tillvägagångssätt för att ansluta TSA till spåranläggningen.</w:t>
      </w:r>
    </w:p>
    <w:p w14:paraId="7AB5FEF0" w14:textId="77777777" w:rsidR="00DE23A9" w:rsidRPr="00685649" w:rsidRDefault="00DE23A9" w:rsidP="00DE23A9">
      <w:pPr>
        <w:autoSpaceDE w:val="0"/>
        <w:autoSpaceDN w:val="0"/>
        <w:adjustRightInd w:val="0"/>
        <w:rPr>
          <w:color w:val="000000"/>
        </w:rPr>
      </w:pPr>
    </w:p>
    <w:p w14:paraId="33022603" w14:textId="77777777" w:rsidR="00DE23A9" w:rsidRDefault="00DE23A9" w:rsidP="00DE23A9">
      <w:pPr>
        <w:autoSpaceDE w:val="0"/>
        <w:autoSpaceDN w:val="0"/>
        <w:adjustRightInd w:val="0"/>
      </w:pPr>
      <w:r w:rsidRPr="00685649">
        <w:rPr>
          <w:b/>
        </w:rPr>
        <w:t>Etableringshjälpmedel</w:t>
      </w:r>
      <w:r w:rsidRPr="00685649">
        <w:rPr>
          <w:b/>
        </w:rPr>
        <w:br/>
      </w:r>
      <w:r w:rsidRPr="00685649">
        <w:t>Anordning som möjliggör en säker etablering och avetablering så att spåranläggningen</w:t>
      </w:r>
      <w:r w:rsidRPr="007767FE">
        <w:t xml:space="preserve"> inte skadas.</w:t>
      </w:r>
    </w:p>
    <w:p w14:paraId="74791F6C" w14:textId="77777777" w:rsidR="00DE23A9" w:rsidRDefault="00DE23A9" w:rsidP="00DE23A9">
      <w:pPr>
        <w:autoSpaceDE w:val="0"/>
        <w:autoSpaceDN w:val="0"/>
        <w:adjustRightInd w:val="0"/>
      </w:pPr>
    </w:p>
    <w:p w14:paraId="65B7665F" w14:textId="77777777" w:rsidR="00DE23A9" w:rsidRPr="007767FE" w:rsidRDefault="00DE23A9" w:rsidP="00DE23A9">
      <w:r w:rsidRPr="007767FE">
        <w:rPr>
          <w:b/>
        </w:rPr>
        <w:t>Fångjärn</w:t>
      </w:r>
      <w:r w:rsidRPr="007767FE">
        <w:rPr>
          <w:b/>
        </w:rPr>
        <w:br/>
      </w:r>
      <w:r w:rsidRPr="007767FE">
        <w:t>Anordning som ska fånga upp tekniska komponenter främst i underredet så att de inte ska kunna orsak</w:t>
      </w:r>
      <w:r>
        <w:t>a urspårning eller annan skada.</w:t>
      </w:r>
    </w:p>
    <w:p w14:paraId="47DF3955" w14:textId="77777777" w:rsidR="00DE23A9" w:rsidRPr="007767FE" w:rsidRDefault="00DE23A9" w:rsidP="00DE23A9">
      <w:pPr>
        <w:rPr>
          <w:b/>
        </w:rPr>
      </w:pPr>
    </w:p>
    <w:p w14:paraId="59A73E28" w14:textId="77777777" w:rsidR="00DE23A9" w:rsidRPr="00493734" w:rsidRDefault="00DE23A9" w:rsidP="00DE23A9">
      <w:r w:rsidRPr="007767FE">
        <w:rPr>
          <w:b/>
        </w:rPr>
        <w:t>Fångvajer</w:t>
      </w:r>
      <w:r w:rsidRPr="007767FE">
        <w:rPr>
          <w:b/>
        </w:rPr>
        <w:br/>
      </w:r>
      <w:r w:rsidRPr="007767FE">
        <w:t xml:space="preserve">Samma definition som ett fångjärn men </w:t>
      </w:r>
      <w:r>
        <w:t xml:space="preserve">i ett </w:t>
      </w:r>
      <w:r w:rsidRPr="007767FE">
        <w:t>utför</w:t>
      </w:r>
      <w:r>
        <w:t>ande</w:t>
      </w:r>
      <w:r w:rsidRPr="007767FE">
        <w:t xml:space="preserve"> med hjälp av en vajer som kan fånga upp tekniska komponenter.</w:t>
      </w:r>
    </w:p>
    <w:p w14:paraId="00085AEE" w14:textId="77777777" w:rsidR="00DE23A9" w:rsidRPr="00493734" w:rsidRDefault="00DE23A9" w:rsidP="00DE23A9">
      <w:pPr>
        <w:autoSpaceDE w:val="0"/>
        <w:autoSpaceDN w:val="0"/>
        <w:adjustRightInd w:val="0"/>
      </w:pPr>
    </w:p>
    <w:p w14:paraId="5B94FA22" w14:textId="77777777" w:rsidR="00DE23A9" w:rsidRPr="00493734" w:rsidRDefault="00DE23A9" w:rsidP="00DE23A9">
      <w:pPr>
        <w:rPr>
          <w:b/>
        </w:rPr>
      </w:pPr>
      <w:r w:rsidRPr="00493734">
        <w:rPr>
          <w:b/>
        </w:rPr>
        <w:t>Färdbroms</w:t>
      </w:r>
    </w:p>
    <w:p w14:paraId="7D4CC17E" w14:textId="77777777" w:rsidR="00DE23A9" w:rsidRPr="00493734" w:rsidRDefault="00DE23A9" w:rsidP="00DE23A9">
      <w:pPr>
        <w:rPr>
          <w:b/>
        </w:rPr>
      </w:pPr>
      <w:r w:rsidRPr="007767FE">
        <w:t>Broms som används under rörelse för att sänka hastigheten eller stanna och hålla TSA stillastående.</w:t>
      </w:r>
    </w:p>
    <w:p w14:paraId="04A7EFC5" w14:textId="77777777" w:rsidR="00DE23A9" w:rsidRPr="00493734" w:rsidRDefault="00DE23A9" w:rsidP="00DE23A9"/>
    <w:p w14:paraId="39A608BF" w14:textId="77777777" w:rsidR="00DE23A9" w:rsidRPr="00493734" w:rsidRDefault="00DE23A9" w:rsidP="00DE23A9">
      <w:pPr>
        <w:autoSpaceDE w:val="0"/>
        <w:autoSpaceDN w:val="0"/>
        <w:adjustRightInd w:val="0"/>
        <w:rPr>
          <w:b/>
          <w:color w:val="000000"/>
        </w:rPr>
      </w:pPr>
      <w:r w:rsidRPr="00493734">
        <w:rPr>
          <w:b/>
          <w:color w:val="000000"/>
        </w:rPr>
        <w:t>Förenklat bromsprov</w:t>
      </w:r>
    </w:p>
    <w:p w14:paraId="31AA595C" w14:textId="77777777" w:rsidR="00DE23A9" w:rsidRPr="00493734" w:rsidRDefault="00DE23A9" w:rsidP="00DE23A9">
      <w:pPr>
        <w:autoSpaceDE w:val="0"/>
        <w:autoSpaceDN w:val="0"/>
        <w:adjustRightInd w:val="0"/>
      </w:pPr>
      <w:r w:rsidRPr="00493734">
        <w:t>Provbromsning, med avsikt att förvissa sig om att bromsen fungerar som avsett.</w:t>
      </w:r>
    </w:p>
    <w:p w14:paraId="6F32ED52" w14:textId="77777777" w:rsidR="00DE23A9" w:rsidRPr="00493734" w:rsidRDefault="00DE23A9" w:rsidP="00DE23A9">
      <w:pPr>
        <w:autoSpaceDE w:val="0"/>
        <w:autoSpaceDN w:val="0"/>
        <w:adjustRightInd w:val="0"/>
      </w:pPr>
    </w:p>
    <w:p w14:paraId="0FC746E6" w14:textId="77777777" w:rsidR="00DE23A9" w:rsidRPr="007767FE" w:rsidRDefault="00DE23A9" w:rsidP="00DE23A9">
      <w:pPr>
        <w:rPr>
          <w:b/>
        </w:rPr>
      </w:pPr>
      <w:r w:rsidRPr="007767FE">
        <w:rPr>
          <w:b/>
        </w:rPr>
        <w:t>Förstagångsbesiktning</w:t>
      </w:r>
    </w:p>
    <w:p w14:paraId="6AF78C71" w14:textId="77777777" w:rsidR="00DE23A9" w:rsidRPr="00493734" w:rsidRDefault="00DE23A9" w:rsidP="00DE23A9">
      <w:pPr>
        <w:rPr>
          <w:b/>
        </w:rPr>
      </w:pPr>
      <w:r w:rsidRPr="007767FE">
        <w:rPr>
          <w:color w:val="000000"/>
        </w:rPr>
        <w:t>Säkerhetsbesiktning där TSA första gången kontrolleras mot de tekniska kraven.</w:t>
      </w:r>
    </w:p>
    <w:p w14:paraId="35D3AF4E" w14:textId="77777777" w:rsidR="00DE23A9" w:rsidRPr="00493734" w:rsidRDefault="00DE23A9" w:rsidP="00DE23A9">
      <w:pPr>
        <w:autoSpaceDE w:val="0"/>
        <w:autoSpaceDN w:val="0"/>
        <w:adjustRightInd w:val="0"/>
      </w:pPr>
    </w:p>
    <w:p w14:paraId="14F91EAD" w14:textId="77777777" w:rsidR="00DE23A9" w:rsidRPr="00493734" w:rsidRDefault="00DE23A9" w:rsidP="00DE23A9">
      <w:pPr>
        <w:autoSpaceDE w:val="0"/>
        <w:autoSpaceDN w:val="0"/>
        <w:adjustRightInd w:val="0"/>
        <w:rPr>
          <w:b/>
        </w:rPr>
      </w:pPr>
      <w:r w:rsidRPr="00493734">
        <w:rPr>
          <w:b/>
        </w:rPr>
        <w:t>Gardjärn</w:t>
      </w:r>
    </w:p>
    <w:p w14:paraId="341A966F" w14:textId="77777777" w:rsidR="00DE23A9" w:rsidRPr="002415C1" w:rsidRDefault="00DE23A9" w:rsidP="00DE23A9">
      <w:r w:rsidRPr="007767FE">
        <w:t>Gardjärn är en enklare form av spårröjare som används för att röja hinder från rälshuvudet, t.ex. där det finns risk för att få ballast upp på rälshuvudet under arbete.</w:t>
      </w:r>
    </w:p>
    <w:p w14:paraId="7B09F404" w14:textId="77777777" w:rsidR="00DE23A9" w:rsidRPr="00493734" w:rsidRDefault="00DE23A9" w:rsidP="00DE23A9">
      <w:pPr>
        <w:autoSpaceDE w:val="0"/>
        <w:autoSpaceDN w:val="0"/>
        <w:adjustRightInd w:val="0"/>
      </w:pPr>
    </w:p>
    <w:p w14:paraId="47E33989" w14:textId="77777777" w:rsidR="00DE23A9" w:rsidRPr="00493734" w:rsidRDefault="00DE23A9" w:rsidP="00DE23A9">
      <w:pPr>
        <w:rPr>
          <w:b/>
        </w:rPr>
      </w:pPr>
      <w:r w:rsidRPr="00493734">
        <w:rPr>
          <w:b/>
        </w:rPr>
        <w:t xml:space="preserve">Järnvägsdrift </w:t>
      </w:r>
    </w:p>
    <w:p w14:paraId="73230ED0" w14:textId="77777777" w:rsidR="00DE23A9" w:rsidRPr="00493734" w:rsidRDefault="00DE23A9" w:rsidP="00DE23A9">
      <w:r w:rsidRPr="00493734">
        <w:t xml:space="preserve">Förflyttning och arbete </w:t>
      </w:r>
      <w:r w:rsidRPr="007015FE">
        <w:t xml:space="preserve">med </w:t>
      </w:r>
      <w:r w:rsidRPr="00493734">
        <w:t>TSA med spårföljare på spåret.</w:t>
      </w:r>
    </w:p>
    <w:p w14:paraId="22FC3DCC" w14:textId="77777777" w:rsidR="00DE23A9" w:rsidRPr="00493734" w:rsidRDefault="00DE23A9" w:rsidP="00DE23A9"/>
    <w:p w14:paraId="41DB74E1" w14:textId="77777777" w:rsidR="00DE23A9" w:rsidRPr="00493734" w:rsidRDefault="00DE23A9" w:rsidP="00DE23A9">
      <w:pPr>
        <w:rPr>
          <w:b/>
        </w:rPr>
      </w:pPr>
      <w:r w:rsidRPr="00493734">
        <w:rPr>
          <w:b/>
        </w:rPr>
        <w:t>Katastrofbroms</w:t>
      </w:r>
    </w:p>
    <w:p w14:paraId="1B1FB74E" w14:textId="77777777" w:rsidR="00DE23A9" w:rsidRPr="00493734" w:rsidRDefault="00DE23A9" w:rsidP="00DE23A9">
      <w:r w:rsidRPr="00493734">
        <w:lastRenderedPageBreak/>
        <w:t>Broms som ska träda i funktion automatiskt om två sammankopplade enheter går isär.</w:t>
      </w:r>
    </w:p>
    <w:p w14:paraId="2AC7DD77" w14:textId="77777777" w:rsidR="00DE23A9" w:rsidRPr="00493734" w:rsidRDefault="00DE23A9" w:rsidP="00DE23A9"/>
    <w:p w14:paraId="5087E590" w14:textId="77777777" w:rsidR="00DE23A9" w:rsidRPr="00493734" w:rsidRDefault="00DE23A9" w:rsidP="00DE23A9">
      <w:pPr>
        <w:autoSpaceDE w:val="0"/>
        <w:autoSpaceDN w:val="0"/>
        <w:adjustRightInd w:val="0"/>
        <w:rPr>
          <w:b/>
        </w:rPr>
      </w:pPr>
      <w:r w:rsidRPr="00493734">
        <w:rPr>
          <w:b/>
        </w:rPr>
        <w:t>Kopplingsanordning</w:t>
      </w:r>
    </w:p>
    <w:p w14:paraId="087E9C28" w14:textId="77777777" w:rsidR="00DE23A9" w:rsidRDefault="00DE23A9" w:rsidP="00DE23A9">
      <w:pPr>
        <w:autoSpaceDE w:val="0"/>
        <w:autoSpaceDN w:val="0"/>
        <w:adjustRightInd w:val="0"/>
      </w:pPr>
      <w:r w:rsidRPr="00493734">
        <w:t>Med kopplingsanordningar avses alla godkända kopplingar mellan draginrättningar.</w:t>
      </w:r>
    </w:p>
    <w:p w14:paraId="7C397202" w14:textId="77777777" w:rsidR="00DE23A9" w:rsidRDefault="00DE23A9" w:rsidP="00DE23A9">
      <w:pPr>
        <w:autoSpaceDE w:val="0"/>
        <w:autoSpaceDN w:val="0"/>
        <w:adjustRightInd w:val="0"/>
      </w:pPr>
    </w:p>
    <w:p w14:paraId="42D7C1DE" w14:textId="77777777" w:rsidR="00DE23A9" w:rsidRPr="007767FE" w:rsidRDefault="00DE23A9" w:rsidP="00DE23A9">
      <w:pPr>
        <w:autoSpaceDE w:val="0"/>
        <w:autoSpaceDN w:val="0"/>
        <w:adjustRightInd w:val="0"/>
        <w:rPr>
          <w:b/>
        </w:rPr>
      </w:pPr>
      <w:r w:rsidRPr="007767FE">
        <w:rPr>
          <w:b/>
        </w:rPr>
        <w:t>Kontrollbesiktning</w:t>
      </w:r>
    </w:p>
    <w:p w14:paraId="6A354753" w14:textId="77777777" w:rsidR="00DE23A9" w:rsidRPr="00B50ED9" w:rsidRDefault="00DE23A9" w:rsidP="00DE23A9">
      <w:pPr>
        <w:autoSpaceDE w:val="0"/>
        <w:autoSpaceDN w:val="0"/>
        <w:adjustRightInd w:val="0"/>
      </w:pPr>
      <w:r w:rsidRPr="007767FE">
        <w:t>Säkerhetsbesiktning som är periodisk.</w:t>
      </w:r>
    </w:p>
    <w:p w14:paraId="18FE27A7" w14:textId="77777777" w:rsidR="00DE23A9" w:rsidRPr="007767FE" w:rsidRDefault="00DE23A9" w:rsidP="00DE23A9">
      <w:pPr>
        <w:autoSpaceDE w:val="0"/>
        <w:autoSpaceDN w:val="0"/>
        <w:adjustRightInd w:val="0"/>
      </w:pPr>
    </w:p>
    <w:p w14:paraId="6943E5BE" w14:textId="77777777" w:rsidR="00DE23A9" w:rsidRPr="007767FE" w:rsidRDefault="00DE23A9" w:rsidP="00DE23A9">
      <w:pPr>
        <w:autoSpaceDE w:val="0"/>
        <w:autoSpaceDN w:val="0"/>
        <w:adjustRightInd w:val="0"/>
        <w:rPr>
          <w:b/>
        </w:rPr>
      </w:pPr>
      <w:r w:rsidRPr="007767FE">
        <w:rPr>
          <w:b/>
        </w:rPr>
        <w:t>Nödkoppel</w:t>
      </w:r>
    </w:p>
    <w:p w14:paraId="6CD18D14" w14:textId="77777777" w:rsidR="00DE23A9" w:rsidRPr="007767FE" w:rsidRDefault="00DE23A9" w:rsidP="00DE23A9">
      <w:pPr>
        <w:autoSpaceDE w:val="0"/>
        <w:autoSpaceDN w:val="0"/>
        <w:adjustRightInd w:val="0"/>
      </w:pPr>
      <w:r w:rsidRPr="007767FE">
        <w:t>Nödkoppel är övergångskoppel som endast ska användas vid bärgning eller bogsering av havererat TSA alternativt spårfordon.</w:t>
      </w:r>
    </w:p>
    <w:p w14:paraId="3E1E170D" w14:textId="77777777" w:rsidR="00DE23A9" w:rsidRPr="007767FE" w:rsidRDefault="00DE23A9" w:rsidP="00DE23A9">
      <w:pPr>
        <w:autoSpaceDE w:val="0"/>
        <w:autoSpaceDN w:val="0"/>
        <w:adjustRightInd w:val="0"/>
        <w:rPr>
          <w:b/>
        </w:rPr>
      </w:pPr>
    </w:p>
    <w:p w14:paraId="23671F06" w14:textId="77777777" w:rsidR="00DE23A9" w:rsidRPr="007767FE" w:rsidRDefault="00DE23A9" w:rsidP="00DE23A9">
      <w:pPr>
        <w:autoSpaceDE w:val="0"/>
        <w:autoSpaceDN w:val="0"/>
        <w:adjustRightInd w:val="0"/>
        <w:rPr>
          <w:b/>
        </w:rPr>
      </w:pPr>
      <w:r w:rsidRPr="007767FE">
        <w:rPr>
          <w:b/>
        </w:rPr>
        <w:t xml:space="preserve">Ombesiktning </w:t>
      </w:r>
    </w:p>
    <w:p w14:paraId="461DDFBA" w14:textId="77777777" w:rsidR="00DE23A9" w:rsidRPr="003B08E8" w:rsidRDefault="00DE23A9" w:rsidP="00DE23A9">
      <w:r w:rsidRPr="007767FE">
        <w:t>Säkerhetsbesiktning av åtgärdade besiktningsanmärkningar.</w:t>
      </w:r>
    </w:p>
    <w:p w14:paraId="031CC568" w14:textId="77777777" w:rsidR="00DE23A9" w:rsidRPr="00493734" w:rsidRDefault="00DE23A9" w:rsidP="00DE23A9">
      <w:pPr>
        <w:autoSpaceDE w:val="0"/>
        <w:autoSpaceDN w:val="0"/>
        <w:adjustRightInd w:val="0"/>
        <w:rPr>
          <w:b/>
        </w:rPr>
      </w:pPr>
    </w:p>
    <w:p w14:paraId="01CDCA4D" w14:textId="77777777" w:rsidR="00DE23A9" w:rsidRPr="00493734" w:rsidRDefault="00DE23A9" w:rsidP="00DE23A9">
      <w:pPr>
        <w:rPr>
          <w:b/>
        </w:rPr>
      </w:pPr>
      <w:r w:rsidRPr="00493734">
        <w:rPr>
          <w:b/>
        </w:rPr>
        <w:t>Operatör</w:t>
      </w:r>
    </w:p>
    <w:p w14:paraId="4ED6A332" w14:textId="77777777" w:rsidR="00DE23A9" w:rsidRDefault="00DE23A9" w:rsidP="00DE23A9">
      <w:r w:rsidRPr="00493734">
        <w:t>Person som sköter och ansvarar för den tekniska och</w:t>
      </w:r>
      <w:r>
        <w:t xml:space="preserve"> operativa hanteringen av TSA.</w:t>
      </w:r>
    </w:p>
    <w:p w14:paraId="1B3FA0FC" w14:textId="77777777" w:rsidR="00DE23A9" w:rsidRDefault="00DE23A9" w:rsidP="00DE23A9"/>
    <w:p w14:paraId="730F9DFD" w14:textId="77777777" w:rsidR="00DE23A9" w:rsidRPr="00273373" w:rsidRDefault="00DE23A9" w:rsidP="00DE23A9">
      <w:pPr>
        <w:rPr>
          <w:b/>
        </w:rPr>
      </w:pPr>
      <w:r w:rsidRPr="00273373">
        <w:rPr>
          <w:b/>
        </w:rPr>
        <w:t>Parkeringsbroms</w:t>
      </w:r>
    </w:p>
    <w:p w14:paraId="3825E172" w14:textId="042ECC79" w:rsidR="00DE23A9" w:rsidRDefault="00DE23A9" w:rsidP="0099117D">
      <w:r w:rsidRPr="00273373">
        <w:t>Broms som används för att säkerställa stillastående TSA.</w:t>
      </w:r>
    </w:p>
    <w:p w14:paraId="2046ABCE" w14:textId="77777777" w:rsidR="00DE23A9" w:rsidRPr="00493734" w:rsidRDefault="00DE23A9" w:rsidP="00DE23A9"/>
    <w:p w14:paraId="5239CC0F" w14:textId="77777777" w:rsidR="00DE23A9" w:rsidRPr="0055109A" w:rsidRDefault="00DE23A9" w:rsidP="00DE23A9">
      <w:pPr>
        <w:rPr>
          <w:b/>
        </w:rPr>
      </w:pPr>
      <w:r w:rsidRPr="0055109A">
        <w:rPr>
          <w:b/>
        </w:rPr>
        <w:t>q</w:t>
      </w:r>
      <w:r w:rsidRPr="00FA0E1A">
        <w:rPr>
          <w:b/>
          <w:vertAlign w:val="subscript"/>
        </w:rPr>
        <w:t>R</w:t>
      </w:r>
      <w:r w:rsidRPr="0055109A">
        <w:rPr>
          <w:b/>
        </w:rPr>
        <w:t>-mått</w:t>
      </w:r>
    </w:p>
    <w:p w14:paraId="0E564D92" w14:textId="77777777" w:rsidR="00DE23A9" w:rsidRPr="0055109A" w:rsidRDefault="00DE23A9" w:rsidP="00DE23A9">
      <w:r w:rsidRPr="0055109A">
        <w:t xml:space="preserve">Mått på flänsens lutningsprofil på ett järnvägshjul. Avser hjulflänsens lutning med hänsyn till löpbaneförslitning, flänshöjd och flänstjocklek på ett hjul. </w:t>
      </w:r>
    </w:p>
    <w:p w14:paraId="1FEA7FA8" w14:textId="77777777" w:rsidR="00DE23A9" w:rsidRPr="0055109A" w:rsidRDefault="00DE23A9" w:rsidP="00DE23A9"/>
    <w:p w14:paraId="02300A8E" w14:textId="77777777" w:rsidR="00DE23A9" w:rsidRPr="0055109A" w:rsidRDefault="00DE23A9" w:rsidP="00DE23A9">
      <w:r w:rsidRPr="0055109A">
        <w:rPr>
          <w:iCs/>
          <w:noProof/>
          <w:lang w:eastAsia="sv-SE"/>
        </w:rPr>
        <w:drawing>
          <wp:inline distT="0" distB="0" distL="0" distR="0" wp14:anchorId="5FE8E539" wp14:editId="04AE9E8B">
            <wp:extent cx="1699403" cy="1418708"/>
            <wp:effectExtent l="0" t="0" r="0" b="0"/>
            <wp:docPr id="31" name="Bild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15414" cy="1432075"/>
                    </a:xfrm>
                    <a:prstGeom prst="rect">
                      <a:avLst/>
                    </a:prstGeom>
                    <a:noFill/>
                    <a:ln>
                      <a:noFill/>
                    </a:ln>
                  </pic:spPr>
                </pic:pic>
              </a:graphicData>
            </a:graphic>
          </wp:inline>
        </w:drawing>
      </w:r>
    </w:p>
    <w:p w14:paraId="081197BF" w14:textId="77777777" w:rsidR="00DE23A9" w:rsidRPr="0055109A" w:rsidRDefault="00DE23A9" w:rsidP="00DE23A9">
      <w:pPr>
        <w:rPr>
          <w:b/>
        </w:rPr>
      </w:pPr>
    </w:p>
    <w:p w14:paraId="25F729AC" w14:textId="77777777" w:rsidR="00DE23A9" w:rsidRPr="0055109A" w:rsidRDefault="00DE23A9" w:rsidP="00DE23A9">
      <w:pPr>
        <w:autoSpaceDE w:val="0"/>
        <w:autoSpaceDN w:val="0"/>
        <w:adjustRightInd w:val="0"/>
        <w:rPr>
          <w:b/>
        </w:rPr>
      </w:pPr>
      <w:r w:rsidRPr="0055109A">
        <w:rPr>
          <w:b/>
        </w:rPr>
        <w:t>Spårföljarutrustning</w:t>
      </w:r>
    </w:p>
    <w:p w14:paraId="16066732" w14:textId="77777777" w:rsidR="00DE23A9" w:rsidRDefault="00DE23A9" w:rsidP="00DE23A9">
      <w:pPr>
        <w:autoSpaceDE w:val="0"/>
        <w:autoSpaceDN w:val="0"/>
        <w:adjustRightInd w:val="0"/>
      </w:pPr>
      <w:r w:rsidRPr="0055109A">
        <w:t>En form av löpverk med järnvägshjul som används vid järnvägsdrift.</w:t>
      </w:r>
    </w:p>
    <w:p w14:paraId="0EB1AAD8" w14:textId="77777777" w:rsidR="00DE23A9" w:rsidRDefault="00DE23A9" w:rsidP="00DE23A9">
      <w:pPr>
        <w:autoSpaceDE w:val="0"/>
        <w:autoSpaceDN w:val="0"/>
        <w:adjustRightInd w:val="0"/>
      </w:pPr>
    </w:p>
    <w:p w14:paraId="50F3C8BE" w14:textId="77777777" w:rsidR="00DE23A9" w:rsidRPr="008516C9" w:rsidRDefault="00DE23A9" w:rsidP="00DE23A9">
      <w:pPr>
        <w:autoSpaceDE w:val="0"/>
        <w:autoSpaceDN w:val="0"/>
        <w:adjustRightInd w:val="0"/>
        <w:rPr>
          <w:b/>
        </w:rPr>
      </w:pPr>
      <w:r w:rsidRPr="008516C9">
        <w:rPr>
          <w:b/>
        </w:rPr>
        <w:t>Skydds- och säkerhetsplanering (SoS-planering)</w:t>
      </w:r>
    </w:p>
    <w:p w14:paraId="3368FFEC" w14:textId="77777777" w:rsidR="00DE23A9" w:rsidRPr="008516C9" w:rsidRDefault="00DE23A9" w:rsidP="00DE23A9">
      <w:pPr>
        <w:autoSpaceDE w:val="0"/>
        <w:autoSpaceDN w:val="0"/>
        <w:spacing w:line="240" w:lineRule="auto"/>
      </w:pPr>
      <w:r w:rsidRPr="008516C9">
        <w:t xml:space="preserve">Planering som omhändertar de risker som </w:t>
      </w:r>
      <w:r>
        <w:t xml:space="preserve">arbetet eller besöket </w:t>
      </w:r>
      <w:r w:rsidRPr="008516C9">
        <w:t>kan medföra.</w:t>
      </w:r>
    </w:p>
    <w:p w14:paraId="5E2EC943" w14:textId="77777777" w:rsidR="00DE23A9" w:rsidRPr="008516C9" w:rsidRDefault="00DE23A9" w:rsidP="00DE23A9">
      <w:pPr>
        <w:autoSpaceDE w:val="0"/>
        <w:autoSpaceDN w:val="0"/>
        <w:spacing w:line="240" w:lineRule="auto"/>
      </w:pPr>
      <w:r w:rsidRPr="008516C9">
        <w:t xml:space="preserve">Enligt </w:t>
      </w:r>
      <w:r w:rsidRPr="00B512EE">
        <w:rPr>
          <w:i/>
        </w:rPr>
        <w:t>TDOK 2016:0289</w:t>
      </w:r>
      <w:r w:rsidRPr="008516C9">
        <w:t>.</w:t>
      </w:r>
    </w:p>
    <w:p w14:paraId="43EC08F3" w14:textId="77777777" w:rsidR="00DE23A9" w:rsidRDefault="00DE23A9" w:rsidP="00DE23A9">
      <w:pPr>
        <w:autoSpaceDE w:val="0"/>
        <w:autoSpaceDN w:val="0"/>
        <w:adjustRightInd w:val="0"/>
      </w:pPr>
    </w:p>
    <w:p w14:paraId="5120248C" w14:textId="77777777" w:rsidR="00DE23A9" w:rsidRPr="00273373" w:rsidRDefault="00DE23A9" w:rsidP="00DE23A9">
      <w:pPr>
        <w:autoSpaceDE w:val="0"/>
        <w:autoSpaceDN w:val="0"/>
        <w:adjustRightInd w:val="0"/>
        <w:rPr>
          <w:b/>
        </w:rPr>
      </w:pPr>
      <w:r w:rsidRPr="00273373">
        <w:rPr>
          <w:b/>
        </w:rPr>
        <w:t>Spårröjare</w:t>
      </w:r>
    </w:p>
    <w:p w14:paraId="5926F9A2" w14:textId="77777777" w:rsidR="00DE23A9" w:rsidRPr="00273373" w:rsidRDefault="00DE23A9" w:rsidP="00DE23A9">
      <w:pPr>
        <w:tabs>
          <w:tab w:val="left" w:pos="3420"/>
        </w:tabs>
      </w:pPr>
      <w:r w:rsidRPr="00273373">
        <w:t>En anordning som röjer hinder från rälshuvudet för att minska risken för urspårning, räls- och hjulskador.</w:t>
      </w:r>
    </w:p>
    <w:p w14:paraId="47438F79" w14:textId="77777777" w:rsidR="00DE23A9" w:rsidRPr="00273373" w:rsidRDefault="00DE23A9" w:rsidP="00DE23A9">
      <w:pPr>
        <w:tabs>
          <w:tab w:val="left" w:pos="3420"/>
        </w:tabs>
      </w:pPr>
      <w:r w:rsidRPr="00273373">
        <w:t>En spårröjare kan bestå av olika utrustningar, t.ex. plogliknande utrustningar eller gardjärn.</w:t>
      </w:r>
    </w:p>
    <w:p w14:paraId="05E3E3B6" w14:textId="77777777" w:rsidR="00DE23A9" w:rsidRPr="00493734" w:rsidRDefault="00DE23A9" w:rsidP="00DE23A9">
      <w:pPr>
        <w:autoSpaceDE w:val="0"/>
        <w:autoSpaceDN w:val="0"/>
        <w:adjustRightInd w:val="0"/>
      </w:pPr>
    </w:p>
    <w:p w14:paraId="12A36CED" w14:textId="77777777" w:rsidR="00DE23A9" w:rsidRPr="00493734" w:rsidRDefault="00DE23A9" w:rsidP="00DE23A9">
      <w:pPr>
        <w:rPr>
          <w:b/>
        </w:rPr>
      </w:pPr>
      <w:r w:rsidRPr="00493734">
        <w:rPr>
          <w:b/>
        </w:rPr>
        <w:t>Statisk referensprofil TSA</w:t>
      </w:r>
    </w:p>
    <w:p w14:paraId="22966F3B" w14:textId="77777777" w:rsidR="00DE23A9" w:rsidRDefault="00DE23A9" w:rsidP="00DE23A9">
      <w:r w:rsidRPr="00493734">
        <w:t>Referensprofil som tillsammans med tillhörande beräkningsregler för statisk dimensionering bestämmer ett TSA maximala yttre dimensioner.</w:t>
      </w:r>
    </w:p>
    <w:p w14:paraId="0035E794" w14:textId="77777777" w:rsidR="00DE23A9" w:rsidRDefault="00DE23A9" w:rsidP="00DE23A9">
      <w:pPr>
        <w:rPr>
          <w:strike/>
        </w:rPr>
      </w:pPr>
    </w:p>
    <w:p w14:paraId="2F01D4A2" w14:textId="77777777" w:rsidR="00DE23A9" w:rsidRPr="00493734" w:rsidRDefault="00DE23A9" w:rsidP="00DE23A9">
      <w:pPr>
        <w:rPr>
          <w:color w:val="000000"/>
        </w:rPr>
      </w:pPr>
      <w:r w:rsidRPr="00273373">
        <w:rPr>
          <w:b/>
          <w:color w:val="000000"/>
        </w:rPr>
        <w:lastRenderedPageBreak/>
        <w:t>Säkerhetsbesiktning</w:t>
      </w:r>
      <w:r w:rsidRPr="00273373">
        <w:rPr>
          <w:b/>
          <w:color w:val="000000"/>
        </w:rPr>
        <w:br/>
      </w:r>
      <w:r>
        <w:rPr>
          <w:color w:val="000000"/>
        </w:rPr>
        <w:t>K</w:t>
      </w:r>
      <w:r w:rsidRPr="00273373">
        <w:rPr>
          <w:color w:val="000000"/>
        </w:rPr>
        <w:t>ontroller som syftar till att fastställa de åtgärder som krävs för att upprätthålla de funktioner som har betydelse för trafiksäkerheten.</w:t>
      </w:r>
    </w:p>
    <w:p w14:paraId="744729B6" w14:textId="77777777" w:rsidR="00DE23A9" w:rsidRPr="00493734" w:rsidRDefault="00DE23A9" w:rsidP="00DE23A9">
      <w:pPr>
        <w:autoSpaceDE w:val="0"/>
        <w:autoSpaceDN w:val="0"/>
        <w:adjustRightInd w:val="0"/>
        <w:rPr>
          <w:b/>
        </w:rPr>
      </w:pPr>
    </w:p>
    <w:p w14:paraId="691811B1" w14:textId="77777777" w:rsidR="00DE23A9" w:rsidRPr="00493734" w:rsidRDefault="00DE23A9" w:rsidP="00DE23A9">
      <w:pPr>
        <w:autoSpaceDE w:val="0"/>
        <w:autoSpaceDN w:val="0"/>
        <w:adjustRightInd w:val="0"/>
        <w:rPr>
          <w:b/>
        </w:rPr>
      </w:pPr>
      <w:r w:rsidRPr="00493734">
        <w:rPr>
          <w:b/>
        </w:rPr>
        <w:t>Säkerhetslina</w:t>
      </w:r>
    </w:p>
    <w:p w14:paraId="5B6BA6C4" w14:textId="77777777" w:rsidR="00DE23A9" w:rsidRPr="00493734" w:rsidRDefault="00DE23A9" w:rsidP="00DE23A9">
      <w:pPr>
        <w:autoSpaceDE w:val="0"/>
        <w:autoSpaceDN w:val="0"/>
        <w:adjustRightInd w:val="0"/>
      </w:pPr>
      <w:r w:rsidRPr="00273373">
        <w:t>Stållina (vajer) med avsikt att sammanhålla enheter vid t.ex. koppelbrott</w:t>
      </w:r>
      <w:r>
        <w:t>.</w:t>
      </w:r>
    </w:p>
    <w:p w14:paraId="4BE98385" w14:textId="77777777" w:rsidR="00DE23A9" w:rsidRPr="00493734" w:rsidRDefault="00DE23A9" w:rsidP="00DE23A9">
      <w:pPr>
        <w:autoSpaceDE w:val="0"/>
        <w:autoSpaceDN w:val="0"/>
        <w:adjustRightInd w:val="0"/>
      </w:pPr>
    </w:p>
    <w:p w14:paraId="586768BF" w14:textId="77777777" w:rsidR="00DE23A9" w:rsidRPr="00493734" w:rsidRDefault="00DE23A9" w:rsidP="00DE23A9">
      <w:pPr>
        <w:rPr>
          <w:b/>
        </w:rPr>
      </w:pPr>
      <w:r w:rsidRPr="00493734">
        <w:rPr>
          <w:b/>
        </w:rPr>
        <w:t>Tillsatsutrustning</w:t>
      </w:r>
    </w:p>
    <w:p w14:paraId="122A42A7" w14:textId="58993ECB" w:rsidR="00DE23A9" w:rsidRDefault="00DE23A9" w:rsidP="00DE23A9">
      <w:r w:rsidRPr="00493734">
        <w:t>Samlingsnamn för all utrustning</w:t>
      </w:r>
      <w:r>
        <w:t xml:space="preserve"> som </w:t>
      </w:r>
      <w:proofErr w:type="spellStart"/>
      <w:r w:rsidRPr="00FB79BC">
        <w:rPr>
          <w:strike/>
          <w:color w:val="FF0000"/>
        </w:rPr>
        <w:t>m</w:t>
      </w:r>
      <w:r w:rsidR="00FB79BC" w:rsidRPr="00FB79BC">
        <w:rPr>
          <w:i/>
          <w:iCs/>
          <w:color w:val="70AD47" w:themeColor="accent6"/>
          <w:u w:val="single"/>
        </w:rPr>
        <w:t>M</w:t>
      </w:r>
      <w:r w:rsidRPr="00FB79BC">
        <w:rPr>
          <w:i/>
          <w:iCs/>
        </w:rPr>
        <w:t>askindirektivet</w:t>
      </w:r>
      <w:proofErr w:type="spellEnd"/>
      <w:r w:rsidR="009D14A1">
        <w:t xml:space="preserve"> och </w:t>
      </w:r>
      <w:proofErr w:type="spellStart"/>
      <w:r w:rsidR="00FB79BC" w:rsidRPr="00FB79BC">
        <w:rPr>
          <w:i/>
          <w:iCs/>
          <w:color w:val="70AD47" w:themeColor="accent6"/>
          <w:u w:val="single"/>
        </w:rPr>
        <w:t>M</w:t>
      </w:r>
      <w:r w:rsidR="009D14A1" w:rsidRPr="00FB79BC">
        <w:rPr>
          <w:i/>
          <w:iCs/>
          <w:color w:val="70AD47" w:themeColor="accent6"/>
          <w:u w:val="single"/>
        </w:rPr>
        <w:t>askinförording</w:t>
      </w:r>
      <w:r w:rsidR="00FB79BC" w:rsidRPr="00FB79BC">
        <w:rPr>
          <w:i/>
          <w:iCs/>
          <w:color w:val="70AD47" w:themeColor="accent6"/>
          <w:u w:val="single"/>
        </w:rPr>
        <w:t>en</w:t>
      </w:r>
      <w:proofErr w:type="spellEnd"/>
      <w:r w:rsidRPr="009D14A1">
        <w:rPr>
          <w:color w:val="70AD47" w:themeColor="accent6"/>
        </w:rPr>
        <w:t xml:space="preserve"> </w:t>
      </w:r>
      <w:r w:rsidRPr="009D14A1">
        <w:t xml:space="preserve">föreskriver. </w:t>
      </w:r>
    </w:p>
    <w:p w14:paraId="7A4BBD48" w14:textId="77777777" w:rsidR="00DE23A9" w:rsidRPr="00F80905" w:rsidRDefault="00DE23A9" w:rsidP="00DE23A9">
      <w:r w:rsidRPr="00273373">
        <w:t>Detta dokument använder termen ”tillsatsutrustning” för utrustning som inte är fast monterad på TSA. Exempel på detta är säkerhetstillbehör, utbytbar utrustning, lyftredskap, bromsskor och lastsurrningsutrustning.</w:t>
      </w:r>
    </w:p>
    <w:p w14:paraId="46A97156" w14:textId="77777777" w:rsidR="00DE23A9" w:rsidRPr="00493734" w:rsidRDefault="00DE23A9" w:rsidP="00DE23A9">
      <w:pPr>
        <w:rPr>
          <w:b/>
        </w:rPr>
      </w:pPr>
    </w:p>
    <w:p w14:paraId="6D6DC595" w14:textId="77777777" w:rsidR="00DE23A9" w:rsidRPr="00493734" w:rsidRDefault="00DE23A9" w:rsidP="00DE23A9">
      <w:pPr>
        <w:rPr>
          <w:b/>
        </w:rPr>
      </w:pPr>
      <w:r w:rsidRPr="00493734">
        <w:rPr>
          <w:b/>
        </w:rPr>
        <w:t>Tjänstevikt</w:t>
      </w:r>
    </w:p>
    <w:p w14:paraId="04A48997" w14:textId="6AC870A8" w:rsidR="00DE23A9" w:rsidRDefault="00DE23A9" w:rsidP="0099117D">
      <w:r w:rsidRPr="00493734">
        <w:t xml:space="preserve">Egenvikt inklusive fast monterad utrustning, förarens vikt, nödvändiga verktyg, vätskor för maskinens egen funktion. </w:t>
      </w:r>
    </w:p>
    <w:p w14:paraId="2696D0CC" w14:textId="77777777" w:rsidR="0099117D" w:rsidRPr="00493734" w:rsidRDefault="0099117D" w:rsidP="0099117D"/>
    <w:p w14:paraId="373F167C" w14:textId="77777777" w:rsidR="00DE23A9" w:rsidRPr="00493734" w:rsidRDefault="00DE23A9" w:rsidP="00DE23A9">
      <w:pPr>
        <w:autoSpaceDE w:val="0"/>
        <w:autoSpaceDN w:val="0"/>
        <w:adjustRightInd w:val="0"/>
        <w:rPr>
          <w:b/>
        </w:rPr>
      </w:pPr>
      <w:r w:rsidRPr="00493734">
        <w:rPr>
          <w:b/>
        </w:rPr>
        <w:t>Tunga spårgående arbetsredskap</w:t>
      </w:r>
    </w:p>
    <w:p w14:paraId="0A4E6878" w14:textId="77777777" w:rsidR="00DE23A9" w:rsidRDefault="00DE23A9" w:rsidP="00DE23A9">
      <w:pPr>
        <w:autoSpaceDE w:val="0"/>
        <w:autoSpaceDN w:val="0"/>
        <w:adjustRightInd w:val="0"/>
      </w:pPr>
      <w:r w:rsidRPr="00493734">
        <w:t xml:space="preserve">Arbetsredskap </w:t>
      </w:r>
      <w:r w:rsidRPr="006E00CA">
        <w:t>med totalvikt</w:t>
      </w:r>
      <w:r>
        <w:t xml:space="preserve"> </w:t>
      </w:r>
      <w:r w:rsidRPr="00493734">
        <w:t>mer än 120 kg och framförs i högst 20 km/h med spårföljare anliggande mot rälen.</w:t>
      </w:r>
    </w:p>
    <w:p w14:paraId="7D0A79C3" w14:textId="77777777" w:rsidR="00DE23A9" w:rsidRPr="002D10FE" w:rsidRDefault="00DE23A9" w:rsidP="00DE23A9">
      <w:pPr>
        <w:autoSpaceDE w:val="0"/>
        <w:autoSpaceDN w:val="0"/>
        <w:adjustRightInd w:val="0"/>
        <w:rPr>
          <w:strike/>
        </w:rPr>
      </w:pPr>
    </w:p>
    <w:p w14:paraId="15EE3A8F" w14:textId="77777777" w:rsidR="00DE23A9" w:rsidRPr="00493734" w:rsidRDefault="00DE23A9" w:rsidP="00DE23A9">
      <w:pPr>
        <w:autoSpaceDE w:val="0"/>
        <w:autoSpaceDN w:val="0"/>
        <w:adjustRightInd w:val="0"/>
        <w:rPr>
          <w:b/>
        </w:rPr>
      </w:pPr>
      <w:r w:rsidRPr="00493734">
        <w:rPr>
          <w:b/>
        </w:rPr>
        <w:t>Tvåvägsmaskiner</w:t>
      </w:r>
    </w:p>
    <w:p w14:paraId="6F493838" w14:textId="77777777" w:rsidR="00DE23A9" w:rsidRPr="002D10FE" w:rsidRDefault="00DE23A9" w:rsidP="00DE23A9">
      <w:pPr>
        <w:rPr>
          <w:rFonts w:cstheme="minorHAnsi"/>
          <w:bCs/>
          <w:szCs w:val="20"/>
        </w:rPr>
      </w:pPr>
      <w:r w:rsidRPr="00493734">
        <w:rPr>
          <w:rFonts w:cstheme="minorHAnsi"/>
          <w:bCs/>
          <w:szCs w:val="20"/>
        </w:rPr>
        <w:t>TSA som är anpassade för järnväg</w:t>
      </w:r>
      <w:r>
        <w:rPr>
          <w:rFonts w:cstheme="minorHAnsi"/>
          <w:bCs/>
          <w:szCs w:val="20"/>
        </w:rPr>
        <w:t xml:space="preserve"> och väg eller terräng.</w:t>
      </w:r>
    </w:p>
    <w:p w14:paraId="66FEA5FE" w14:textId="77777777" w:rsidR="00DE23A9" w:rsidRDefault="00DE23A9" w:rsidP="00DE23A9">
      <w:pPr>
        <w:autoSpaceDE w:val="0"/>
        <w:autoSpaceDN w:val="0"/>
        <w:adjustRightInd w:val="0"/>
        <w:rPr>
          <w:b/>
        </w:rPr>
      </w:pPr>
    </w:p>
    <w:p w14:paraId="5232DF9B" w14:textId="77777777" w:rsidR="00DE23A9" w:rsidRPr="006E00CA" w:rsidRDefault="00DE23A9" w:rsidP="00DE23A9">
      <w:pPr>
        <w:autoSpaceDE w:val="0"/>
        <w:autoSpaceDN w:val="0"/>
        <w:adjustRightInd w:val="0"/>
        <w:rPr>
          <w:b/>
        </w:rPr>
      </w:pPr>
      <w:r w:rsidRPr="006E00CA">
        <w:rPr>
          <w:b/>
        </w:rPr>
        <w:t>Underhåll</w:t>
      </w:r>
    </w:p>
    <w:p w14:paraId="04B93174" w14:textId="77777777" w:rsidR="00DE23A9" w:rsidRDefault="00DE23A9" w:rsidP="00DE23A9">
      <w:pPr>
        <w:rPr>
          <w:rFonts w:eastAsia="Times New Roman" w:cs="Times New Roman"/>
        </w:rPr>
      </w:pPr>
      <w:r w:rsidRPr="006E00CA">
        <w:rPr>
          <w:rFonts w:eastAsia="Times New Roman" w:cs="Times New Roman"/>
        </w:rPr>
        <w:t>Samtliga åtgärder under ett TSA:s eller ett säkerhetstillbehörs livstid avsedda att bibehålla det i, eller återställa det till, ett sådant tillstånd att det kan utföra nödvändiga funktioner som har betydelse för säkerheten.</w:t>
      </w:r>
    </w:p>
    <w:p w14:paraId="4FAAD115" w14:textId="784DB859" w:rsidR="00DE23A9" w:rsidRDefault="00DE23A9" w:rsidP="00DE23A9">
      <w:pPr>
        <w:rPr>
          <w:rFonts w:cstheme="minorHAnsi"/>
          <w:bCs/>
          <w:szCs w:val="20"/>
        </w:rPr>
      </w:pPr>
    </w:p>
    <w:p w14:paraId="58A613B5" w14:textId="3A7AC913" w:rsidR="00E06B3C" w:rsidRPr="004E1BCF" w:rsidRDefault="00E06B3C" w:rsidP="00E06B3C">
      <w:pPr>
        <w:autoSpaceDE w:val="0"/>
        <w:autoSpaceDN w:val="0"/>
        <w:adjustRightInd w:val="0"/>
        <w:rPr>
          <w:b/>
        </w:rPr>
      </w:pPr>
      <w:r w:rsidRPr="004E1BCF">
        <w:rPr>
          <w:b/>
        </w:rPr>
        <w:t>U</w:t>
      </w:r>
      <w:r w:rsidR="00497ED0" w:rsidRPr="004E1BCF">
        <w:rPr>
          <w:b/>
        </w:rPr>
        <w:t>r</w:t>
      </w:r>
      <w:r w:rsidRPr="004E1BCF">
        <w:rPr>
          <w:b/>
        </w:rPr>
        <w:t>spårning</w:t>
      </w:r>
    </w:p>
    <w:p w14:paraId="667F720C" w14:textId="1C08638A" w:rsidR="00D774FA" w:rsidRPr="004E1BCF" w:rsidRDefault="005B7CDA" w:rsidP="00E06B3C">
      <w:pPr>
        <w:autoSpaceDE w:val="0"/>
        <w:autoSpaceDN w:val="0"/>
        <w:adjustRightInd w:val="0"/>
        <w:rPr>
          <w:rFonts w:eastAsia="Times New Roman" w:cs="Times New Roman"/>
          <w:strike/>
        </w:rPr>
      </w:pPr>
      <w:r w:rsidRPr="004E1BCF">
        <w:rPr>
          <w:rFonts w:eastAsia="Times New Roman" w:cs="Times New Roman"/>
        </w:rPr>
        <w:t xml:space="preserve">När minst ett spårföljande hjul </w:t>
      </w:r>
      <w:r w:rsidR="000B314B" w:rsidRPr="004E1BCF">
        <w:rPr>
          <w:rFonts w:eastAsia="Times New Roman" w:cs="Times New Roman"/>
        </w:rPr>
        <w:t xml:space="preserve">lämnar rälen </w:t>
      </w:r>
      <w:r w:rsidRPr="004E1BCF">
        <w:rPr>
          <w:rFonts w:eastAsia="Times New Roman" w:cs="Times New Roman"/>
        </w:rPr>
        <w:t xml:space="preserve">på </w:t>
      </w:r>
      <w:r w:rsidR="000B314B" w:rsidRPr="004E1BCF">
        <w:rPr>
          <w:rFonts w:eastAsia="Times New Roman" w:cs="Times New Roman"/>
        </w:rPr>
        <w:t xml:space="preserve">etablerat </w:t>
      </w:r>
      <w:r w:rsidRPr="004E1BCF">
        <w:rPr>
          <w:rFonts w:eastAsia="Times New Roman" w:cs="Times New Roman"/>
        </w:rPr>
        <w:t>TSA.</w:t>
      </w:r>
    </w:p>
    <w:p w14:paraId="4F6C0674" w14:textId="77777777" w:rsidR="00E06B3C" w:rsidRDefault="00E06B3C" w:rsidP="00DE23A9">
      <w:pPr>
        <w:rPr>
          <w:rFonts w:cstheme="minorHAnsi"/>
          <w:bCs/>
          <w:szCs w:val="20"/>
        </w:rPr>
      </w:pPr>
    </w:p>
    <w:p w14:paraId="6723F755" w14:textId="77777777" w:rsidR="00DE23A9" w:rsidRPr="0055109A" w:rsidRDefault="00DE23A9" w:rsidP="00DE23A9">
      <w:pPr>
        <w:rPr>
          <w:rFonts w:cstheme="minorHAnsi"/>
          <w:b/>
          <w:bCs/>
          <w:szCs w:val="20"/>
        </w:rPr>
      </w:pPr>
      <w:r w:rsidRPr="0055109A">
        <w:rPr>
          <w:rFonts w:cstheme="minorHAnsi"/>
          <w:b/>
          <w:bCs/>
          <w:szCs w:val="20"/>
        </w:rPr>
        <w:t>Övergångskoppel</w:t>
      </w:r>
    </w:p>
    <w:p w14:paraId="69D45683" w14:textId="77777777" w:rsidR="00DE23A9" w:rsidRPr="0005480C" w:rsidRDefault="00DE23A9" w:rsidP="00DE23A9">
      <w:pPr>
        <w:rPr>
          <w:rFonts w:cstheme="minorHAnsi"/>
          <w:bCs/>
          <w:szCs w:val="20"/>
        </w:rPr>
      </w:pPr>
      <w:r w:rsidRPr="0055109A">
        <w:rPr>
          <w:rFonts w:cstheme="minorHAnsi"/>
          <w:bCs/>
          <w:szCs w:val="20"/>
        </w:rPr>
        <w:t xml:space="preserve">Övergångskoppel är ett specialfall av stångkoppel, bestående av två stångkoppelsändar med kort eller ingen stång. Det används vid </w:t>
      </w:r>
      <w:proofErr w:type="spellStart"/>
      <w:r w:rsidRPr="0055109A">
        <w:rPr>
          <w:rFonts w:cstheme="minorHAnsi"/>
          <w:bCs/>
          <w:szCs w:val="20"/>
        </w:rPr>
        <w:t>ihopkoppling</w:t>
      </w:r>
      <w:proofErr w:type="spellEnd"/>
      <w:r w:rsidRPr="0055109A">
        <w:rPr>
          <w:rFonts w:cstheme="minorHAnsi"/>
          <w:bCs/>
          <w:szCs w:val="20"/>
        </w:rPr>
        <w:t xml:space="preserve"> av två kopplingar av olika typer alternativt en stångkoppelsände och en koppling.</w:t>
      </w:r>
    </w:p>
    <w:p w14:paraId="1207C93E" w14:textId="77777777" w:rsidR="00DE23A9" w:rsidRPr="00D340D6" w:rsidRDefault="00DE23A9" w:rsidP="00DE23A9">
      <w:pPr>
        <w:autoSpaceDE w:val="0"/>
        <w:autoSpaceDN w:val="0"/>
        <w:adjustRightInd w:val="0"/>
        <w:rPr>
          <w:b/>
        </w:rPr>
      </w:pPr>
    </w:p>
    <w:p w14:paraId="4FC00758" w14:textId="77777777" w:rsidR="00DE23A9" w:rsidRPr="00493734" w:rsidRDefault="00DE23A9" w:rsidP="00DE23A9">
      <w:pPr>
        <w:pStyle w:val="Rubrik1"/>
      </w:pPr>
      <w:bookmarkStart w:id="25" w:name="_Toc164131879"/>
      <w:bookmarkStart w:id="26" w:name="_Toc297702906"/>
      <w:bookmarkStart w:id="27" w:name="_Toc342465477"/>
      <w:bookmarkStart w:id="28" w:name="_Toc343668207"/>
      <w:bookmarkStart w:id="29" w:name="_Toc387128858"/>
      <w:bookmarkStart w:id="30" w:name="_Toc390676017"/>
      <w:bookmarkStart w:id="31" w:name="_Toc404844765"/>
      <w:bookmarkStart w:id="32" w:name="_Toc201135081"/>
      <w:r>
        <w:t xml:space="preserve">4 </w:t>
      </w:r>
      <w:r w:rsidRPr="00493734">
        <w:t>Ansvar</w:t>
      </w:r>
      <w:bookmarkEnd w:id="25"/>
      <w:bookmarkEnd w:id="26"/>
      <w:bookmarkEnd w:id="27"/>
      <w:bookmarkEnd w:id="28"/>
      <w:bookmarkEnd w:id="29"/>
      <w:bookmarkEnd w:id="30"/>
      <w:bookmarkEnd w:id="31"/>
      <w:bookmarkEnd w:id="32"/>
    </w:p>
    <w:p w14:paraId="14E6A12D" w14:textId="77777777" w:rsidR="00DE23A9" w:rsidRPr="00493734" w:rsidRDefault="00DE23A9" w:rsidP="00DE23A9">
      <w:r w:rsidRPr="00493734">
        <w:t>Chef i Trafikverket som enligt delegering av beslutanderätt ansvarar för dokumentet, ansvarar även för att dokumentet är uppdaterat och infört i verksamheten.</w:t>
      </w:r>
    </w:p>
    <w:p w14:paraId="6EC1E588" w14:textId="77777777" w:rsidR="00DE23A9" w:rsidRPr="00493734" w:rsidRDefault="00DE23A9" w:rsidP="00DE23A9"/>
    <w:p w14:paraId="1F8F765D" w14:textId="77777777" w:rsidR="00DE23A9" w:rsidRPr="00493734" w:rsidRDefault="00DE23A9" w:rsidP="00DE23A9">
      <w:pPr>
        <w:pStyle w:val="Rubrik1"/>
      </w:pPr>
      <w:bookmarkStart w:id="33" w:name="_Toc297702908"/>
      <w:bookmarkStart w:id="34" w:name="_Toc342465478"/>
      <w:bookmarkStart w:id="35" w:name="_Toc343668208"/>
      <w:bookmarkStart w:id="36" w:name="_Toc387128859"/>
      <w:bookmarkStart w:id="37" w:name="_Toc390676018"/>
      <w:bookmarkStart w:id="38" w:name="_Toc404844766"/>
      <w:bookmarkStart w:id="39" w:name="_Toc201135082"/>
      <w:r>
        <w:t xml:space="preserve">5 </w:t>
      </w:r>
      <w:r w:rsidRPr="00493734">
        <w:t xml:space="preserve">Operativa </w:t>
      </w:r>
      <w:bookmarkEnd w:id="33"/>
      <w:r w:rsidRPr="00493734">
        <w:t>förutsättningar</w:t>
      </w:r>
      <w:bookmarkEnd w:id="34"/>
      <w:bookmarkEnd w:id="35"/>
      <w:bookmarkEnd w:id="36"/>
      <w:bookmarkEnd w:id="37"/>
      <w:bookmarkEnd w:id="38"/>
      <w:bookmarkEnd w:id="39"/>
      <w:r w:rsidRPr="00493734">
        <w:t xml:space="preserve"> </w:t>
      </w:r>
      <w:bookmarkStart w:id="40" w:name="_Toc342465479"/>
      <w:bookmarkStart w:id="41" w:name="_Toc343668209"/>
      <w:bookmarkStart w:id="42" w:name="_Toc387128860"/>
    </w:p>
    <w:p w14:paraId="5DBC8D3F" w14:textId="77777777" w:rsidR="00DE23A9" w:rsidRPr="00493734" w:rsidRDefault="00DE23A9" w:rsidP="00DE23A9">
      <w:pPr>
        <w:pStyle w:val="Rubrik2"/>
      </w:pPr>
      <w:bookmarkStart w:id="43" w:name="_Toc390676019"/>
      <w:bookmarkStart w:id="44" w:name="_Toc404844767"/>
      <w:bookmarkStart w:id="45" w:name="_Toc201135083"/>
      <w:r w:rsidRPr="00493734">
        <w:t>5.1 Allmänt</w:t>
      </w:r>
      <w:bookmarkEnd w:id="40"/>
      <w:bookmarkEnd w:id="41"/>
      <w:bookmarkEnd w:id="42"/>
      <w:bookmarkEnd w:id="43"/>
      <w:bookmarkEnd w:id="44"/>
      <w:bookmarkEnd w:id="45"/>
    </w:p>
    <w:p w14:paraId="2583A452" w14:textId="77777777" w:rsidR="00DE23A9" w:rsidRDefault="00DE23A9" w:rsidP="00DE23A9">
      <w:r w:rsidRPr="00EA7576">
        <w:t>TSA får endast befinna sig på spåret under trafikverksamheten A-skydd.</w:t>
      </w:r>
    </w:p>
    <w:p w14:paraId="4643AFFC" w14:textId="77777777" w:rsidR="00DE23A9" w:rsidRPr="00493734" w:rsidRDefault="00DE23A9" w:rsidP="00DE23A9">
      <w:r w:rsidRPr="00493734">
        <w:t>Det är tsm för A-skyddet som bestämmer hur, när och var rörelser får ske.</w:t>
      </w:r>
    </w:p>
    <w:p w14:paraId="2DC33A5A" w14:textId="77777777" w:rsidR="00DE23A9" w:rsidRPr="00493734" w:rsidRDefault="00DE23A9" w:rsidP="00DE23A9">
      <w:pPr>
        <w:autoSpaceDE w:val="0"/>
        <w:autoSpaceDN w:val="0"/>
        <w:adjustRightInd w:val="0"/>
        <w:rPr>
          <w:sz w:val="18"/>
          <w:szCs w:val="18"/>
        </w:rPr>
      </w:pPr>
    </w:p>
    <w:p w14:paraId="35A26670" w14:textId="77777777" w:rsidR="00DE23A9" w:rsidRDefault="00DE23A9" w:rsidP="00DE23A9">
      <w:pPr>
        <w:rPr>
          <w:szCs w:val="20"/>
        </w:rPr>
      </w:pPr>
      <w:r w:rsidRPr="00493734">
        <w:t>Tsm och operatören ska kunna kommunicera med varandra i alla skeenden.</w:t>
      </w:r>
      <w:r>
        <w:br/>
      </w:r>
      <w:r w:rsidRPr="00273373">
        <w:rPr>
          <w:szCs w:val="20"/>
        </w:rPr>
        <w:t xml:space="preserve">Vid kommunikation i operativt läge är det en förutsättning att parterna förstår varandra. </w:t>
      </w:r>
      <w:r w:rsidRPr="00273373">
        <w:rPr>
          <w:szCs w:val="20"/>
        </w:rPr>
        <w:lastRenderedPageBreak/>
        <w:t>Vid kommunikation ska instruktioner kunna förstås och utföras rätt. Säkerhetsmeddelanden och varningsmeddelande ska kunna lämnas och uppfattas på kort tid för att undvika farliga situationer.</w:t>
      </w:r>
    </w:p>
    <w:p w14:paraId="3240A510" w14:textId="77777777" w:rsidR="00DE23A9" w:rsidRPr="00493734" w:rsidRDefault="00DE23A9" w:rsidP="00DE23A9"/>
    <w:p w14:paraId="75093080" w14:textId="77777777" w:rsidR="00DE23A9" w:rsidRPr="00493734" w:rsidRDefault="00DE23A9" w:rsidP="00DE23A9">
      <w:pPr>
        <w:autoSpaceDE w:val="0"/>
        <w:autoSpaceDN w:val="0"/>
        <w:adjustRightInd w:val="0"/>
      </w:pPr>
      <w:r w:rsidRPr="00493734">
        <w:t>Tsm beslutar hur TSA utan broms ska säk</w:t>
      </w:r>
      <w:r>
        <w:t>ras mot okontrollerad rullning.</w:t>
      </w:r>
    </w:p>
    <w:p w14:paraId="7C968898" w14:textId="77777777" w:rsidR="00DE23A9" w:rsidRPr="00493734" w:rsidRDefault="00DE23A9" w:rsidP="00DE23A9">
      <w:pPr>
        <w:autoSpaceDE w:val="0"/>
        <w:autoSpaceDN w:val="0"/>
        <w:adjustRightInd w:val="0"/>
      </w:pPr>
    </w:p>
    <w:p w14:paraId="0F77102A" w14:textId="33B9F204" w:rsidR="00E87F95" w:rsidRPr="00380F31" w:rsidRDefault="00DE23A9" w:rsidP="00E87F95">
      <w:pPr>
        <w:pStyle w:val="Brdtext"/>
      </w:pPr>
      <w:r w:rsidRPr="00B17661">
        <w:t>Tsm kan vara operatör om</w:t>
      </w:r>
      <w:r w:rsidR="00B17661">
        <w:t xml:space="preserve"> </w:t>
      </w:r>
      <w:r w:rsidR="00B17661" w:rsidRPr="00B17661">
        <w:rPr>
          <w:color w:val="70AD47" w:themeColor="accent6"/>
          <w:u w:val="single"/>
        </w:rPr>
        <w:t>trafiksäkerheten</w:t>
      </w:r>
      <w:r w:rsidRPr="00B17661">
        <w:t xml:space="preserve"> </w:t>
      </w:r>
      <w:r w:rsidRPr="00B17661">
        <w:rPr>
          <w:strike/>
          <w:color w:val="FF0000"/>
        </w:rPr>
        <w:t>arbetsuppgifterna</w:t>
      </w:r>
      <w:r w:rsidRPr="00B17661">
        <w:t xml:space="preserve"> medger detta</w:t>
      </w:r>
      <w:r w:rsidR="00E87F95" w:rsidRPr="00E87F95">
        <w:rPr>
          <w:color w:val="70AD47" w:themeColor="accent6"/>
          <w:u w:val="single"/>
        </w:rPr>
        <w:t xml:space="preserve">, </w:t>
      </w:r>
      <w:r w:rsidR="00E87F95" w:rsidRPr="001B4631">
        <w:rPr>
          <w:color w:val="70AD47" w:themeColor="accent6"/>
          <w:u w:val="single"/>
        </w:rPr>
        <w:t>risker ska ha identifierats och åtgärdats i SoS-planeringen</w:t>
      </w:r>
      <w:r w:rsidR="00E87F95" w:rsidRPr="001B4631">
        <w:rPr>
          <w:u w:val="single"/>
        </w:rPr>
        <w:t>.</w:t>
      </w:r>
    </w:p>
    <w:p w14:paraId="36033737" w14:textId="380BB20A" w:rsidR="00DE23A9" w:rsidRPr="00493734" w:rsidRDefault="00DE23A9" w:rsidP="00DE23A9">
      <w:pPr>
        <w:autoSpaceDE w:val="0"/>
        <w:autoSpaceDN w:val="0"/>
        <w:adjustRightInd w:val="0"/>
      </w:pPr>
      <w:r w:rsidRPr="00493734">
        <w:t xml:space="preserve">Operatören ansvarar för genomförande av åtgärder på TSA. </w:t>
      </w:r>
    </w:p>
    <w:p w14:paraId="346A0688" w14:textId="77777777" w:rsidR="00DE23A9" w:rsidRPr="00493734" w:rsidRDefault="00DE23A9" w:rsidP="00DE23A9">
      <w:pPr>
        <w:autoSpaceDE w:val="0"/>
        <w:autoSpaceDN w:val="0"/>
        <w:adjustRightInd w:val="0"/>
        <w:rPr>
          <w:rFonts w:ascii="Calibri" w:hAnsi="Calibri"/>
        </w:rPr>
      </w:pPr>
    </w:p>
    <w:p w14:paraId="6289692B" w14:textId="77777777" w:rsidR="00DE23A9" w:rsidRDefault="00DE23A9" w:rsidP="00DE23A9">
      <w:r>
        <w:t>I</w:t>
      </w:r>
      <w:r w:rsidRPr="00BA6B00">
        <w:t>nnehavare av TSA ansvarar för att god</w:t>
      </w:r>
      <w:r>
        <w:t xml:space="preserve">känd besiktning enligt </w:t>
      </w:r>
      <w:r w:rsidRPr="00B512EE">
        <w:rPr>
          <w:i/>
        </w:rPr>
        <w:t>TDOK 2022:0004</w:t>
      </w:r>
      <w:r w:rsidRPr="00BA6B00">
        <w:t xml:space="preserve"> finns för TSA och dess tillsatsutrustningar innan TSA förs in på Trafikverkets </w:t>
      </w:r>
      <w:r w:rsidRPr="0055109A">
        <w:t>spåranläggning.</w:t>
      </w:r>
    </w:p>
    <w:p w14:paraId="4C9487B0" w14:textId="77777777" w:rsidR="00DE23A9" w:rsidRPr="00273373" w:rsidRDefault="00DE23A9" w:rsidP="00DE23A9">
      <w:r w:rsidRPr="00493734">
        <w:t>Saknar TSA giltig kontrollbesiktningsdekal måste ett godkänt kontrollbesiktningsprotokoll visas upp annars medges inte tillträde till spåret.</w:t>
      </w:r>
      <w:r>
        <w:t xml:space="preserve"> </w:t>
      </w:r>
      <w:r w:rsidRPr="00273373">
        <w:t>Om kontrollbesiktningsdekal saknas ska b</w:t>
      </w:r>
      <w:r w:rsidRPr="00273373">
        <w:rPr>
          <w:szCs w:val="20"/>
        </w:rPr>
        <w:t>esiktningsprotokoll kunna uppvisas på anmodan från t.ex. arbetsplatskontrollanter, tsm, SoS-ledare eller arbetsledning.</w:t>
      </w:r>
    </w:p>
    <w:p w14:paraId="79264872" w14:textId="77777777" w:rsidR="00DE23A9" w:rsidRPr="00273373" w:rsidRDefault="00DE23A9" w:rsidP="00DE23A9"/>
    <w:p w14:paraId="4CB631A1" w14:textId="55630250" w:rsidR="00DE23A9" w:rsidRPr="005A6542" w:rsidRDefault="00DE23A9" w:rsidP="00DE23A9">
      <w:pPr>
        <w:rPr>
          <w:szCs w:val="20"/>
        </w:rPr>
      </w:pPr>
      <w:r w:rsidRPr="00273373">
        <w:t xml:space="preserve">För TSA som inte kan inrymmas i statisk referensprofil TSA enligt </w:t>
      </w:r>
      <w:r w:rsidR="005C3A13" w:rsidRPr="004E1BCF">
        <w:rPr>
          <w:i/>
          <w:szCs w:val="20"/>
        </w:rPr>
        <w:t>TRVINFRA-0039</w:t>
      </w:r>
      <w:r w:rsidR="00E52FA6" w:rsidRPr="004E1BCF">
        <w:rPr>
          <w:i/>
          <w:szCs w:val="20"/>
        </w:rPr>
        <w:t>8</w:t>
      </w:r>
      <w:r w:rsidR="005C3A13" w:rsidRPr="004E1BCF">
        <w:rPr>
          <w:i/>
          <w:szCs w:val="20"/>
        </w:rPr>
        <w:t xml:space="preserve"> Banformning</w:t>
      </w:r>
      <w:r w:rsidR="005C3A13" w:rsidRPr="004E1BCF">
        <w:rPr>
          <w:iCs/>
          <w:szCs w:val="20"/>
        </w:rPr>
        <w:t>, Statisk referensprofil TSA</w:t>
      </w:r>
      <w:r w:rsidR="004E1BCF" w:rsidRPr="004E1BCF">
        <w:rPr>
          <w:i/>
          <w:color w:val="FF0000"/>
        </w:rPr>
        <w:t xml:space="preserve"> </w:t>
      </w:r>
      <w:r w:rsidRPr="004E1BCF">
        <w:t>ska alltid planeras för dess överskridande med SoS-planering.</w:t>
      </w:r>
      <w:r w:rsidRPr="005A6542">
        <w:t xml:space="preserve"> </w:t>
      </w:r>
    </w:p>
    <w:p w14:paraId="049ABCD7" w14:textId="77777777" w:rsidR="00DE23A9" w:rsidRDefault="00DE23A9" w:rsidP="00DE23A9">
      <w:pPr>
        <w:autoSpaceDE w:val="0"/>
        <w:autoSpaceDN w:val="0"/>
        <w:adjustRightInd w:val="0"/>
      </w:pPr>
      <w:bookmarkStart w:id="46" w:name="OLE_LINK3"/>
      <w:bookmarkStart w:id="47" w:name="OLE_LINK4"/>
    </w:p>
    <w:p w14:paraId="3F4B454B" w14:textId="0A3F3C5B" w:rsidR="00DE23A9" w:rsidRPr="00493734" w:rsidRDefault="00DE23A9" w:rsidP="00DE23A9">
      <w:pPr>
        <w:autoSpaceDE w:val="0"/>
        <w:autoSpaceDN w:val="0"/>
        <w:adjustRightInd w:val="0"/>
      </w:pPr>
      <w:r w:rsidRPr="00493734">
        <w:t xml:space="preserve">Utifrån </w:t>
      </w:r>
      <w:r w:rsidRPr="008516C9">
        <w:t>SoS-planeringen och ur</w:t>
      </w:r>
      <w:r>
        <w:t xml:space="preserve"> </w:t>
      </w:r>
      <w:r w:rsidRPr="00493734">
        <w:t xml:space="preserve">elsäkerhetssynpunkt ska </w:t>
      </w:r>
      <w:r w:rsidRPr="004E1BCF">
        <w:t>höjd</w:t>
      </w:r>
      <w:r w:rsidR="00DE1F90" w:rsidRPr="004E1BCF">
        <w:t>begränsande säkerhetssystem</w:t>
      </w:r>
      <w:r w:rsidRPr="004E1BCF">
        <w:t xml:space="preserve"> alltid kontrolleras innan etablering av TSA. Denna kontroll </w:t>
      </w:r>
      <w:r w:rsidR="0008541C" w:rsidRPr="004E1BCF">
        <w:t>ska</w:t>
      </w:r>
      <w:r w:rsidRPr="004E1BCF">
        <w:t xml:space="preserve"> utföras av person som uppfyller krav på kompetens som elsäkerhetsledare enligt </w:t>
      </w:r>
      <w:r w:rsidRPr="009D53A6">
        <w:rPr>
          <w:i/>
          <w:strike/>
          <w:color w:val="FF0000"/>
        </w:rPr>
        <w:t>TDOK 2014:0994</w:t>
      </w:r>
      <w:r w:rsidR="009D53A6">
        <w:t xml:space="preserve"> </w:t>
      </w:r>
      <w:r w:rsidR="009D53A6" w:rsidRPr="009D53A6">
        <w:rPr>
          <w:i/>
          <w:iCs/>
          <w:color w:val="70AD47" w:themeColor="accent6"/>
          <w:u w:val="single"/>
        </w:rPr>
        <w:t>TDOK 2023:0148</w:t>
      </w:r>
      <w:r w:rsidRPr="004E1BCF">
        <w:t>. I de fall höjd</w:t>
      </w:r>
      <w:r w:rsidR="00DE1F90" w:rsidRPr="004E1BCF">
        <w:t>begränsande säkerhetssystem</w:t>
      </w:r>
      <w:r w:rsidRPr="004E1BCF">
        <w:t xml:space="preserve"> måste upphävas </w:t>
      </w:r>
      <w:r w:rsidRPr="00493734">
        <w:t xml:space="preserve">under arbetet gäller reglerna i </w:t>
      </w:r>
      <w:r w:rsidRPr="00273373">
        <w:rPr>
          <w:i/>
        </w:rPr>
        <w:t xml:space="preserve">TDOK 2015:0223 </w:t>
      </w:r>
      <w:proofErr w:type="spellStart"/>
      <w:r w:rsidRPr="00273373">
        <w:rPr>
          <w:i/>
        </w:rPr>
        <w:t>Elsäkerhets</w:t>
      </w:r>
      <w:r w:rsidR="00FE59FE" w:rsidRPr="00FE59FE">
        <w:rPr>
          <w:i/>
          <w:color w:val="70AD47" w:themeColor="accent6"/>
          <w:u w:val="single"/>
        </w:rPr>
        <w:t>anvisningar</w:t>
      </w:r>
      <w:r w:rsidRPr="00FE59FE">
        <w:rPr>
          <w:i/>
          <w:strike/>
          <w:color w:val="FF0000"/>
        </w:rPr>
        <w:t>föreskrifter</w:t>
      </w:r>
      <w:proofErr w:type="spellEnd"/>
      <w:r w:rsidRPr="00273373">
        <w:rPr>
          <w:i/>
        </w:rPr>
        <w:t xml:space="preserve"> för arbete på eller nära järnvägsanknutna högspännings- och tågvärmeanläggningar.</w:t>
      </w:r>
    </w:p>
    <w:p w14:paraId="45AE2922" w14:textId="77777777" w:rsidR="00DE23A9" w:rsidRPr="00493734" w:rsidRDefault="00DE23A9" w:rsidP="00DE23A9">
      <w:pPr>
        <w:autoSpaceDE w:val="0"/>
        <w:autoSpaceDN w:val="0"/>
        <w:adjustRightInd w:val="0"/>
      </w:pPr>
    </w:p>
    <w:p w14:paraId="456CE3DA" w14:textId="47F5FFFC" w:rsidR="00DE23A9" w:rsidRDefault="00DE23A9" w:rsidP="00DE23A9">
      <w:pPr>
        <w:autoSpaceDE w:val="0"/>
        <w:autoSpaceDN w:val="0"/>
        <w:adjustRightInd w:val="0"/>
        <w:rPr>
          <w:szCs w:val="20"/>
        </w:rPr>
      </w:pPr>
      <w:r w:rsidRPr="008516C9">
        <w:t>Utifrån SoS-planeringen ska</w:t>
      </w:r>
      <w:r w:rsidRPr="00260229">
        <w:rPr>
          <w:szCs w:val="20"/>
        </w:rPr>
        <w:t xml:space="preserve"> svängbegränsning</w:t>
      </w:r>
      <w:r w:rsidRPr="0060264E">
        <w:rPr>
          <w:szCs w:val="20"/>
        </w:rPr>
        <w:t xml:space="preserve"> </w:t>
      </w:r>
      <w:r>
        <w:rPr>
          <w:szCs w:val="20"/>
        </w:rPr>
        <w:t>vara aktiverad</w:t>
      </w:r>
      <w:r w:rsidRPr="00260229">
        <w:rPr>
          <w:szCs w:val="20"/>
        </w:rPr>
        <w:t>, med beaktande av de</w:t>
      </w:r>
      <w:r>
        <w:rPr>
          <w:szCs w:val="20"/>
        </w:rPr>
        <w:t>n</w:t>
      </w:r>
      <w:r w:rsidRPr="00260229">
        <w:rPr>
          <w:szCs w:val="20"/>
        </w:rPr>
        <w:t xml:space="preserve"> mest omfångsrika tillsatsutrustning</w:t>
      </w:r>
      <w:r>
        <w:rPr>
          <w:szCs w:val="20"/>
        </w:rPr>
        <w:t xml:space="preserve"> </w:t>
      </w:r>
      <w:r w:rsidRPr="00273373">
        <w:rPr>
          <w:szCs w:val="20"/>
        </w:rPr>
        <w:t>inklusive last</w:t>
      </w:r>
      <w:r w:rsidRPr="00260229">
        <w:rPr>
          <w:szCs w:val="20"/>
        </w:rPr>
        <w:t xml:space="preserve"> som kommer att användas för aktuellt arbete</w:t>
      </w:r>
      <w:r>
        <w:rPr>
          <w:szCs w:val="20"/>
        </w:rPr>
        <w:t>.</w:t>
      </w:r>
    </w:p>
    <w:p w14:paraId="306B025A" w14:textId="77777777" w:rsidR="00102FF5" w:rsidRDefault="00102FF5" w:rsidP="00102FF5">
      <w:pPr>
        <w:rPr>
          <w:color w:val="70AD47" w:themeColor="accent6"/>
          <w:u w:val="single"/>
        </w:rPr>
      </w:pPr>
    </w:p>
    <w:p w14:paraId="7E9E6CFE" w14:textId="3CB2BF8B" w:rsidR="00102FF5" w:rsidRPr="00867495" w:rsidRDefault="00102FF5" w:rsidP="00102FF5">
      <w:pPr>
        <w:rPr>
          <w:color w:val="70AD47" w:themeColor="accent6"/>
          <w:u w:val="single"/>
        </w:rPr>
      </w:pPr>
      <w:r w:rsidRPr="00BC28E9">
        <w:rPr>
          <w:color w:val="70AD47" w:themeColor="accent6"/>
          <w:u w:val="single"/>
        </w:rPr>
        <w:t>TSA ska vara stabila eller ha ett aktiverat vältningsförhindrande säkerhetssystem.</w:t>
      </w:r>
      <w:r w:rsidRPr="007144C8">
        <w:rPr>
          <w:i/>
          <w:iCs/>
          <w:color w:val="70AD47" w:themeColor="accent6"/>
          <w:u w:val="single"/>
        </w:rPr>
        <w:t xml:space="preserve"> </w:t>
      </w:r>
      <w:r w:rsidRPr="00867495">
        <w:rPr>
          <w:color w:val="70AD47" w:themeColor="accent6"/>
          <w:u w:val="single"/>
        </w:rPr>
        <w:t>TSA med tillsatsutrustning ska ha egen balans och stabilitet, i synnerhet vid arbete där moment, krafter eller hantering av laster kan leda till obalans, vältning eller urspårning.</w:t>
      </w:r>
    </w:p>
    <w:p w14:paraId="1EC85877" w14:textId="6937194A" w:rsidR="00102FF5" w:rsidRPr="00867495" w:rsidRDefault="00102FF5" w:rsidP="00102FF5">
      <w:pPr>
        <w:rPr>
          <w:color w:val="70AD47" w:themeColor="accent6"/>
          <w:u w:val="single"/>
        </w:rPr>
      </w:pPr>
      <w:r w:rsidRPr="00867495">
        <w:rPr>
          <w:color w:val="70AD47" w:themeColor="accent6"/>
          <w:u w:val="single"/>
        </w:rPr>
        <w:t xml:space="preserve">TSA med tillsatsutrustning ska uppfylla kraven enligt den EN-standard som maskinen klassats till. Tillverkarens bruksanvisning för användning ska följas. </w:t>
      </w:r>
    </w:p>
    <w:p w14:paraId="32A64F7D" w14:textId="77777777" w:rsidR="001C0CD3" w:rsidRDefault="001C0CD3" w:rsidP="00102FF5">
      <w:pPr>
        <w:rPr>
          <w:color w:val="70AD47" w:themeColor="accent6"/>
          <w:u w:val="single"/>
        </w:rPr>
      </w:pPr>
    </w:p>
    <w:p w14:paraId="06F6A161" w14:textId="69DF32A2" w:rsidR="00102FF5" w:rsidRDefault="00102FF5" w:rsidP="00102FF5">
      <w:pPr>
        <w:rPr>
          <w:color w:val="70AD47" w:themeColor="accent6"/>
          <w:u w:val="single"/>
        </w:rPr>
      </w:pPr>
      <w:r w:rsidRPr="00867495">
        <w:rPr>
          <w:color w:val="70AD47" w:themeColor="accent6"/>
          <w:u w:val="single"/>
        </w:rPr>
        <w:t>Trafikverket förbehåller sig rätten att ta del av bruksanvisning och nödvändiga tekniska data.</w:t>
      </w:r>
    </w:p>
    <w:bookmarkEnd w:id="46"/>
    <w:bookmarkEnd w:id="47"/>
    <w:p w14:paraId="7D6E0E9D" w14:textId="77777777" w:rsidR="00DE23A9" w:rsidRPr="00493734" w:rsidRDefault="00DE23A9" w:rsidP="00DE23A9">
      <w:pPr>
        <w:autoSpaceDE w:val="0"/>
        <w:autoSpaceDN w:val="0"/>
        <w:adjustRightInd w:val="0"/>
      </w:pPr>
    </w:p>
    <w:p w14:paraId="023396DF" w14:textId="77777777" w:rsidR="00DE23A9" w:rsidRPr="008914D1" w:rsidRDefault="00DE23A9" w:rsidP="00DE23A9">
      <w:pPr>
        <w:pStyle w:val="Liststycke"/>
        <w:ind w:left="0"/>
        <w:rPr>
          <w:strike/>
        </w:rPr>
      </w:pPr>
      <w:r w:rsidRPr="00493734">
        <w:t>Belysning</w:t>
      </w:r>
      <w:r>
        <w:t xml:space="preserve">en på TSA vid arbete </w:t>
      </w:r>
      <w:r w:rsidRPr="0055109A">
        <w:t xml:space="preserve">i spåranläggningen får inte blända omgivande trafik. Där belysning från TSA riskerar att blända ska det </w:t>
      </w:r>
      <w:r w:rsidRPr="008516C9">
        <w:t>vara SoS-planerat för detta.</w:t>
      </w:r>
      <w:r>
        <w:t xml:space="preserve"> </w:t>
      </w:r>
    </w:p>
    <w:p w14:paraId="102FA9FA" w14:textId="77777777" w:rsidR="00DE23A9" w:rsidRPr="00493734" w:rsidRDefault="00DE23A9" w:rsidP="00DE23A9"/>
    <w:p w14:paraId="0F98A1CF" w14:textId="77777777" w:rsidR="00DE23A9" w:rsidRPr="00493734" w:rsidRDefault="00DE23A9" w:rsidP="00DE23A9">
      <w:r w:rsidRPr="00493734">
        <w:t>TSA som innehåller miljöfarliga ämnen ska vara utrustat med miljöakututrustning för att kunna begränsa eventuella utsläpp.</w:t>
      </w:r>
    </w:p>
    <w:p w14:paraId="6D843F57" w14:textId="77777777" w:rsidR="00DE23A9" w:rsidRPr="00493734" w:rsidRDefault="00DE23A9" w:rsidP="00DE23A9"/>
    <w:p w14:paraId="6CD1C6AD" w14:textId="32C00331" w:rsidR="00DE23A9" w:rsidRPr="00493734" w:rsidRDefault="00DE23A9" w:rsidP="00DE23A9">
      <w:pPr>
        <w:autoSpaceDE w:val="0"/>
        <w:autoSpaceDN w:val="0"/>
        <w:adjustRightInd w:val="0"/>
      </w:pPr>
      <w:bookmarkStart w:id="48" w:name="_Hlk192669493"/>
      <w:r w:rsidRPr="00493734">
        <w:t>Tillsatsutrustning som används för att gripa om eller ta spjärn mot rälsen, speciella anordningar i löpverket</w:t>
      </w:r>
      <w:r w:rsidR="008F6B84" w:rsidRPr="00A20B70">
        <w:t xml:space="preserve">, </w:t>
      </w:r>
      <w:r w:rsidRPr="00493734">
        <w:t>eller andra komponenter som förhindrar vältning är inte tillåtna.</w:t>
      </w:r>
      <w:r w:rsidR="006E464B">
        <w:t xml:space="preserve"> </w:t>
      </w:r>
      <w:r w:rsidRPr="00493734">
        <w:t>Här avses inte maskiner som i sitt normala arbete och med vedertagna metoder ska gripa om kompone</w:t>
      </w:r>
      <w:r>
        <w:t>nter, exempelvis slipersbytare.</w:t>
      </w:r>
      <w:r w:rsidR="008F6B84">
        <w:t xml:space="preserve"> </w:t>
      </w:r>
      <w:bookmarkEnd w:id="48"/>
    </w:p>
    <w:p w14:paraId="46BFBA02" w14:textId="77777777" w:rsidR="00DE23A9" w:rsidRPr="00493734" w:rsidRDefault="00DE23A9" w:rsidP="00DE23A9">
      <w:pPr>
        <w:pStyle w:val="Rubrik2"/>
      </w:pPr>
      <w:bookmarkStart w:id="49" w:name="_Toc342465480"/>
      <w:bookmarkStart w:id="50" w:name="_Toc343668210"/>
      <w:bookmarkStart w:id="51" w:name="_Toc387128861"/>
      <w:bookmarkStart w:id="52" w:name="_Toc390676020"/>
      <w:bookmarkStart w:id="53" w:name="_Toc404844768"/>
      <w:bookmarkStart w:id="54" w:name="_Toc201135084"/>
      <w:bookmarkStart w:id="55" w:name="_Toc297702915"/>
      <w:r w:rsidRPr="00493734">
        <w:lastRenderedPageBreak/>
        <w:t>5.2 Samordning mellan tsm och operatör</w:t>
      </w:r>
      <w:bookmarkEnd w:id="49"/>
      <w:bookmarkEnd w:id="50"/>
      <w:bookmarkEnd w:id="51"/>
      <w:bookmarkEnd w:id="52"/>
      <w:bookmarkEnd w:id="53"/>
      <w:bookmarkEnd w:id="54"/>
      <w:r w:rsidRPr="00493734">
        <w:t xml:space="preserve"> </w:t>
      </w:r>
      <w:bookmarkEnd w:id="55"/>
    </w:p>
    <w:p w14:paraId="444FAC94" w14:textId="77777777" w:rsidR="00DE23A9" w:rsidRPr="00464257" w:rsidRDefault="00DE23A9" w:rsidP="00464257">
      <w:pPr>
        <w:pStyle w:val="Rubrik3"/>
      </w:pPr>
      <w:bookmarkStart w:id="56" w:name="_Toc297815345"/>
      <w:bookmarkStart w:id="57" w:name="_Toc342465481"/>
      <w:bookmarkStart w:id="58" w:name="_Toc343668211"/>
      <w:bookmarkStart w:id="59" w:name="_Toc387128862"/>
      <w:bookmarkStart w:id="60" w:name="_Toc390676021"/>
      <w:bookmarkStart w:id="61" w:name="_Toc404844769"/>
      <w:bookmarkStart w:id="62" w:name="_Toc201135085"/>
      <w:r w:rsidRPr="00464257">
        <w:t>5.2.1 Tsm åtgärder och ansvar</w:t>
      </w:r>
      <w:bookmarkEnd w:id="56"/>
      <w:bookmarkEnd w:id="57"/>
      <w:bookmarkEnd w:id="58"/>
      <w:bookmarkEnd w:id="59"/>
      <w:bookmarkEnd w:id="60"/>
      <w:bookmarkEnd w:id="61"/>
      <w:bookmarkEnd w:id="62"/>
    </w:p>
    <w:p w14:paraId="3F9C790A" w14:textId="77777777" w:rsidR="00DE23A9" w:rsidRPr="00493734" w:rsidRDefault="00DE23A9" w:rsidP="00DE23A9">
      <w:r w:rsidRPr="00493734">
        <w:t>Tsm ska alltid befinna sig vid arbetsplatsen och kunna överb</w:t>
      </w:r>
      <w:r>
        <w:t>licka den verksamhet som pågår.</w:t>
      </w:r>
    </w:p>
    <w:p w14:paraId="70DC5536" w14:textId="77777777" w:rsidR="00DE23A9" w:rsidRPr="00493734" w:rsidRDefault="00DE23A9" w:rsidP="00DE23A9">
      <w:pPr>
        <w:rPr>
          <w:rFonts w:eastAsia="Calibri"/>
        </w:rPr>
      </w:pPr>
      <w:r w:rsidRPr="00493734">
        <w:t>Tsm ska</w:t>
      </w:r>
      <w:r w:rsidRPr="00493734">
        <w:rPr>
          <w:rFonts w:eastAsia="Calibri"/>
        </w:rPr>
        <w:t xml:space="preserve"> informera operatören om</w:t>
      </w:r>
      <w:r>
        <w:rPr>
          <w:rFonts w:eastAsia="Calibri"/>
        </w:rPr>
        <w:t>:</w:t>
      </w:r>
    </w:p>
    <w:p w14:paraId="4FBDFDFD" w14:textId="77777777" w:rsidR="00DE23A9" w:rsidRPr="00493734" w:rsidRDefault="00DE23A9" w:rsidP="00FE000A">
      <w:pPr>
        <w:numPr>
          <w:ilvl w:val="0"/>
          <w:numId w:val="5"/>
        </w:numPr>
        <w:spacing w:after="120" w:line="240" w:lineRule="auto"/>
        <w:ind w:left="714" w:hanging="357"/>
        <w:rPr>
          <w:rFonts w:eastAsia="Calibri"/>
        </w:rPr>
      </w:pPr>
      <w:r w:rsidRPr="00493734">
        <w:rPr>
          <w:rFonts w:eastAsia="Calibri"/>
        </w:rPr>
        <w:t xml:space="preserve">innehållet i </w:t>
      </w:r>
      <w:r w:rsidRPr="008516C9">
        <w:rPr>
          <w:rFonts w:eastAsia="Calibri"/>
        </w:rPr>
        <w:t>SoS planeringen</w:t>
      </w:r>
      <w:r>
        <w:rPr>
          <w:rFonts w:eastAsia="Calibri"/>
        </w:rPr>
        <w:t xml:space="preserve"> </w:t>
      </w:r>
      <w:r w:rsidRPr="00493734">
        <w:rPr>
          <w:rFonts w:eastAsia="Calibri"/>
        </w:rPr>
        <w:t>och inom vilket</w:t>
      </w:r>
      <w:r>
        <w:rPr>
          <w:rFonts w:eastAsia="Calibri"/>
        </w:rPr>
        <w:t xml:space="preserve"> område TSA tillåts vistas samt </w:t>
      </w:r>
      <w:r w:rsidRPr="00493734">
        <w:rPr>
          <w:rFonts w:eastAsia="Calibri"/>
        </w:rPr>
        <w:t>grä</w:t>
      </w:r>
      <w:r>
        <w:rPr>
          <w:rFonts w:eastAsia="Calibri"/>
        </w:rPr>
        <w:t>nserna för arbetsplatsen</w:t>
      </w:r>
    </w:p>
    <w:p w14:paraId="46C5B90A" w14:textId="77777777" w:rsidR="00DE23A9" w:rsidRPr="00493734" w:rsidRDefault="00DE23A9" w:rsidP="00FE000A">
      <w:pPr>
        <w:numPr>
          <w:ilvl w:val="0"/>
          <w:numId w:val="5"/>
        </w:numPr>
        <w:spacing w:after="120" w:line="240" w:lineRule="auto"/>
        <w:ind w:left="714" w:hanging="357"/>
        <w:rPr>
          <w:rFonts w:eastAsia="Calibri"/>
        </w:rPr>
      </w:pPr>
      <w:r w:rsidRPr="00493734">
        <w:rPr>
          <w:rFonts w:eastAsia="Calibri"/>
        </w:rPr>
        <w:t xml:space="preserve">plats </w:t>
      </w:r>
      <w:r>
        <w:rPr>
          <w:rFonts w:eastAsia="Calibri"/>
        </w:rPr>
        <w:t>för etablering och avetablering</w:t>
      </w:r>
    </w:p>
    <w:p w14:paraId="2A587E37" w14:textId="77777777" w:rsidR="00DE23A9" w:rsidRPr="00493734" w:rsidRDefault="00DE23A9" w:rsidP="00FE000A">
      <w:pPr>
        <w:numPr>
          <w:ilvl w:val="0"/>
          <w:numId w:val="5"/>
        </w:numPr>
        <w:spacing w:after="120" w:line="240" w:lineRule="auto"/>
        <w:ind w:left="714" w:hanging="357"/>
        <w:rPr>
          <w:rFonts w:eastAsia="Calibri"/>
        </w:rPr>
      </w:pPr>
      <w:r w:rsidRPr="00493734">
        <w:rPr>
          <w:rFonts w:eastAsia="Calibri"/>
        </w:rPr>
        <w:t>när</w:t>
      </w:r>
      <w:r>
        <w:rPr>
          <w:rFonts w:eastAsia="Calibri"/>
        </w:rPr>
        <w:t xml:space="preserve"> och hur</w:t>
      </w:r>
      <w:r w:rsidRPr="00493734">
        <w:rPr>
          <w:rFonts w:eastAsia="Calibri"/>
        </w:rPr>
        <w:t xml:space="preserve"> etableringen</w:t>
      </w:r>
      <w:r>
        <w:rPr>
          <w:rFonts w:eastAsia="Calibri"/>
        </w:rPr>
        <w:t xml:space="preserve"> respektive avetablering</w:t>
      </w:r>
      <w:r w:rsidRPr="00493734">
        <w:rPr>
          <w:rFonts w:eastAsia="Calibri"/>
        </w:rPr>
        <w:t xml:space="preserve"> får starta</w:t>
      </w:r>
    </w:p>
    <w:p w14:paraId="5427EAB8" w14:textId="0687A6B2" w:rsidR="002F3BE6" w:rsidRPr="009F1D2B" w:rsidRDefault="00DE23A9" w:rsidP="00FE000A">
      <w:pPr>
        <w:numPr>
          <w:ilvl w:val="0"/>
          <w:numId w:val="5"/>
        </w:numPr>
        <w:spacing w:after="120" w:line="240" w:lineRule="auto"/>
        <w:ind w:left="714" w:hanging="357"/>
        <w:rPr>
          <w:rFonts w:eastAsia="Calibri"/>
        </w:rPr>
      </w:pPr>
      <w:r w:rsidRPr="009F1D2B">
        <w:rPr>
          <w:rFonts w:eastAsia="Calibri"/>
        </w:rPr>
        <w:t>att nödvändiga spärrar ska vara aktiverade och att last är säkrad</w:t>
      </w:r>
    </w:p>
    <w:p w14:paraId="2622FC9B" w14:textId="0D7ECA6A" w:rsidR="00DE23A9" w:rsidRPr="0055109A" w:rsidRDefault="00DE23A9" w:rsidP="00FE000A">
      <w:pPr>
        <w:numPr>
          <w:ilvl w:val="0"/>
          <w:numId w:val="5"/>
        </w:numPr>
        <w:spacing w:after="120" w:line="240" w:lineRule="auto"/>
        <w:ind w:left="714" w:hanging="357"/>
        <w:rPr>
          <w:rFonts w:eastAsia="Calibri"/>
        </w:rPr>
      </w:pPr>
      <w:r w:rsidRPr="0055109A">
        <w:rPr>
          <w:rFonts w:eastAsia="Calibri"/>
        </w:rPr>
        <w:t xml:space="preserve">plats för av- och pålastning av maskiner och material </w:t>
      </w:r>
    </w:p>
    <w:p w14:paraId="27418FF7" w14:textId="77777777" w:rsidR="00DE23A9" w:rsidRPr="0055109A" w:rsidRDefault="00DE23A9" w:rsidP="00FE000A">
      <w:pPr>
        <w:numPr>
          <w:ilvl w:val="0"/>
          <w:numId w:val="5"/>
        </w:numPr>
        <w:spacing w:after="120" w:line="240" w:lineRule="auto"/>
        <w:ind w:left="714" w:hanging="357"/>
        <w:rPr>
          <w:rFonts w:eastAsia="Calibri"/>
        </w:rPr>
      </w:pPr>
      <w:r w:rsidRPr="0055109A">
        <w:rPr>
          <w:rFonts w:eastAsia="Calibri"/>
        </w:rPr>
        <w:t>när och hur användning av ”arbetande laster” tillåts</w:t>
      </w:r>
    </w:p>
    <w:p w14:paraId="2694657B" w14:textId="5DC509FA" w:rsidR="009F1D2B" w:rsidRPr="004D3FAC" w:rsidRDefault="00DE23A9" w:rsidP="00FE000A">
      <w:pPr>
        <w:numPr>
          <w:ilvl w:val="0"/>
          <w:numId w:val="5"/>
        </w:numPr>
        <w:spacing w:after="120" w:line="240" w:lineRule="auto"/>
        <w:ind w:left="714" w:hanging="357"/>
        <w:rPr>
          <w:rFonts w:eastAsia="Calibri"/>
        </w:rPr>
      </w:pPr>
      <w:r w:rsidRPr="00493734">
        <w:rPr>
          <w:rFonts w:eastAsia="Calibri"/>
        </w:rPr>
        <w:t>vilka spärrar som får frigöras i arbetsmomentet</w:t>
      </w:r>
    </w:p>
    <w:p w14:paraId="0D849F2A" w14:textId="221FE3A1" w:rsidR="0099117D" w:rsidRPr="0099117D" w:rsidRDefault="00DE23A9" w:rsidP="0099117D">
      <w:pPr>
        <w:pStyle w:val="Liststycke"/>
        <w:numPr>
          <w:ilvl w:val="0"/>
          <w:numId w:val="5"/>
        </w:numPr>
        <w:tabs>
          <w:tab w:val="left" w:pos="3420"/>
        </w:tabs>
      </w:pPr>
      <w:r w:rsidRPr="00493734">
        <w:rPr>
          <w:rFonts w:eastAsia="Calibri"/>
        </w:rPr>
        <w:t>hur förflyttningen till och från arbetsplatsen ska genomföras</w:t>
      </w:r>
      <w:r>
        <w:rPr>
          <w:rFonts w:eastAsia="Calibri"/>
        </w:rPr>
        <w:t>.</w:t>
      </w:r>
    </w:p>
    <w:p w14:paraId="3C6C602B" w14:textId="77777777" w:rsidR="0099117D" w:rsidRDefault="0099117D" w:rsidP="0099117D">
      <w:pPr>
        <w:tabs>
          <w:tab w:val="left" w:pos="3420"/>
        </w:tabs>
      </w:pPr>
    </w:p>
    <w:p w14:paraId="5044AC64" w14:textId="77777777" w:rsidR="00DE23A9" w:rsidRPr="00493734" w:rsidRDefault="00DE23A9" w:rsidP="00464257">
      <w:pPr>
        <w:pStyle w:val="Rubrik3"/>
      </w:pPr>
      <w:bookmarkStart w:id="63" w:name="_Toc343668212"/>
      <w:bookmarkStart w:id="64" w:name="_Toc387128863"/>
      <w:bookmarkStart w:id="65" w:name="_Toc390676022"/>
      <w:bookmarkStart w:id="66" w:name="_Toc404844770"/>
      <w:bookmarkStart w:id="67" w:name="_Toc201135086"/>
      <w:r w:rsidRPr="00493734">
        <w:t>5.2.2 Operatörens åtgärder och ansvar</w:t>
      </w:r>
      <w:bookmarkEnd w:id="63"/>
      <w:bookmarkEnd w:id="64"/>
      <w:bookmarkEnd w:id="65"/>
      <w:bookmarkEnd w:id="66"/>
      <w:bookmarkEnd w:id="67"/>
    </w:p>
    <w:p w14:paraId="75966A97" w14:textId="77777777" w:rsidR="00DE23A9" w:rsidRPr="00493734" w:rsidRDefault="00DE23A9" w:rsidP="00DE23A9">
      <w:pPr>
        <w:rPr>
          <w:color w:val="000000"/>
        </w:rPr>
      </w:pPr>
      <w:r w:rsidRPr="00493734">
        <w:t>Operatören ska</w:t>
      </w:r>
      <w:r w:rsidRPr="00493734">
        <w:rPr>
          <w:color w:val="000000"/>
        </w:rPr>
        <w:t xml:space="preserve"> kunna redogöra för den information som tsm lämnat. Operatören ska känna till de förutsättningar som gäller för TSA.</w:t>
      </w:r>
    </w:p>
    <w:p w14:paraId="26842322" w14:textId="77777777" w:rsidR="00DE23A9" w:rsidRPr="00493734" w:rsidRDefault="00DE23A9" w:rsidP="00DE23A9">
      <w:pPr>
        <w:rPr>
          <w:color w:val="000000"/>
        </w:rPr>
      </w:pPr>
    </w:p>
    <w:p w14:paraId="3644A7FE" w14:textId="77777777" w:rsidR="00DE23A9" w:rsidRPr="00493734" w:rsidRDefault="00DE23A9" w:rsidP="00DE23A9">
      <w:pPr>
        <w:rPr>
          <w:color w:val="000000"/>
        </w:rPr>
      </w:pPr>
      <w:r w:rsidRPr="00493734">
        <w:rPr>
          <w:color w:val="000000"/>
        </w:rPr>
        <w:t>Vid järnvägsdrift ansvarar operatören i förekommande fall för att</w:t>
      </w:r>
      <w:r>
        <w:rPr>
          <w:color w:val="000000"/>
        </w:rPr>
        <w:t>:</w:t>
      </w:r>
    </w:p>
    <w:p w14:paraId="02ED908C" w14:textId="77777777" w:rsidR="00DE23A9" w:rsidRPr="00493734" w:rsidRDefault="00DE23A9" w:rsidP="00DE23A9">
      <w:pPr>
        <w:rPr>
          <w:color w:val="000000"/>
        </w:rPr>
      </w:pPr>
    </w:p>
    <w:p w14:paraId="6ECEF318" w14:textId="77777777" w:rsidR="00DE23A9" w:rsidRPr="004D3FAC" w:rsidRDefault="00DE23A9" w:rsidP="00FE000A">
      <w:pPr>
        <w:numPr>
          <w:ilvl w:val="0"/>
          <w:numId w:val="5"/>
        </w:numPr>
        <w:spacing w:after="120" w:line="240" w:lineRule="auto"/>
        <w:ind w:left="714" w:hanging="357"/>
        <w:rPr>
          <w:rFonts w:eastAsia="Calibri"/>
        </w:rPr>
      </w:pPr>
      <w:r w:rsidRPr="004D3FAC">
        <w:rPr>
          <w:rFonts w:eastAsia="Calibri"/>
        </w:rPr>
        <w:t>eventuell hastighetsbegränsare är aktiverad</w:t>
      </w:r>
    </w:p>
    <w:p w14:paraId="1450CE51" w14:textId="57C18278" w:rsidR="00DE23A9" w:rsidRPr="004D3FAC" w:rsidRDefault="00DE23A9" w:rsidP="00FE000A">
      <w:pPr>
        <w:numPr>
          <w:ilvl w:val="0"/>
          <w:numId w:val="5"/>
        </w:numPr>
        <w:spacing w:after="120" w:line="240" w:lineRule="auto"/>
        <w:ind w:left="714" w:hanging="357"/>
        <w:rPr>
          <w:rFonts w:eastAsia="Calibri"/>
        </w:rPr>
      </w:pPr>
      <w:r w:rsidRPr="004D3FAC">
        <w:rPr>
          <w:rFonts w:eastAsia="Calibri"/>
        </w:rPr>
        <w:t xml:space="preserve">vältningsförhindrande säkerhetssystem är aktiverat </w:t>
      </w:r>
      <w:r w:rsidRPr="00102FF5">
        <w:rPr>
          <w:rFonts w:eastAsia="Calibri"/>
          <w:strike/>
          <w:color w:val="FF0000"/>
        </w:rPr>
        <w:t>vid arbete med lyft*</w:t>
      </w:r>
      <w:r w:rsidR="009F1D2B" w:rsidRPr="00102FF5">
        <w:rPr>
          <w:rFonts w:eastAsia="Calibri"/>
          <w:color w:val="FF0000"/>
        </w:rPr>
        <w:t xml:space="preserve"> </w:t>
      </w:r>
    </w:p>
    <w:p w14:paraId="7B07C7DF" w14:textId="77777777" w:rsidR="00DE23A9" w:rsidRPr="004D3FAC" w:rsidRDefault="00DE23A9" w:rsidP="00FE000A">
      <w:pPr>
        <w:numPr>
          <w:ilvl w:val="0"/>
          <w:numId w:val="5"/>
        </w:numPr>
        <w:spacing w:after="120" w:line="240" w:lineRule="auto"/>
        <w:ind w:left="714" w:hanging="357"/>
        <w:rPr>
          <w:rFonts w:eastAsia="Calibri"/>
        </w:rPr>
      </w:pPr>
      <w:r w:rsidRPr="004D3FAC">
        <w:rPr>
          <w:rFonts w:eastAsia="Calibri"/>
        </w:rPr>
        <w:t>midjestyrningen är låst i rakläge</w:t>
      </w:r>
    </w:p>
    <w:p w14:paraId="748BBD08" w14:textId="77777777" w:rsidR="00DE23A9" w:rsidRPr="004D3FAC" w:rsidRDefault="00DE23A9" w:rsidP="00FE000A">
      <w:pPr>
        <w:numPr>
          <w:ilvl w:val="0"/>
          <w:numId w:val="5"/>
        </w:numPr>
        <w:spacing w:after="120" w:line="240" w:lineRule="auto"/>
        <w:ind w:left="714" w:hanging="357"/>
        <w:rPr>
          <w:rFonts w:eastAsia="Calibri"/>
        </w:rPr>
      </w:pPr>
      <w:r w:rsidRPr="004D3FAC">
        <w:rPr>
          <w:rFonts w:eastAsia="Calibri"/>
        </w:rPr>
        <w:t>rätt spärrningar är utförda</w:t>
      </w:r>
    </w:p>
    <w:p w14:paraId="2FDFC209" w14:textId="77777777" w:rsidR="00DE23A9" w:rsidRPr="00493734" w:rsidRDefault="00DE23A9" w:rsidP="00FE000A">
      <w:pPr>
        <w:numPr>
          <w:ilvl w:val="0"/>
          <w:numId w:val="5"/>
        </w:numPr>
        <w:spacing w:after="120" w:line="240" w:lineRule="auto"/>
        <w:ind w:left="714" w:hanging="357"/>
        <w:rPr>
          <w:rFonts w:eastAsia="Calibri"/>
        </w:rPr>
      </w:pPr>
      <w:r w:rsidRPr="004D3FAC">
        <w:rPr>
          <w:rFonts w:eastAsia="Calibri"/>
        </w:rPr>
        <w:t>last och tillsatsutrustning</w:t>
      </w:r>
      <w:r w:rsidRPr="00493734">
        <w:rPr>
          <w:rFonts w:eastAsia="Calibri"/>
        </w:rPr>
        <w:t xml:space="preserve"> är säkrad</w:t>
      </w:r>
    </w:p>
    <w:p w14:paraId="36239CED" w14:textId="77777777" w:rsidR="00DE23A9" w:rsidRPr="0055109A" w:rsidRDefault="00DE23A9" w:rsidP="00FE000A">
      <w:pPr>
        <w:numPr>
          <w:ilvl w:val="0"/>
          <w:numId w:val="5"/>
        </w:numPr>
        <w:spacing w:after="120" w:line="240" w:lineRule="auto"/>
        <w:ind w:left="714" w:hanging="357"/>
        <w:rPr>
          <w:rFonts w:eastAsia="Calibri"/>
        </w:rPr>
      </w:pPr>
      <w:r w:rsidRPr="0055109A">
        <w:rPr>
          <w:rFonts w:eastAsia="Calibri"/>
        </w:rPr>
        <w:t>TSA är rätt sammankopplat med annat TSA</w:t>
      </w:r>
    </w:p>
    <w:p w14:paraId="0F47F8C8" w14:textId="77777777" w:rsidR="00DE23A9" w:rsidRPr="0055109A" w:rsidRDefault="00DE23A9" w:rsidP="00FE000A">
      <w:pPr>
        <w:numPr>
          <w:ilvl w:val="0"/>
          <w:numId w:val="5"/>
        </w:numPr>
        <w:spacing w:after="120" w:line="240" w:lineRule="auto"/>
        <w:ind w:left="714" w:hanging="357"/>
        <w:rPr>
          <w:rFonts w:eastAsia="Calibri"/>
        </w:rPr>
      </w:pPr>
      <w:r w:rsidRPr="0055109A">
        <w:rPr>
          <w:rFonts w:eastAsia="Calibri"/>
        </w:rPr>
        <w:t>efter samråd med tsm frigöra rätt spärrar för arbetsmoment</w:t>
      </w:r>
    </w:p>
    <w:p w14:paraId="571FCB79" w14:textId="77777777" w:rsidR="00DE23A9" w:rsidRPr="0055109A" w:rsidRDefault="00DE23A9" w:rsidP="00FE000A">
      <w:pPr>
        <w:numPr>
          <w:ilvl w:val="0"/>
          <w:numId w:val="5"/>
        </w:numPr>
        <w:spacing w:after="120" w:line="240" w:lineRule="auto"/>
        <w:ind w:left="714" w:hanging="357"/>
        <w:rPr>
          <w:rFonts w:eastAsia="Calibri"/>
        </w:rPr>
      </w:pPr>
      <w:r w:rsidRPr="0055109A">
        <w:rPr>
          <w:rFonts w:eastAsia="Calibri"/>
        </w:rPr>
        <w:t>efter samråd med tsm lasta av/lasta på maskiner eller material</w:t>
      </w:r>
    </w:p>
    <w:p w14:paraId="79CDD159" w14:textId="77777777" w:rsidR="00DE23A9" w:rsidRPr="0055109A" w:rsidRDefault="00DE23A9" w:rsidP="00FE000A">
      <w:pPr>
        <w:numPr>
          <w:ilvl w:val="0"/>
          <w:numId w:val="5"/>
        </w:numPr>
        <w:spacing w:after="120" w:line="240" w:lineRule="auto"/>
        <w:ind w:left="714" w:hanging="357"/>
        <w:rPr>
          <w:rFonts w:eastAsia="Calibri"/>
        </w:rPr>
      </w:pPr>
      <w:r w:rsidRPr="0055109A">
        <w:rPr>
          <w:rFonts w:eastAsia="Calibri"/>
        </w:rPr>
        <w:t>efter samråd med tsm nyttja ”arbetande laster” befin</w:t>
      </w:r>
      <w:r>
        <w:rPr>
          <w:rFonts w:eastAsia="Calibri"/>
        </w:rPr>
        <w:t>t</w:t>
      </w:r>
      <w:r w:rsidRPr="0055109A">
        <w:rPr>
          <w:rFonts w:eastAsia="Calibri"/>
        </w:rPr>
        <w:t>liga på TSA</w:t>
      </w:r>
    </w:p>
    <w:p w14:paraId="67E52EDA" w14:textId="77777777" w:rsidR="00DE23A9" w:rsidRDefault="00DE23A9" w:rsidP="00FE000A">
      <w:pPr>
        <w:numPr>
          <w:ilvl w:val="0"/>
          <w:numId w:val="5"/>
        </w:numPr>
        <w:spacing w:after="120" w:line="240" w:lineRule="auto"/>
      </w:pPr>
      <w:r w:rsidRPr="00493734">
        <w:rPr>
          <w:rFonts w:eastAsia="Calibri"/>
        </w:rPr>
        <w:t>förflyttning sker under överinseende av tsm</w:t>
      </w:r>
      <w:bookmarkStart w:id="68" w:name="_Toc342465483"/>
      <w:bookmarkStart w:id="69" w:name="_Toc343668213"/>
      <w:r w:rsidRPr="00F042BB">
        <w:rPr>
          <w:rFonts w:eastAsia="Calibri"/>
        </w:rPr>
        <w:t>.</w:t>
      </w:r>
      <w:r>
        <w:rPr>
          <w:rFonts w:eastAsia="Calibri"/>
        </w:rPr>
        <w:br/>
      </w:r>
    </w:p>
    <w:p w14:paraId="5E435435" w14:textId="65927613" w:rsidR="00DE23A9" w:rsidRDefault="00DE23A9" w:rsidP="00DE23A9">
      <w:pPr>
        <w:spacing w:after="120" w:line="240" w:lineRule="auto"/>
        <w:rPr>
          <w:strike/>
          <w:color w:val="FF0000"/>
        </w:rPr>
      </w:pPr>
      <w:r w:rsidRPr="00102FF5">
        <w:rPr>
          <w:strike/>
          <w:color w:val="FF0000"/>
        </w:rPr>
        <w:t xml:space="preserve">*Lyft inkluderar även en hantering med tillsatsutrustning monterad som kan leda till obalans, urspårning eller vältning, exempelvis röjningsaggregat monterat i grävarm. </w:t>
      </w:r>
    </w:p>
    <w:p w14:paraId="3EC8B5E8" w14:textId="2C5957A4" w:rsidR="0099117D" w:rsidRDefault="0099117D">
      <w:pPr>
        <w:spacing w:after="160" w:line="259" w:lineRule="auto"/>
        <w:rPr>
          <w:strike/>
        </w:rPr>
      </w:pPr>
      <w:r>
        <w:rPr>
          <w:strike/>
        </w:rPr>
        <w:br w:type="page"/>
      </w:r>
    </w:p>
    <w:p w14:paraId="7A83FD40" w14:textId="77777777" w:rsidR="0099117D" w:rsidRPr="0099117D" w:rsidRDefault="0099117D" w:rsidP="00DE23A9">
      <w:pPr>
        <w:spacing w:after="120" w:line="240" w:lineRule="auto"/>
        <w:rPr>
          <w:strike/>
        </w:rPr>
      </w:pPr>
    </w:p>
    <w:p w14:paraId="58026E7D" w14:textId="77777777" w:rsidR="00DE23A9" w:rsidRPr="00493734" w:rsidRDefault="00DE23A9" w:rsidP="00DE23A9">
      <w:pPr>
        <w:pStyle w:val="Rubrik2"/>
      </w:pPr>
      <w:bookmarkStart w:id="70" w:name="_Toc387128864"/>
      <w:bookmarkStart w:id="71" w:name="_Toc390676023"/>
      <w:bookmarkStart w:id="72" w:name="_Toc404844771"/>
      <w:bookmarkStart w:id="73" w:name="_Toc201135087"/>
      <w:r w:rsidRPr="00493734">
        <w:t>5.3 Daglig funktionskontroll</w:t>
      </w:r>
      <w:bookmarkEnd w:id="68"/>
      <w:bookmarkEnd w:id="69"/>
      <w:bookmarkEnd w:id="70"/>
      <w:bookmarkEnd w:id="71"/>
      <w:bookmarkEnd w:id="72"/>
      <w:bookmarkEnd w:id="73"/>
    </w:p>
    <w:p w14:paraId="70558733" w14:textId="77777777" w:rsidR="00DE23A9" w:rsidRPr="00FF2E02" w:rsidRDefault="00DE23A9" w:rsidP="00DE23A9">
      <w:r w:rsidRPr="00493734">
        <w:t xml:space="preserve">Operatören ska dagligen genomföra en dokumenterad funktionskontroll </w:t>
      </w:r>
      <w:r w:rsidRPr="0040546A">
        <w:t xml:space="preserve">med avseende på </w:t>
      </w:r>
      <w:r w:rsidRPr="00FF2E02">
        <w:t xml:space="preserve">trafiksäkerheten på TSA och dess tillsatsutrustning så att eventuella skador och brister kan åtgärdas före användning. </w:t>
      </w:r>
    </w:p>
    <w:p w14:paraId="1C30AEE8" w14:textId="77777777" w:rsidR="00DE23A9" w:rsidRPr="00493734" w:rsidRDefault="00DE23A9" w:rsidP="00DE23A9">
      <w:r w:rsidRPr="00FF2E02">
        <w:t>Kontroll i tillämpliga delar av att:</w:t>
      </w:r>
    </w:p>
    <w:p w14:paraId="12B2CC08" w14:textId="77777777" w:rsidR="00DE23A9" w:rsidRPr="00493734" w:rsidRDefault="00DE23A9" w:rsidP="00DE23A9"/>
    <w:p w14:paraId="704A08E6" w14:textId="77777777" w:rsidR="00DE23A9" w:rsidRPr="00A45086" w:rsidRDefault="00DE23A9" w:rsidP="00FE000A">
      <w:pPr>
        <w:numPr>
          <w:ilvl w:val="0"/>
          <w:numId w:val="5"/>
        </w:numPr>
        <w:spacing w:after="120" w:line="240" w:lineRule="auto"/>
        <w:ind w:left="714" w:hanging="357"/>
        <w:rPr>
          <w:rFonts w:eastAsia="Calibri"/>
        </w:rPr>
      </w:pPr>
      <w:r w:rsidRPr="00493734">
        <w:rPr>
          <w:rFonts w:eastAsia="Calibri"/>
        </w:rPr>
        <w:t xml:space="preserve">giltig kontrollbesiktningsdekal finns </w:t>
      </w:r>
      <w:r w:rsidRPr="00AA3BB0">
        <w:rPr>
          <w:rFonts w:eastAsia="Calibri"/>
        </w:rPr>
        <w:t>anbringad och är läsbar</w:t>
      </w:r>
    </w:p>
    <w:p w14:paraId="63445005" w14:textId="77777777" w:rsidR="00DE23A9" w:rsidRPr="00A45086" w:rsidRDefault="00DE23A9" w:rsidP="00FE000A">
      <w:pPr>
        <w:numPr>
          <w:ilvl w:val="0"/>
          <w:numId w:val="5"/>
        </w:numPr>
        <w:spacing w:after="120" w:line="240" w:lineRule="auto"/>
        <w:ind w:left="714" w:hanging="357"/>
        <w:rPr>
          <w:rFonts w:eastAsia="Calibri"/>
        </w:rPr>
      </w:pPr>
      <w:r w:rsidRPr="00493734">
        <w:rPr>
          <w:rFonts w:eastAsia="Calibri"/>
        </w:rPr>
        <w:t>färd- och parkeringsbromsens funktion inklusive eventuell katastrofbroms fungerar</w:t>
      </w:r>
    </w:p>
    <w:p w14:paraId="4EBEC262" w14:textId="77777777" w:rsidR="00DE23A9" w:rsidRPr="00493734" w:rsidRDefault="00DE23A9" w:rsidP="00FE000A">
      <w:pPr>
        <w:numPr>
          <w:ilvl w:val="0"/>
          <w:numId w:val="5"/>
        </w:numPr>
        <w:spacing w:after="120" w:line="240" w:lineRule="auto"/>
      </w:pPr>
      <w:r w:rsidRPr="00493734">
        <w:t>bromsen fungerar genom att utföra förenklat bromsprov, ska även utföras vid sammankoppling av TSA</w:t>
      </w:r>
    </w:p>
    <w:p w14:paraId="0733F908" w14:textId="77777777" w:rsidR="00DE23A9" w:rsidRPr="0055109A" w:rsidRDefault="00DE23A9" w:rsidP="00FE000A">
      <w:pPr>
        <w:numPr>
          <w:ilvl w:val="0"/>
          <w:numId w:val="5"/>
        </w:numPr>
        <w:spacing w:after="120" w:line="240" w:lineRule="auto"/>
        <w:ind w:left="714" w:hanging="357"/>
        <w:rPr>
          <w:strike/>
        </w:rPr>
      </w:pPr>
      <w:r w:rsidRPr="0055109A">
        <w:t>befintlig hastighetsbegränsare kan aktiveras vid järnvägsdrift</w:t>
      </w:r>
    </w:p>
    <w:p w14:paraId="6FE549B2" w14:textId="77777777" w:rsidR="00DE23A9" w:rsidRPr="0055109A" w:rsidRDefault="00DE23A9" w:rsidP="00FE000A">
      <w:pPr>
        <w:numPr>
          <w:ilvl w:val="0"/>
          <w:numId w:val="5"/>
        </w:numPr>
        <w:spacing w:after="120" w:line="240" w:lineRule="auto"/>
        <w:ind w:left="714" w:hanging="357"/>
      </w:pPr>
      <w:r w:rsidRPr="0055109A">
        <w:t>nödstoppet fungerar och även med eventuella samfunktioner, TSA-TSA och tillsatsutrustning</w:t>
      </w:r>
    </w:p>
    <w:p w14:paraId="4A492ECB" w14:textId="77777777" w:rsidR="00DE23A9" w:rsidRPr="00493734" w:rsidRDefault="00DE23A9" w:rsidP="00FE000A">
      <w:pPr>
        <w:numPr>
          <w:ilvl w:val="0"/>
          <w:numId w:val="5"/>
        </w:numPr>
        <w:spacing w:after="120" w:line="240" w:lineRule="auto"/>
        <w:ind w:left="714" w:hanging="357"/>
      </w:pPr>
      <w:r w:rsidRPr="0055109A">
        <w:t>spårföljarhjul och upphängning inte har några sprickor eller andra synliga</w:t>
      </w:r>
      <w:r w:rsidRPr="00493734">
        <w:t xml:space="preserve"> skador</w:t>
      </w:r>
    </w:p>
    <w:p w14:paraId="749508C5" w14:textId="77777777" w:rsidR="00DE23A9" w:rsidRPr="00493734" w:rsidRDefault="00DE23A9" w:rsidP="00FE000A">
      <w:pPr>
        <w:numPr>
          <w:ilvl w:val="0"/>
          <w:numId w:val="5"/>
        </w:numPr>
        <w:spacing w:after="120" w:line="240" w:lineRule="auto"/>
        <w:ind w:left="714" w:hanging="357"/>
      </w:pPr>
      <w:r w:rsidRPr="00493734">
        <w:t>inga läckage förekommer</w:t>
      </w:r>
    </w:p>
    <w:p w14:paraId="147E6468" w14:textId="77777777" w:rsidR="00DE23A9" w:rsidRPr="00493734" w:rsidRDefault="00DE23A9" w:rsidP="00FE000A">
      <w:pPr>
        <w:numPr>
          <w:ilvl w:val="0"/>
          <w:numId w:val="5"/>
        </w:numPr>
        <w:spacing w:after="120" w:line="240" w:lineRule="auto"/>
        <w:ind w:left="714" w:hanging="357"/>
      </w:pPr>
      <w:r w:rsidRPr="00493734">
        <w:t>kopplingsanordningar inte har några sprickor eller andra synliga skador</w:t>
      </w:r>
    </w:p>
    <w:p w14:paraId="4FDEA08E" w14:textId="77777777" w:rsidR="00DE23A9" w:rsidRPr="00273373" w:rsidRDefault="00DE23A9" w:rsidP="00FE000A">
      <w:pPr>
        <w:pStyle w:val="Liststycke"/>
        <w:numPr>
          <w:ilvl w:val="0"/>
          <w:numId w:val="5"/>
        </w:numPr>
        <w:rPr>
          <w:szCs w:val="20"/>
        </w:rPr>
      </w:pPr>
      <w:r w:rsidRPr="00273373">
        <w:rPr>
          <w:szCs w:val="20"/>
        </w:rPr>
        <w:t>säkerhetslinan och dess infästning inte har några synliga skador och är rätt anbringad</w:t>
      </w:r>
    </w:p>
    <w:p w14:paraId="2AC238F6" w14:textId="77777777" w:rsidR="00DE23A9" w:rsidRPr="00493734" w:rsidRDefault="00DE23A9" w:rsidP="00FE000A">
      <w:pPr>
        <w:numPr>
          <w:ilvl w:val="0"/>
          <w:numId w:val="5"/>
        </w:numPr>
        <w:spacing w:after="120" w:line="240" w:lineRule="auto"/>
      </w:pPr>
      <w:r w:rsidRPr="00493734">
        <w:t>när belysning finns ska den fungera</w:t>
      </w:r>
    </w:p>
    <w:p w14:paraId="780FF2E1" w14:textId="77777777" w:rsidR="00DE23A9" w:rsidRPr="00493734" w:rsidRDefault="00DE23A9" w:rsidP="00FE000A">
      <w:pPr>
        <w:numPr>
          <w:ilvl w:val="0"/>
          <w:numId w:val="5"/>
        </w:numPr>
        <w:spacing w:after="120" w:line="240" w:lineRule="auto"/>
        <w:ind w:left="714" w:hanging="357"/>
      </w:pPr>
      <w:r w:rsidRPr="00493734">
        <w:t>när ljudsignal finns ska den fungera</w:t>
      </w:r>
    </w:p>
    <w:p w14:paraId="16E5A6D0" w14:textId="77777777" w:rsidR="00DE23A9" w:rsidRPr="00493734" w:rsidRDefault="00DE23A9" w:rsidP="00FE000A">
      <w:pPr>
        <w:numPr>
          <w:ilvl w:val="0"/>
          <w:numId w:val="5"/>
        </w:numPr>
        <w:spacing w:after="120" w:line="240" w:lineRule="auto"/>
        <w:ind w:left="714" w:hanging="357"/>
      </w:pPr>
      <w:r w:rsidRPr="00493734">
        <w:t xml:space="preserve">gardjärn </w:t>
      </w:r>
      <w:r>
        <w:t>inte är skadat eller feljusterat</w:t>
      </w:r>
    </w:p>
    <w:p w14:paraId="033D43D2" w14:textId="77777777" w:rsidR="00DE23A9" w:rsidRPr="00AA3BB0" w:rsidRDefault="00DE23A9" w:rsidP="00FE000A">
      <w:pPr>
        <w:numPr>
          <w:ilvl w:val="0"/>
          <w:numId w:val="5"/>
        </w:numPr>
        <w:spacing w:after="120" w:line="240" w:lineRule="auto"/>
        <w:ind w:left="714" w:hanging="357"/>
      </w:pPr>
      <w:r w:rsidRPr="00AA3BB0">
        <w:t>vältningsförhindrande</w:t>
      </w:r>
      <w:r>
        <w:t xml:space="preserve"> säkerhets</w:t>
      </w:r>
      <w:r w:rsidRPr="00AA3BB0">
        <w:t>s</w:t>
      </w:r>
      <w:r>
        <w:t>ystem kan aktiveras</w:t>
      </w:r>
    </w:p>
    <w:p w14:paraId="605F82FD" w14:textId="77777777" w:rsidR="00DE23A9" w:rsidRPr="00AA3BB0" w:rsidRDefault="00DE23A9" w:rsidP="00FE000A">
      <w:pPr>
        <w:numPr>
          <w:ilvl w:val="0"/>
          <w:numId w:val="5"/>
        </w:numPr>
        <w:spacing w:after="120" w:line="240" w:lineRule="auto"/>
        <w:ind w:left="714" w:hanging="357"/>
      </w:pPr>
      <w:r>
        <w:t>sväng- och höjdbegränsande säkerhetssystem</w:t>
      </w:r>
      <w:r w:rsidRPr="00AA3BB0">
        <w:t xml:space="preserve"> kan aktiveras</w:t>
      </w:r>
    </w:p>
    <w:p w14:paraId="4B310A7D" w14:textId="77777777" w:rsidR="00DE23A9" w:rsidRPr="00493734" w:rsidRDefault="00DE23A9" w:rsidP="00FE000A">
      <w:pPr>
        <w:numPr>
          <w:ilvl w:val="0"/>
          <w:numId w:val="5"/>
        </w:numPr>
        <w:spacing w:after="120" w:line="240" w:lineRule="auto"/>
        <w:ind w:left="714" w:hanging="357"/>
        <w:rPr>
          <w:rFonts w:eastAsia="Calibri"/>
        </w:rPr>
      </w:pPr>
      <w:r w:rsidRPr="00493734">
        <w:rPr>
          <w:rFonts w:eastAsia="Calibri"/>
        </w:rPr>
        <w:t xml:space="preserve">midjestyrningen kan </w:t>
      </w:r>
      <w:r w:rsidRPr="005338E9">
        <w:rPr>
          <w:rFonts w:eastAsia="Calibri"/>
        </w:rPr>
        <w:t>spärras</w:t>
      </w:r>
      <w:r w:rsidRPr="00493734">
        <w:rPr>
          <w:rFonts w:eastAsia="Calibri"/>
        </w:rPr>
        <w:t xml:space="preserve"> i rakläge</w:t>
      </w:r>
    </w:p>
    <w:p w14:paraId="336C4171" w14:textId="77777777" w:rsidR="00DE23A9" w:rsidRPr="005A579C" w:rsidRDefault="00DE23A9" w:rsidP="00FE000A">
      <w:pPr>
        <w:numPr>
          <w:ilvl w:val="0"/>
          <w:numId w:val="5"/>
        </w:numPr>
        <w:spacing w:after="120" w:line="240" w:lineRule="auto"/>
        <w:ind w:left="714" w:hanging="357"/>
        <w:rPr>
          <w:szCs w:val="20"/>
        </w:rPr>
      </w:pPr>
      <w:r>
        <w:t>tillsatsutrustning fungerar</w:t>
      </w:r>
    </w:p>
    <w:p w14:paraId="5B175255" w14:textId="77777777" w:rsidR="00DE23A9" w:rsidRPr="00273373" w:rsidRDefault="00DE23A9" w:rsidP="00FE000A">
      <w:pPr>
        <w:numPr>
          <w:ilvl w:val="0"/>
          <w:numId w:val="5"/>
        </w:numPr>
        <w:spacing w:after="120" w:line="240" w:lineRule="auto"/>
        <w:ind w:left="714" w:hanging="357"/>
        <w:rPr>
          <w:szCs w:val="20"/>
        </w:rPr>
      </w:pPr>
      <w:r w:rsidRPr="00273373">
        <w:rPr>
          <w:szCs w:val="20"/>
        </w:rPr>
        <w:t>brandsläckningsutrustning kontrolleras på de TSA som är utrustade med detta</w:t>
      </w:r>
    </w:p>
    <w:p w14:paraId="28BE6F41" w14:textId="77777777" w:rsidR="00DE23A9" w:rsidRPr="00A45086" w:rsidRDefault="00DE23A9" w:rsidP="00FE000A">
      <w:pPr>
        <w:numPr>
          <w:ilvl w:val="0"/>
          <w:numId w:val="5"/>
        </w:numPr>
        <w:spacing w:after="120" w:line="240" w:lineRule="auto"/>
        <w:ind w:left="714" w:hanging="357"/>
        <w:rPr>
          <w:rFonts w:eastAsia="Calibri"/>
        </w:rPr>
      </w:pPr>
      <w:r w:rsidRPr="00273373">
        <w:t>f</w:t>
      </w:r>
      <w:r w:rsidRPr="00273373">
        <w:rPr>
          <w:szCs w:val="20"/>
        </w:rPr>
        <w:t>örbandsutrustning kontrolleras på de TSA som är utrustade med detta</w:t>
      </w:r>
    </w:p>
    <w:p w14:paraId="2CBEEB6E" w14:textId="77777777" w:rsidR="00DE23A9" w:rsidRPr="00424250" w:rsidRDefault="00DE23A9" w:rsidP="00FE000A">
      <w:pPr>
        <w:numPr>
          <w:ilvl w:val="0"/>
          <w:numId w:val="5"/>
        </w:numPr>
        <w:spacing w:after="120" w:line="240" w:lineRule="auto"/>
        <w:ind w:left="714" w:hanging="357"/>
        <w:rPr>
          <w:rFonts w:eastAsia="Calibri"/>
        </w:rPr>
      </w:pPr>
      <w:r w:rsidRPr="00A45086">
        <w:t>miljöakututrustning finns och är komplett</w:t>
      </w:r>
      <w:r w:rsidRPr="00A45086">
        <w:rPr>
          <w:szCs w:val="20"/>
        </w:rPr>
        <w:t>, där sådan krävs</w:t>
      </w:r>
    </w:p>
    <w:p w14:paraId="335A9422" w14:textId="77777777" w:rsidR="00DE23A9" w:rsidRPr="00FF2E02" w:rsidRDefault="00DE23A9" w:rsidP="00FE000A">
      <w:pPr>
        <w:numPr>
          <w:ilvl w:val="0"/>
          <w:numId w:val="5"/>
        </w:numPr>
        <w:spacing w:after="120" w:line="240" w:lineRule="auto"/>
        <w:ind w:left="714" w:hanging="357"/>
        <w:rPr>
          <w:rFonts w:eastAsia="Calibri"/>
        </w:rPr>
      </w:pPr>
      <w:r w:rsidRPr="00FF2E02">
        <w:rPr>
          <w:rFonts w:eastAsia="Calibri"/>
        </w:rPr>
        <w:t>lastsäkringsutrustning är hel och fungerande</w:t>
      </w:r>
    </w:p>
    <w:p w14:paraId="34F1A688" w14:textId="77777777" w:rsidR="00DE23A9" w:rsidRPr="00FF2E02" w:rsidRDefault="00DE23A9" w:rsidP="00FE000A">
      <w:pPr>
        <w:numPr>
          <w:ilvl w:val="0"/>
          <w:numId w:val="5"/>
        </w:numPr>
        <w:spacing w:after="120" w:line="240" w:lineRule="auto"/>
        <w:ind w:left="714" w:hanging="357"/>
        <w:rPr>
          <w:rFonts w:eastAsia="Calibri"/>
        </w:rPr>
      </w:pPr>
      <w:r w:rsidRPr="00FF2E02">
        <w:t>alkolås inte har bristfälligheter där sådan utrustning finns</w:t>
      </w:r>
    </w:p>
    <w:p w14:paraId="358E8281" w14:textId="77777777" w:rsidR="00DE23A9" w:rsidRPr="00214AE0" w:rsidRDefault="00DE23A9" w:rsidP="00FE000A">
      <w:pPr>
        <w:numPr>
          <w:ilvl w:val="0"/>
          <w:numId w:val="5"/>
        </w:numPr>
        <w:spacing w:after="120" w:line="240" w:lineRule="auto"/>
        <w:ind w:left="714" w:hanging="357"/>
        <w:rPr>
          <w:rFonts w:eastAsia="Calibri"/>
        </w:rPr>
      </w:pPr>
      <w:r w:rsidRPr="00FF2E02">
        <w:rPr>
          <w:rFonts w:eastAsia="Calibri"/>
        </w:rPr>
        <w:t>säkerhetsbälten inte har brister där sådan utrustning finns.</w:t>
      </w:r>
    </w:p>
    <w:p w14:paraId="37315333" w14:textId="77777777" w:rsidR="00DE23A9" w:rsidRPr="0055109A" w:rsidRDefault="00DE23A9" w:rsidP="00DE23A9">
      <w:pPr>
        <w:spacing w:after="120" w:line="240" w:lineRule="auto"/>
        <w:rPr>
          <w:rFonts w:eastAsia="Calibri"/>
        </w:rPr>
      </w:pPr>
      <w:r w:rsidRPr="0055109A">
        <w:rPr>
          <w:rFonts w:eastAsia="Calibri"/>
        </w:rPr>
        <w:t>Förekommer ”arbetande last” ska även denna genomgå daglig funktionskontroll.</w:t>
      </w:r>
    </w:p>
    <w:p w14:paraId="7A51982D" w14:textId="77777777" w:rsidR="00DE23A9" w:rsidRPr="00493734" w:rsidRDefault="00DE23A9" w:rsidP="00DE23A9">
      <w:r w:rsidRPr="0055109A">
        <w:t>Upptäcks skador och brister vid den dagliga funktionskontrollen ska dessa vara åtgärdade före etablering och innan fortsatt användning.</w:t>
      </w:r>
    </w:p>
    <w:p w14:paraId="2747EF95" w14:textId="77777777" w:rsidR="00DE23A9" w:rsidRPr="00493734" w:rsidRDefault="00DE23A9" w:rsidP="00DE23A9"/>
    <w:p w14:paraId="0DBEFD13" w14:textId="77777777" w:rsidR="00DE23A9" w:rsidRDefault="00DE23A9" w:rsidP="00DE23A9">
      <w:r w:rsidRPr="00493734">
        <w:t xml:space="preserve">Det som </w:t>
      </w:r>
      <w:r w:rsidRPr="007F2954">
        <w:rPr>
          <w:u w:val="single"/>
        </w:rPr>
        <w:t>endast</w:t>
      </w:r>
      <w:r w:rsidRPr="00493734">
        <w:t xml:space="preserve"> kan kontrolleras på spåret görs efter etableringen.</w:t>
      </w:r>
    </w:p>
    <w:p w14:paraId="72FF827D" w14:textId="77777777" w:rsidR="00DE23A9" w:rsidRDefault="00DE23A9" w:rsidP="00DE23A9"/>
    <w:p w14:paraId="4F3DE547" w14:textId="77777777" w:rsidR="00DE23A9" w:rsidRDefault="00DE23A9" w:rsidP="00DE23A9">
      <w:r w:rsidRPr="00493734">
        <w:lastRenderedPageBreak/>
        <w:t>Operatören ska förvissa sig om att hastighet och last är anpassad efter förutsättningar i spåret, exempelvis vid halka och spårlutning. Den maximala stoppsträckan får inte överskridas. Stoppsträckan räknas från det att bromsreglaget ansätts, fram till dess att TSA har stannat helt.</w:t>
      </w:r>
    </w:p>
    <w:p w14:paraId="1491B5FA" w14:textId="77777777" w:rsidR="00DE23A9" w:rsidRPr="00493734" w:rsidRDefault="00DE23A9" w:rsidP="00DE23A9"/>
    <w:p w14:paraId="34FF01DA" w14:textId="77777777" w:rsidR="00DE23A9" w:rsidRPr="00493734" w:rsidRDefault="00DE23A9" w:rsidP="00DE23A9">
      <w:r w:rsidRPr="00493734">
        <w:t>De maximala stoppsträckorna i nedanstående tabell inkluderar eventuell tillsättningstid för bromsen.</w:t>
      </w:r>
    </w:p>
    <w:p w14:paraId="35F6CD5B" w14:textId="77777777" w:rsidR="00DE23A9" w:rsidRPr="00493734" w:rsidRDefault="00DE23A9" w:rsidP="00DE23A9"/>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5"/>
        <w:gridCol w:w="3005"/>
        <w:gridCol w:w="3005"/>
      </w:tblGrid>
      <w:tr w:rsidR="00DE23A9" w:rsidRPr="00493734" w14:paraId="7C0C4533" w14:textId="77777777" w:rsidTr="002F3BE6">
        <w:trPr>
          <w:trHeight w:val="589"/>
          <w:jc w:val="center"/>
        </w:trPr>
        <w:tc>
          <w:tcPr>
            <w:tcW w:w="3005" w:type="dxa"/>
          </w:tcPr>
          <w:p w14:paraId="5830E8A2" w14:textId="77777777" w:rsidR="00DE23A9" w:rsidRPr="00493734" w:rsidRDefault="00DE23A9" w:rsidP="002F3BE6">
            <w:pPr>
              <w:spacing w:before="240"/>
              <w:jc w:val="center"/>
              <w:rPr>
                <w:rFonts w:ascii="Arial" w:eastAsia="Calibri" w:hAnsi="Arial" w:cs="Arial"/>
                <w:szCs w:val="20"/>
              </w:rPr>
            </w:pPr>
            <w:r w:rsidRPr="00493734">
              <w:rPr>
                <w:rFonts w:ascii="Arial" w:eastAsia="Calibri" w:hAnsi="Arial" w:cs="Arial"/>
                <w:b/>
                <w:bCs/>
                <w:szCs w:val="20"/>
              </w:rPr>
              <w:t>Hastighet [km/h]</w:t>
            </w:r>
          </w:p>
        </w:tc>
        <w:tc>
          <w:tcPr>
            <w:tcW w:w="3005" w:type="dxa"/>
          </w:tcPr>
          <w:p w14:paraId="6759811D" w14:textId="77777777" w:rsidR="00DE23A9" w:rsidRPr="00493734" w:rsidRDefault="00DE23A9" w:rsidP="002F3BE6">
            <w:pPr>
              <w:spacing w:before="240"/>
              <w:jc w:val="center"/>
              <w:rPr>
                <w:rFonts w:ascii="Arial" w:eastAsia="Calibri" w:hAnsi="Arial" w:cs="Arial"/>
                <w:b/>
                <w:bCs/>
                <w:szCs w:val="20"/>
              </w:rPr>
            </w:pPr>
            <w:r w:rsidRPr="00493734">
              <w:rPr>
                <w:rFonts w:ascii="Arial" w:eastAsia="Calibri" w:hAnsi="Arial" w:cs="Arial"/>
                <w:b/>
                <w:bCs/>
                <w:szCs w:val="20"/>
              </w:rPr>
              <w:t>Hastighet [m/s]</w:t>
            </w:r>
          </w:p>
        </w:tc>
        <w:tc>
          <w:tcPr>
            <w:tcW w:w="3005" w:type="dxa"/>
          </w:tcPr>
          <w:p w14:paraId="6FBB35CF" w14:textId="77777777" w:rsidR="00DE23A9" w:rsidRPr="00493734" w:rsidRDefault="00DE23A9" w:rsidP="002F3BE6">
            <w:pPr>
              <w:spacing w:before="240"/>
              <w:jc w:val="center"/>
              <w:rPr>
                <w:rFonts w:ascii="Arial" w:eastAsia="Calibri" w:hAnsi="Arial" w:cs="Arial"/>
                <w:szCs w:val="20"/>
              </w:rPr>
            </w:pPr>
            <w:r w:rsidRPr="00493734">
              <w:rPr>
                <w:rFonts w:ascii="Arial" w:eastAsia="Calibri" w:hAnsi="Arial" w:cs="Arial"/>
                <w:b/>
                <w:bCs/>
                <w:szCs w:val="20"/>
              </w:rPr>
              <w:t>Maximal stoppsträcka [m]</w:t>
            </w:r>
          </w:p>
        </w:tc>
      </w:tr>
      <w:tr w:rsidR="00DE23A9" w:rsidRPr="00493734" w14:paraId="06955DED" w14:textId="77777777" w:rsidTr="002F3BE6">
        <w:trPr>
          <w:trHeight w:val="525"/>
          <w:jc w:val="center"/>
        </w:trPr>
        <w:tc>
          <w:tcPr>
            <w:tcW w:w="3005" w:type="dxa"/>
            <w:vAlign w:val="center"/>
          </w:tcPr>
          <w:p w14:paraId="7DC7B13B" w14:textId="77777777" w:rsidR="00DE23A9" w:rsidRPr="00493734" w:rsidRDefault="00DE23A9" w:rsidP="002F3BE6">
            <w:pPr>
              <w:spacing w:before="120"/>
              <w:jc w:val="center"/>
              <w:rPr>
                <w:rFonts w:ascii="Arial" w:eastAsia="Calibri" w:hAnsi="Arial" w:cs="Arial"/>
                <w:szCs w:val="20"/>
              </w:rPr>
            </w:pPr>
            <w:r w:rsidRPr="00493734">
              <w:rPr>
                <w:rFonts w:ascii="Arial" w:eastAsia="Calibri" w:hAnsi="Arial" w:cs="Arial"/>
                <w:b/>
                <w:bCs/>
                <w:color w:val="000000"/>
                <w:szCs w:val="20"/>
              </w:rPr>
              <w:t>8</w:t>
            </w:r>
          </w:p>
        </w:tc>
        <w:tc>
          <w:tcPr>
            <w:tcW w:w="3005" w:type="dxa"/>
            <w:vAlign w:val="center"/>
          </w:tcPr>
          <w:p w14:paraId="70E72070" w14:textId="77777777" w:rsidR="00DE23A9" w:rsidRPr="00493734" w:rsidRDefault="00DE23A9" w:rsidP="002F3BE6">
            <w:pPr>
              <w:spacing w:before="120"/>
              <w:jc w:val="center"/>
              <w:rPr>
                <w:rFonts w:ascii="Arial" w:eastAsia="Calibri" w:hAnsi="Arial" w:cs="Arial"/>
                <w:b/>
                <w:bCs/>
                <w:color w:val="000000"/>
                <w:szCs w:val="20"/>
              </w:rPr>
            </w:pPr>
            <w:r w:rsidRPr="00493734">
              <w:rPr>
                <w:rFonts w:ascii="Arial" w:eastAsia="Calibri" w:hAnsi="Arial" w:cs="Arial"/>
                <w:b/>
                <w:bCs/>
                <w:color w:val="000000"/>
                <w:szCs w:val="20"/>
              </w:rPr>
              <w:t>2,2</w:t>
            </w:r>
          </w:p>
        </w:tc>
        <w:tc>
          <w:tcPr>
            <w:tcW w:w="3005" w:type="dxa"/>
            <w:vAlign w:val="center"/>
          </w:tcPr>
          <w:p w14:paraId="6DD45A34" w14:textId="77777777" w:rsidR="00DE23A9" w:rsidRPr="00493734" w:rsidRDefault="00DE23A9" w:rsidP="002F3BE6">
            <w:pPr>
              <w:spacing w:before="120"/>
              <w:jc w:val="center"/>
              <w:rPr>
                <w:rFonts w:ascii="Arial" w:eastAsia="Calibri" w:hAnsi="Arial" w:cs="Arial"/>
                <w:szCs w:val="20"/>
              </w:rPr>
            </w:pPr>
            <w:r w:rsidRPr="00493734">
              <w:rPr>
                <w:rFonts w:ascii="Arial" w:eastAsia="Calibri" w:hAnsi="Arial" w:cs="Arial"/>
                <w:b/>
                <w:bCs/>
                <w:color w:val="000000"/>
                <w:szCs w:val="20"/>
              </w:rPr>
              <w:t>6</w:t>
            </w:r>
          </w:p>
        </w:tc>
      </w:tr>
      <w:tr w:rsidR="00DE23A9" w:rsidRPr="00493734" w14:paraId="52A26E11" w14:textId="77777777" w:rsidTr="002F3BE6">
        <w:trPr>
          <w:trHeight w:val="561"/>
          <w:jc w:val="center"/>
        </w:trPr>
        <w:tc>
          <w:tcPr>
            <w:tcW w:w="3005" w:type="dxa"/>
            <w:vAlign w:val="center"/>
          </w:tcPr>
          <w:p w14:paraId="2B410944" w14:textId="77777777" w:rsidR="00DE23A9" w:rsidRPr="00493734" w:rsidRDefault="00DE23A9" w:rsidP="002F3BE6">
            <w:pPr>
              <w:spacing w:before="120"/>
              <w:jc w:val="center"/>
              <w:rPr>
                <w:rFonts w:ascii="Arial" w:eastAsia="Calibri" w:hAnsi="Arial" w:cs="Arial"/>
                <w:szCs w:val="20"/>
              </w:rPr>
            </w:pPr>
            <w:r w:rsidRPr="00493734">
              <w:rPr>
                <w:rFonts w:ascii="Arial" w:eastAsia="Calibri" w:hAnsi="Arial" w:cs="Arial"/>
                <w:b/>
                <w:bCs/>
                <w:color w:val="000000"/>
                <w:szCs w:val="20"/>
              </w:rPr>
              <w:t>10</w:t>
            </w:r>
          </w:p>
        </w:tc>
        <w:tc>
          <w:tcPr>
            <w:tcW w:w="3005" w:type="dxa"/>
            <w:vAlign w:val="center"/>
          </w:tcPr>
          <w:p w14:paraId="790D4A12" w14:textId="77777777" w:rsidR="00DE23A9" w:rsidRPr="00493734" w:rsidRDefault="00DE23A9" w:rsidP="002F3BE6">
            <w:pPr>
              <w:spacing w:before="120"/>
              <w:jc w:val="center"/>
              <w:rPr>
                <w:rFonts w:ascii="Arial" w:eastAsia="Calibri" w:hAnsi="Arial" w:cs="Arial"/>
                <w:b/>
                <w:bCs/>
                <w:color w:val="000000"/>
                <w:szCs w:val="20"/>
              </w:rPr>
            </w:pPr>
            <w:r w:rsidRPr="00493734">
              <w:rPr>
                <w:rFonts w:ascii="Arial" w:eastAsia="Calibri" w:hAnsi="Arial" w:cs="Arial"/>
                <w:b/>
                <w:bCs/>
                <w:color w:val="000000"/>
                <w:szCs w:val="20"/>
              </w:rPr>
              <w:t>2,8</w:t>
            </w:r>
          </w:p>
        </w:tc>
        <w:tc>
          <w:tcPr>
            <w:tcW w:w="3005" w:type="dxa"/>
            <w:vAlign w:val="center"/>
          </w:tcPr>
          <w:p w14:paraId="0DDF829D" w14:textId="77777777" w:rsidR="00DE23A9" w:rsidRPr="00493734" w:rsidRDefault="00DE23A9" w:rsidP="002F3BE6">
            <w:pPr>
              <w:spacing w:before="120"/>
              <w:jc w:val="center"/>
              <w:rPr>
                <w:rFonts w:ascii="Arial" w:eastAsia="Calibri" w:hAnsi="Arial" w:cs="Arial"/>
                <w:szCs w:val="20"/>
              </w:rPr>
            </w:pPr>
            <w:r w:rsidRPr="00493734">
              <w:rPr>
                <w:rFonts w:ascii="Arial" w:eastAsia="Calibri" w:hAnsi="Arial" w:cs="Arial"/>
                <w:b/>
                <w:bCs/>
                <w:color w:val="000000"/>
                <w:szCs w:val="20"/>
              </w:rPr>
              <w:t>9</w:t>
            </w:r>
          </w:p>
        </w:tc>
      </w:tr>
      <w:tr w:rsidR="00DE23A9" w:rsidRPr="00493734" w14:paraId="53ADC8EA" w14:textId="77777777" w:rsidTr="002F3BE6">
        <w:trPr>
          <w:trHeight w:val="555"/>
          <w:jc w:val="center"/>
        </w:trPr>
        <w:tc>
          <w:tcPr>
            <w:tcW w:w="3005" w:type="dxa"/>
            <w:vAlign w:val="center"/>
          </w:tcPr>
          <w:p w14:paraId="3C656262" w14:textId="77777777" w:rsidR="00DE23A9" w:rsidRPr="00493734" w:rsidRDefault="00DE23A9" w:rsidP="002F3BE6">
            <w:pPr>
              <w:spacing w:before="120"/>
              <w:jc w:val="center"/>
              <w:rPr>
                <w:rFonts w:ascii="Arial" w:eastAsia="Calibri" w:hAnsi="Arial" w:cs="Arial"/>
                <w:szCs w:val="20"/>
              </w:rPr>
            </w:pPr>
            <w:r w:rsidRPr="00493734">
              <w:rPr>
                <w:rFonts w:ascii="Arial" w:eastAsia="Calibri" w:hAnsi="Arial" w:cs="Arial"/>
                <w:b/>
                <w:bCs/>
                <w:color w:val="000000"/>
                <w:szCs w:val="20"/>
              </w:rPr>
              <w:t>16</w:t>
            </w:r>
          </w:p>
        </w:tc>
        <w:tc>
          <w:tcPr>
            <w:tcW w:w="3005" w:type="dxa"/>
            <w:vAlign w:val="center"/>
          </w:tcPr>
          <w:p w14:paraId="187C2C23" w14:textId="77777777" w:rsidR="00DE23A9" w:rsidRPr="00493734" w:rsidRDefault="00DE23A9" w:rsidP="002F3BE6">
            <w:pPr>
              <w:spacing w:before="120"/>
              <w:jc w:val="center"/>
              <w:rPr>
                <w:rFonts w:ascii="Arial" w:eastAsia="Calibri" w:hAnsi="Arial" w:cs="Arial"/>
                <w:b/>
                <w:bCs/>
                <w:color w:val="000000"/>
                <w:szCs w:val="20"/>
              </w:rPr>
            </w:pPr>
            <w:r w:rsidRPr="00493734">
              <w:rPr>
                <w:rFonts w:ascii="Arial" w:eastAsia="Calibri" w:hAnsi="Arial" w:cs="Arial"/>
                <w:b/>
                <w:bCs/>
                <w:color w:val="000000"/>
                <w:szCs w:val="20"/>
              </w:rPr>
              <w:t>4,5</w:t>
            </w:r>
          </w:p>
        </w:tc>
        <w:tc>
          <w:tcPr>
            <w:tcW w:w="3005" w:type="dxa"/>
            <w:vAlign w:val="center"/>
          </w:tcPr>
          <w:p w14:paraId="6EB5E8B8" w14:textId="77777777" w:rsidR="00DE23A9" w:rsidRPr="00493734" w:rsidRDefault="00DE23A9" w:rsidP="002F3BE6">
            <w:pPr>
              <w:spacing w:before="120"/>
              <w:jc w:val="center"/>
              <w:rPr>
                <w:rFonts w:ascii="Arial" w:eastAsia="Calibri" w:hAnsi="Arial" w:cs="Arial"/>
                <w:szCs w:val="20"/>
              </w:rPr>
            </w:pPr>
            <w:r w:rsidRPr="00493734">
              <w:rPr>
                <w:rFonts w:ascii="Arial" w:eastAsia="Calibri" w:hAnsi="Arial" w:cs="Arial"/>
                <w:b/>
                <w:bCs/>
                <w:color w:val="000000"/>
                <w:szCs w:val="20"/>
              </w:rPr>
              <w:t>18</w:t>
            </w:r>
          </w:p>
        </w:tc>
      </w:tr>
      <w:tr w:rsidR="00DE23A9" w:rsidRPr="00493734" w14:paraId="2B26B067" w14:textId="77777777" w:rsidTr="002F3BE6">
        <w:trPr>
          <w:trHeight w:val="563"/>
          <w:jc w:val="center"/>
        </w:trPr>
        <w:tc>
          <w:tcPr>
            <w:tcW w:w="3005" w:type="dxa"/>
            <w:vAlign w:val="center"/>
          </w:tcPr>
          <w:p w14:paraId="4D018C67" w14:textId="77777777" w:rsidR="00DE23A9" w:rsidRPr="00493734" w:rsidRDefault="00DE23A9" w:rsidP="002F3BE6">
            <w:pPr>
              <w:spacing w:before="120"/>
              <w:jc w:val="center"/>
              <w:rPr>
                <w:rFonts w:ascii="Arial" w:eastAsia="Calibri" w:hAnsi="Arial" w:cs="Arial"/>
                <w:szCs w:val="20"/>
              </w:rPr>
            </w:pPr>
            <w:r w:rsidRPr="00493734">
              <w:rPr>
                <w:rFonts w:ascii="Arial" w:eastAsia="Calibri" w:hAnsi="Arial" w:cs="Arial"/>
                <w:b/>
                <w:bCs/>
                <w:color w:val="000000"/>
                <w:szCs w:val="20"/>
              </w:rPr>
              <w:t>20</w:t>
            </w:r>
          </w:p>
        </w:tc>
        <w:tc>
          <w:tcPr>
            <w:tcW w:w="3005" w:type="dxa"/>
            <w:vAlign w:val="center"/>
          </w:tcPr>
          <w:p w14:paraId="4F742BA0" w14:textId="77777777" w:rsidR="00DE23A9" w:rsidRPr="00493734" w:rsidRDefault="00DE23A9" w:rsidP="002F3BE6">
            <w:pPr>
              <w:spacing w:before="120"/>
              <w:jc w:val="center"/>
              <w:rPr>
                <w:rFonts w:ascii="Arial" w:eastAsia="Calibri" w:hAnsi="Arial" w:cs="Arial"/>
                <w:b/>
                <w:bCs/>
                <w:color w:val="000000"/>
                <w:szCs w:val="20"/>
              </w:rPr>
            </w:pPr>
            <w:r w:rsidRPr="00493734">
              <w:rPr>
                <w:rFonts w:ascii="Arial" w:eastAsia="Calibri" w:hAnsi="Arial" w:cs="Arial"/>
                <w:b/>
                <w:bCs/>
                <w:color w:val="000000"/>
                <w:szCs w:val="20"/>
              </w:rPr>
              <w:t>5,5</w:t>
            </w:r>
          </w:p>
        </w:tc>
        <w:tc>
          <w:tcPr>
            <w:tcW w:w="3005" w:type="dxa"/>
            <w:vAlign w:val="center"/>
          </w:tcPr>
          <w:p w14:paraId="36BA7BA8" w14:textId="77777777" w:rsidR="00DE23A9" w:rsidRPr="00493734" w:rsidRDefault="00DE23A9" w:rsidP="002F3BE6">
            <w:pPr>
              <w:spacing w:before="120"/>
              <w:jc w:val="center"/>
              <w:rPr>
                <w:rFonts w:ascii="Arial" w:eastAsia="Calibri" w:hAnsi="Arial" w:cs="Arial"/>
                <w:szCs w:val="20"/>
              </w:rPr>
            </w:pPr>
            <w:r w:rsidRPr="00493734">
              <w:rPr>
                <w:rFonts w:ascii="Arial" w:eastAsia="Calibri" w:hAnsi="Arial" w:cs="Arial"/>
                <w:b/>
                <w:bCs/>
                <w:color w:val="000000"/>
                <w:szCs w:val="20"/>
              </w:rPr>
              <w:t>27</w:t>
            </w:r>
          </w:p>
        </w:tc>
      </w:tr>
    </w:tbl>
    <w:p w14:paraId="064A2721" w14:textId="77777777" w:rsidR="00DE23A9" w:rsidRPr="00493734" w:rsidRDefault="00DE23A9" w:rsidP="00DE23A9">
      <w:pPr>
        <w:rPr>
          <w:i/>
          <w:sz w:val="18"/>
          <w:szCs w:val="18"/>
        </w:rPr>
      </w:pPr>
    </w:p>
    <w:p w14:paraId="65CBC9F1" w14:textId="77777777" w:rsidR="00DE23A9" w:rsidRDefault="00DE23A9" w:rsidP="00DE23A9">
      <w:pPr>
        <w:rPr>
          <w:i/>
          <w:sz w:val="18"/>
          <w:szCs w:val="18"/>
        </w:rPr>
      </w:pPr>
      <w:r w:rsidRPr="00493734">
        <w:rPr>
          <w:i/>
          <w:sz w:val="18"/>
          <w:szCs w:val="18"/>
        </w:rPr>
        <w:t xml:space="preserve">Tabell med hastigheter och de maximala stoppsträckorna. </w:t>
      </w:r>
    </w:p>
    <w:p w14:paraId="560F2227" w14:textId="77777777" w:rsidR="00DE23A9" w:rsidRDefault="00DE23A9" w:rsidP="00DE23A9">
      <w:pPr>
        <w:rPr>
          <w:i/>
          <w:sz w:val="18"/>
          <w:szCs w:val="18"/>
        </w:rPr>
      </w:pPr>
    </w:p>
    <w:p w14:paraId="1D9E18D2" w14:textId="77777777" w:rsidR="00DE23A9" w:rsidRDefault="00DE23A9" w:rsidP="00DE23A9">
      <w:r w:rsidRPr="00FF2E02">
        <w:t xml:space="preserve">Ansvar för att den dagliga funktionskontrollen är dokumenterad vilar på entreprenadföretaget samt operatör TSA. Dokumentationen ska omfatta tillämpliga </w:t>
      </w:r>
      <w:r w:rsidRPr="007371E4">
        <w:t>punkter enligt ovan. Tillverkarens egna krav på daglig funktionskontroll kan ingå i samma dokumentation.</w:t>
      </w:r>
    </w:p>
    <w:p w14:paraId="552B0448" w14:textId="77777777" w:rsidR="00DE23A9" w:rsidRDefault="00DE23A9" w:rsidP="00DE23A9"/>
    <w:p w14:paraId="6E502FBF" w14:textId="77777777" w:rsidR="00DE23A9" w:rsidRDefault="00DE23A9" w:rsidP="00DE23A9">
      <w:r w:rsidRPr="007371E4">
        <w:t xml:space="preserve">För att bekräfta att daglig funktionskontroll har genomförts ska datum och signatur </w:t>
      </w:r>
      <w:r w:rsidRPr="008516C9">
        <w:t>anges samt vara kopplad till gällande lista för vilka kontrollpunkter som ingår.</w:t>
      </w:r>
      <w:r w:rsidRPr="007371E4">
        <w:t xml:space="preserve"> Dokumenterad daglig funktionskontroll</w:t>
      </w:r>
      <w:r>
        <w:t xml:space="preserve"> ska förvaras i minst 7 dagar. </w:t>
      </w:r>
    </w:p>
    <w:p w14:paraId="15449A51" w14:textId="77777777" w:rsidR="00DE23A9" w:rsidRPr="00736AE3" w:rsidRDefault="00DE23A9" w:rsidP="00DE23A9">
      <w:r w:rsidRPr="00DF7766">
        <w:t>Dokumentation ska kunna visas upp vid tillsyn</w:t>
      </w:r>
      <w:r w:rsidRPr="0055109A">
        <w:t>, kontrolle</w:t>
      </w:r>
      <w:r>
        <w:t>r och på Trafikverkets begäran.</w:t>
      </w:r>
    </w:p>
    <w:p w14:paraId="03E0C682" w14:textId="77777777" w:rsidR="00DE23A9" w:rsidRPr="00493734" w:rsidRDefault="00DE23A9" w:rsidP="00DE23A9">
      <w:pPr>
        <w:pStyle w:val="Rubrik2"/>
      </w:pPr>
      <w:bookmarkStart w:id="74" w:name="_Toc342465484"/>
      <w:bookmarkStart w:id="75" w:name="_Toc343668214"/>
      <w:bookmarkStart w:id="76" w:name="_Toc387128865"/>
      <w:bookmarkStart w:id="77" w:name="_Toc390676024"/>
      <w:bookmarkStart w:id="78" w:name="_Toc404844772"/>
      <w:bookmarkStart w:id="79" w:name="_Toc201135088"/>
      <w:r w:rsidRPr="00493734">
        <w:t>5.4 Etablering</w:t>
      </w:r>
      <w:bookmarkEnd w:id="74"/>
      <w:bookmarkEnd w:id="75"/>
      <w:bookmarkEnd w:id="76"/>
      <w:bookmarkEnd w:id="77"/>
      <w:bookmarkEnd w:id="78"/>
      <w:bookmarkEnd w:id="79"/>
    </w:p>
    <w:p w14:paraId="612C1BBA" w14:textId="77777777" w:rsidR="00DE23A9" w:rsidRPr="00273373" w:rsidRDefault="00DE23A9" w:rsidP="00DE23A9">
      <w:pPr>
        <w:spacing w:after="120" w:line="240" w:lineRule="auto"/>
        <w:rPr>
          <w:color w:val="000000"/>
          <w:szCs w:val="20"/>
        </w:rPr>
      </w:pPr>
      <w:r w:rsidRPr="00273373">
        <w:rPr>
          <w:color w:val="000000"/>
          <w:szCs w:val="20"/>
        </w:rPr>
        <w:t>Arbetsgången vid etablering:</w:t>
      </w:r>
    </w:p>
    <w:p w14:paraId="743098BE" w14:textId="77777777" w:rsidR="00DE23A9" w:rsidRPr="00273373" w:rsidRDefault="00DE23A9" w:rsidP="00FE000A">
      <w:pPr>
        <w:numPr>
          <w:ilvl w:val="0"/>
          <w:numId w:val="8"/>
        </w:numPr>
        <w:spacing w:after="120" w:line="240" w:lineRule="auto"/>
        <w:rPr>
          <w:color w:val="000000"/>
          <w:szCs w:val="20"/>
        </w:rPr>
      </w:pPr>
      <w:r w:rsidRPr="00273373">
        <w:t>tsm anordnar A-skydd</w:t>
      </w:r>
    </w:p>
    <w:p w14:paraId="076099A1" w14:textId="77777777" w:rsidR="00DE23A9" w:rsidRPr="00273373" w:rsidRDefault="00DE23A9" w:rsidP="00FE000A">
      <w:pPr>
        <w:numPr>
          <w:ilvl w:val="0"/>
          <w:numId w:val="8"/>
        </w:numPr>
        <w:spacing w:after="120" w:line="240" w:lineRule="auto"/>
        <w:rPr>
          <w:color w:val="000000"/>
          <w:szCs w:val="20"/>
        </w:rPr>
      </w:pPr>
      <w:r w:rsidRPr="00273373">
        <w:rPr>
          <w:color w:val="000000"/>
          <w:szCs w:val="20"/>
        </w:rPr>
        <w:t xml:space="preserve">tsm ska </w:t>
      </w:r>
      <w:r w:rsidRPr="00DF7766">
        <w:t xml:space="preserve">befinna sig vid och kunna överblicka arbetsplatsen </w:t>
      </w:r>
      <w:r w:rsidRPr="00DF7766">
        <w:rPr>
          <w:color w:val="000000"/>
          <w:szCs w:val="20"/>
        </w:rPr>
        <w:t>samt</w:t>
      </w:r>
      <w:r>
        <w:rPr>
          <w:color w:val="000000"/>
          <w:szCs w:val="20"/>
        </w:rPr>
        <w:t xml:space="preserve"> </w:t>
      </w:r>
      <w:r w:rsidRPr="00273373">
        <w:rPr>
          <w:color w:val="000000"/>
          <w:szCs w:val="20"/>
        </w:rPr>
        <w:t>anvisa lämpligt ställe för etablering</w:t>
      </w:r>
    </w:p>
    <w:p w14:paraId="1FF2587B" w14:textId="77777777" w:rsidR="00DE23A9" w:rsidRDefault="00DE23A9" w:rsidP="00FE000A">
      <w:pPr>
        <w:pStyle w:val="Liststycke"/>
        <w:numPr>
          <w:ilvl w:val="0"/>
          <w:numId w:val="8"/>
        </w:numPr>
        <w:spacing w:after="120" w:line="276" w:lineRule="auto"/>
        <w:rPr>
          <w:color w:val="000000"/>
          <w:szCs w:val="20"/>
        </w:rPr>
      </w:pPr>
      <w:r w:rsidRPr="00904138">
        <w:rPr>
          <w:color w:val="000000"/>
          <w:szCs w:val="20"/>
        </w:rPr>
        <w:t>tsm ska meddela operatören när och hur etablering ska ske</w:t>
      </w:r>
    </w:p>
    <w:p w14:paraId="2F3939DB" w14:textId="77777777" w:rsidR="00DE23A9" w:rsidRPr="00904138" w:rsidRDefault="00DE23A9" w:rsidP="00FE000A">
      <w:pPr>
        <w:pStyle w:val="Liststycke"/>
        <w:numPr>
          <w:ilvl w:val="0"/>
          <w:numId w:val="8"/>
        </w:numPr>
        <w:spacing w:after="120" w:line="276" w:lineRule="auto"/>
        <w:rPr>
          <w:color w:val="000000"/>
          <w:szCs w:val="20"/>
        </w:rPr>
      </w:pPr>
      <w:r w:rsidRPr="00904138">
        <w:rPr>
          <w:color w:val="000000"/>
          <w:szCs w:val="20"/>
        </w:rPr>
        <w:t>tsm ansvarar för att den va</w:t>
      </w:r>
      <w:r>
        <w:rPr>
          <w:color w:val="000000"/>
          <w:szCs w:val="20"/>
        </w:rPr>
        <w:t>lda etableringsmetoden används.</w:t>
      </w:r>
    </w:p>
    <w:p w14:paraId="416D51DD" w14:textId="77777777" w:rsidR="00DE23A9" w:rsidRPr="00273373" w:rsidRDefault="00DE23A9" w:rsidP="00DE23A9">
      <w:r w:rsidRPr="00273373">
        <w:rPr>
          <w:color w:val="000000"/>
        </w:rPr>
        <w:t xml:space="preserve">Etablering ska genomföras utan att </w:t>
      </w:r>
      <w:r w:rsidRPr="0055109A">
        <w:rPr>
          <w:color w:val="000000"/>
        </w:rPr>
        <w:t>skada spåranläggningen</w:t>
      </w:r>
      <w:r w:rsidRPr="00273373">
        <w:rPr>
          <w:color w:val="000000"/>
        </w:rPr>
        <w:t>.</w:t>
      </w:r>
    </w:p>
    <w:p w14:paraId="19EA53D2" w14:textId="77777777" w:rsidR="00DE23A9" w:rsidRPr="00273373" w:rsidRDefault="00DE23A9" w:rsidP="00DE23A9"/>
    <w:p w14:paraId="4D9E4C2C" w14:textId="77777777" w:rsidR="00DE23A9" w:rsidRDefault="00DE23A9" w:rsidP="00DE23A9">
      <w:pPr>
        <w:rPr>
          <w:color w:val="000000"/>
        </w:rPr>
      </w:pPr>
      <w:r w:rsidRPr="00273373">
        <w:rPr>
          <w:color w:val="000000"/>
        </w:rPr>
        <w:t>Etablering ska genomföras på plankorsning eller på annan plats med särskilt anordnade etableringshjälpmedel. Undvik om möjligt platser med rälsförhöjning.</w:t>
      </w:r>
    </w:p>
    <w:p w14:paraId="4CDD0641" w14:textId="77777777" w:rsidR="00DE23A9" w:rsidRDefault="00DE23A9" w:rsidP="00DE23A9">
      <w:pPr>
        <w:rPr>
          <w:color w:val="000000"/>
        </w:rPr>
      </w:pPr>
    </w:p>
    <w:p w14:paraId="5645D663" w14:textId="77777777" w:rsidR="00DE23A9" w:rsidRPr="00CE09E0" w:rsidRDefault="00DE23A9" w:rsidP="00DE23A9">
      <w:pPr>
        <w:autoSpaceDE w:val="0"/>
        <w:autoSpaceDN w:val="0"/>
        <w:adjustRightInd w:val="0"/>
      </w:pPr>
      <w:r w:rsidRPr="00CE09E0">
        <w:t xml:space="preserve">Vid etablering av TSA ska risken att inkräkta på intilliggande spårs säkerhetszon hanteras i SoS-planeringen. </w:t>
      </w:r>
    </w:p>
    <w:p w14:paraId="503E6796" w14:textId="77777777" w:rsidR="00DE23A9" w:rsidRPr="002E5B14" w:rsidRDefault="00DE23A9" w:rsidP="00DE23A9">
      <w:pPr>
        <w:rPr>
          <w:color w:val="00B050"/>
          <w:u w:val="single"/>
        </w:rPr>
      </w:pPr>
    </w:p>
    <w:p w14:paraId="0518B43F" w14:textId="77777777" w:rsidR="00DE23A9" w:rsidRDefault="00DE23A9" w:rsidP="00DE23A9">
      <w:pPr>
        <w:autoSpaceDE w:val="0"/>
        <w:autoSpaceDN w:val="0"/>
        <w:adjustRightInd w:val="0"/>
      </w:pPr>
      <w:r w:rsidRPr="00DF7766">
        <w:t>Där TSA i sin ramkonstruktion har midjestyrning ska ramlåsning till rakläge ske efter etablering och kvarstå till avetablering.</w:t>
      </w:r>
      <w:r>
        <w:t xml:space="preserve"> </w:t>
      </w:r>
    </w:p>
    <w:p w14:paraId="1FC784B1" w14:textId="77777777" w:rsidR="00DE23A9" w:rsidRDefault="00DE23A9" w:rsidP="00DE23A9">
      <w:pPr>
        <w:autoSpaceDE w:val="0"/>
        <w:autoSpaceDN w:val="0"/>
        <w:adjustRightInd w:val="0"/>
      </w:pPr>
    </w:p>
    <w:p w14:paraId="443A4FCB" w14:textId="77777777" w:rsidR="00DE23A9" w:rsidRDefault="00DE23A9" w:rsidP="00DE23A9">
      <w:pPr>
        <w:autoSpaceDE w:val="0"/>
        <w:autoSpaceDN w:val="0"/>
        <w:adjustRightInd w:val="0"/>
      </w:pPr>
      <w:r w:rsidRPr="0055109A">
        <w:lastRenderedPageBreak/>
        <w:t xml:space="preserve">De TSA som är utrustade med svängbegränsare men saknar automatik att i normalläge vara inkopplad för svängbegränsning på båda sidor, tillåts inte arbeta vid intilliggande spår förrän manuellt inkopplad svängbegränsning genomförts. </w:t>
      </w:r>
      <w:r w:rsidRPr="0055109A">
        <w:br/>
        <w:t xml:space="preserve">Avsaknad av automatik ska planeras enligt </w:t>
      </w:r>
      <w:r w:rsidRPr="0055109A">
        <w:rPr>
          <w:i/>
        </w:rPr>
        <w:t xml:space="preserve">TDOK 2016:0289 Säkerhet vid aktiviteter i </w:t>
      </w:r>
      <w:r w:rsidRPr="00CE09E0">
        <w:rPr>
          <w:i/>
        </w:rPr>
        <w:t>spårområdet</w:t>
      </w:r>
      <w:r w:rsidRPr="0055109A">
        <w:t>.</w:t>
      </w:r>
    </w:p>
    <w:p w14:paraId="0C140241" w14:textId="77777777" w:rsidR="00DE23A9" w:rsidRPr="004342DB" w:rsidRDefault="00DE23A9" w:rsidP="00DE23A9">
      <w:pPr>
        <w:autoSpaceDE w:val="0"/>
        <w:autoSpaceDN w:val="0"/>
        <w:adjustRightInd w:val="0"/>
      </w:pPr>
    </w:p>
    <w:p w14:paraId="76A7337A" w14:textId="77777777" w:rsidR="00DE23A9" w:rsidRPr="00493734" w:rsidRDefault="00DE23A9" w:rsidP="00DE23A9">
      <w:pPr>
        <w:pStyle w:val="Rubrik2"/>
      </w:pPr>
      <w:bookmarkStart w:id="80" w:name="_Toc342465485"/>
      <w:bookmarkStart w:id="81" w:name="_Toc343668215"/>
      <w:bookmarkStart w:id="82" w:name="_Toc387128866"/>
      <w:bookmarkStart w:id="83" w:name="_Toc390676025"/>
      <w:bookmarkStart w:id="84" w:name="_Toc404844773"/>
      <w:bookmarkStart w:id="85" w:name="_Toc201135089"/>
      <w:r w:rsidRPr="00493734">
        <w:t>5.5 Sammankoppling av TSA</w:t>
      </w:r>
      <w:bookmarkEnd w:id="80"/>
      <w:bookmarkEnd w:id="81"/>
      <w:bookmarkEnd w:id="82"/>
      <w:bookmarkEnd w:id="83"/>
      <w:bookmarkEnd w:id="84"/>
      <w:bookmarkEnd w:id="85"/>
    </w:p>
    <w:p w14:paraId="076ED48C" w14:textId="77777777" w:rsidR="00DE23A9" w:rsidRDefault="00DE23A9" w:rsidP="00DE23A9">
      <w:pPr>
        <w:autoSpaceDE w:val="0"/>
        <w:autoSpaceDN w:val="0"/>
        <w:adjustRightInd w:val="0"/>
      </w:pPr>
      <w:r w:rsidRPr="00493734">
        <w:t>Maximalt får två TSA kopplas samman</w:t>
      </w:r>
      <w:r w:rsidRPr="00904138">
        <w:t>. TSA får inte ha mer tillkopplad vikt än sin egen tjänstevikt.</w:t>
      </w:r>
      <w:r>
        <w:t xml:space="preserve"> </w:t>
      </w:r>
      <w:r w:rsidRPr="00CD5B64">
        <w:t>Finns det för sammankoppling av TSA ytterligare krav och restriktioner från tillverkarna och innehavarna ska dessa följas. Detta gäller för alla TSA och ingående delar i sammankoppling.</w:t>
      </w:r>
    </w:p>
    <w:p w14:paraId="41DCB0D6" w14:textId="77777777" w:rsidR="00DE23A9" w:rsidRPr="00BB746C" w:rsidRDefault="00DE23A9" w:rsidP="00DE23A9">
      <w:pPr>
        <w:autoSpaceDE w:val="0"/>
        <w:autoSpaceDN w:val="0"/>
        <w:adjustRightInd w:val="0"/>
        <w:rPr>
          <w:szCs w:val="20"/>
        </w:rPr>
      </w:pPr>
    </w:p>
    <w:p w14:paraId="4A78E180" w14:textId="77777777" w:rsidR="00DE23A9" w:rsidRDefault="00DE23A9" w:rsidP="00DE23A9">
      <w:pPr>
        <w:spacing w:after="120" w:line="240" w:lineRule="auto"/>
      </w:pPr>
      <w:r w:rsidRPr="00493734">
        <w:t>Operatören har ansvar för sammankopplingen och att säkerhetslinor i förekommande fall har monterats rätt.</w:t>
      </w:r>
      <w:bookmarkStart w:id="86" w:name="_Toc343668216"/>
      <w:bookmarkStart w:id="87" w:name="_Toc387128867"/>
      <w:bookmarkStart w:id="88" w:name="_Toc390676026"/>
    </w:p>
    <w:p w14:paraId="1A6FCA96" w14:textId="77777777" w:rsidR="00DE23A9" w:rsidRDefault="00DE23A9" w:rsidP="00DE23A9">
      <w:pPr>
        <w:autoSpaceDE w:val="0"/>
        <w:autoSpaceDN w:val="0"/>
        <w:adjustRightInd w:val="0"/>
        <w:rPr>
          <w:szCs w:val="20"/>
        </w:rPr>
      </w:pPr>
      <w:r w:rsidRPr="00904138">
        <w:rPr>
          <w:szCs w:val="20"/>
        </w:rPr>
        <w:t>Kombinationer av TSA ska uppfylla samma bromskrav som ett enskilt TSA</w:t>
      </w:r>
      <w:r>
        <w:rPr>
          <w:szCs w:val="20"/>
        </w:rPr>
        <w:t>.</w:t>
      </w:r>
      <w:r w:rsidRPr="00BB746C">
        <w:rPr>
          <w:szCs w:val="20"/>
        </w:rPr>
        <w:t xml:space="preserve"> </w:t>
      </w:r>
    </w:p>
    <w:p w14:paraId="4DBBA339" w14:textId="77777777" w:rsidR="00DE23A9" w:rsidRDefault="00DE23A9" w:rsidP="00DE23A9">
      <w:pPr>
        <w:autoSpaceDE w:val="0"/>
        <w:autoSpaceDN w:val="0"/>
        <w:adjustRightInd w:val="0"/>
        <w:rPr>
          <w:szCs w:val="20"/>
        </w:rPr>
      </w:pPr>
    </w:p>
    <w:p w14:paraId="3271AD88" w14:textId="77777777" w:rsidR="00DE23A9" w:rsidRDefault="00DE23A9" w:rsidP="00DE23A9">
      <w:pPr>
        <w:autoSpaceDE w:val="0"/>
        <w:autoSpaceDN w:val="0"/>
        <w:adjustRightInd w:val="0"/>
        <w:rPr>
          <w:szCs w:val="20"/>
        </w:rPr>
      </w:pPr>
      <w:r w:rsidRPr="00493734">
        <w:rPr>
          <w:szCs w:val="20"/>
        </w:rPr>
        <w:t xml:space="preserve">Trallor som </w:t>
      </w:r>
      <w:r w:rsidRPr="0055109A">
        <w:rPr>
          <w:szCs w:val="20"/>
        </w:rPr>
        <w:t>använd</w:t>
      </w:r>
      <w:r w:rsidRPr="0055109A">
        <w:rPr>
          <w:strike/>
          <w:szCs w:val="20"/>
        </w:rPr>
        <w:t>e</w:t>
      </w:r>
      <w:r w:rsidRPr="0055109A">
        <w:rPr>
          <w:szCs w:val="20"/>
        </w:rPr>
        <w:t>s i samband</w:t>
      </w:r>
      <w:r w:rsidRPr="00493734">
        <w:rPr>
          <w:szCs w:val="20"/>
        </w:rPr>
        <w:t xml:space="preserve"> med transport av långa räler eller spårspann omfattas </w:t>
      </w:r>
      <w:r w:rsidRPr="00904138">
        <w:rPr>
          <w:szCs w:val="20"/>
        </w:rPr>
        <w:t xml:space="preserve">inte av kravet </w:t>
      </w:r>
      <w:r w:rsidRPr="00CD5B64">
        <w:rPr>
          <w:szCs w:val="20"/>
        </w:rPr>
        <w:t>på antal sammankopplade trallor när de används för detta ändamål. Säkerhetslina ska finnas mellan spårspannstrallorna och TSA. Koppling mellan TSA och tralla i spårspann ska uppfylla Trafikverkets krav på koppel.</w:t>
      </w:r>
    </w:p>
    <w:p w14:paraId="38D847E9" w14:textId="6A1E2F59" w:rsidR="00DE23A9" w:rsidRPr="00BB746C" w:rsidRDefault="00DE23A9" w:rsidP="00E464E0">
      <w:pPr>
        <w:spacing w:after="160" w:line="259" w:lineRule="auto"/>
        <w:rPr>
          <w:szCs w:val="20"/>
        </w:rPr>
      </w:pPr>
    </w:p>
    <w:p w14:paraId="7C554F8D" w14:textId="77777777" w:rsidR="00DE23A9" w:rsidRPr="00493734" w:rsidRDefault="00DE23A9" w:rsidP="00DE23A9">
      <w:pPr>
        <w:pStyle w:val="Rubrik2"/>
      </w:pPr>
      <w:bookmarkStart w:id="89" w:name="_Toc404844774"/>
      <w:bookmarkStart w:id="90" w:name="_Toc201135090"/>
      <w:r w:rsidRPr="00493734">
        <w:t>5.6 Förflyttning på spåret</w:t>
      </w:r>
      <w:bookmarkEnd w:id="86"/>
      <w:bookmarkEnd w:id="87"/>
      <w:bookmarkEnd w:id="88"/>
      <w:bookmarkEnd w:id="89"/>
      <w:bookmarkEnd w:id="90"/>
      <w:r w:rsidRPr="00493734">
        <w:t xml:space="preserve"> </w:t>
      </w:r>
    </w:p>
    <w:p w14:paraId="6FD9D5FF" w14:textId="6C633A1D" w:rsidR="00DE23A9" w:rsidRDefault="00DE23A9" w:rsidP="00DE23A9">
      <w:pPr>
        <w:spacing w:after="120" w:line="240" w:lineRule="auto"/>
        <w:ind w:right="-142"/>
        <w:rPr>
          <w:szCs w:val="20"/>
        </w:rPr>
      </w:pPr>
      <w:r w:rsidRPr="00493734">
        <w:rPr>
          <w:szCs w:val="20"/>
        </w:rPr>
        <w:t>All förflyttning på spåret till eller från en arbetsplats ska genomföras un</w:t>
      </w:r>
      <w:r>
        <w:rPr>
          <w:szCs w:val="20"/>
        </w:rPr>
        <w:t>der trafikverksamheten A-skydd.</w:t>
      </w:r>
    </w:p>
    <w:p w14:paraId="2FB03433" w14:textId="3D935736" w:rsidR="00CE5C7B" w:rsidRPr="00741664" w:rsidRDefault="006D4BF9" w:rsidP="00B237C3">
      <w:pPr>
        <w:spacing w:after="120" w:line="240" w:lineRule="auto"/>
        <w:ind w:right="-142"/>
        <w:rPr>
          <w:szCs w:val="20"/>
        </w:rPr>
      </w:pPr>
      <w:r w:rsidRPr="00741664">
        <w:t>Förflyttnin</w:t>
      </w:r>
      <w:r w:rsidR="00D06863" w:rsidRPr="00741664">
        <w:t xml:space="preserve">g på spåret ska motsvara </w:t>
      </w:r>
      <w:r w:rsidRPr="00741664">
        <w:t>det engelska begreppet</w:t>
      </w:r>
      <w:r w:rsidRPr="00741664">
        <w:rPr>
          <w:szCs w:val="20"/>
        </w:rPr>
        <w:t xml:space="preserve"> </w:t>
      </w:r>
      <w:r w:rsidRPr="00741664">
        <w:rPr>
          <w:i/>
          <w:szCs w:val="20"/>
        </w:rPr>
        <w:t>”Travelling</w:t>
      </w:r>
      <w:r w:rsidR="004C6698" w:rsidRPr="00741664">
        <w:rPr>
          <w:i/>
          <w:szCs w:val="20"/>
        </w:rPr>
        <w:t xml:space="preserve"> mode</w:t>
      </w:r>
      <w:r w:rsidRPr="00741664">
        <w:rPr>
          <w:i/>
          <w:szCs w:val="20"/>
        </w:rPr>
        <w:t>”</w:t>
      </w:r>
      <w:r w:rsidRPr="00741664">
        <w:rPr>
          <w:szCs w:val="20"/>
        </w:rPr>
        <w:t xml:space="preserve"> som beskrivs i </w:t>
      </w:r>
      <w:r w:rsidR="00D06863" w:rsidRPr="00741664">
        <w:rPr>
          <w:szCs w:val="20"/>
        </w:rPr>
        <w:t xml:space="preserve">europeisk normering i </w:t>
      </w:r>
      <w:r w:rsidR="007C23F9" w:rsidRPr="00741664">
        <w:rPr>
          <w:i/>
          <w:szCs w:val="20"/>
        </w:rPr>
        <w:t xml:space="preserve">SS-EN </w:t>
      </w:r>
      <w:proofErr w:type="gramStart"/>
      <w:r w:rsidR="007C23F9" w:rsidRPr="00741664">
        <w:rPr>
          <w:i/>
          <w:szCs w:val="20"/>
        </w:rPr>
        <w:t>15746</w:t>
      </w:r>
      <w:r w:rsidR="00D06863" w:rsidRPr="00741664">
        <w:rPr>
          <w:i/>
          <w:szCs w:val="20"/>
        </w:rPr>
        <w:t>-2</w:t>
      </w:r>
      <w:proofErr w:type="gramEnd"/>
      <w:r w:rsidR="00D06863" w:rsidRPr="00741664">
        <w:rPr>
          <w:i/>
          <w:szCs w:val="20"/>
        </w:rPr>
        <w:t>:2020</w:t>
      </w:r>
      <w:r w:rsidR="0097605B" w:rsidRPr="00741664">
        <w:rPr>
          <w:i/>
          <w:szCs w:val="20"/>
        </w:rPr>
        <w:t xml:space="preserve"> </w:t>
      </w:r>
      <w:r w:rsidR="007C23F9" w:rsidRPr="00741664">
        <w:rPr>
          <w:szCs w:val="20"/>
        </w:rPr>
        <w:t xml:space="preserve">och </w:t>
      </w:r>
      <w:r w:rsidR="007C23F9" w:rsidRPr="00741664">
        <w:rPr>
          <w:i/>
          <w:szCs w:val="20"/>
        </w:rPr>
        <w:t>SIS-CEN</w:t>
      </w:r>
      <w:r w:rsidR="00D06863" w:rsidRPr="00741664">
        <w:rPr>
          <w:i/>
          <w:szCs w:val="20"/>
        </w:rPr>
        <w:t>/TR 17498:2020</w:t>
      </w:r>
      <w:r w:rsidR="00D06863" w:rsidRPr="00741664">
        <w:rPr>
          <w:szCs w:val="20"/>
        </w:rPr>
        <w:t>.</w:t>
      </w:r>
      <w:r w:rsidR="007C23F9" w:rsidRPr="00741664">
        <w:rPr>
          <w:szCs w:val="20"/>
        </w:rPr>
        <w:t xml:space="preserve"> </w:t>
      </w:r>
    </w:p>
    <w:p w14:paraId="3A2D0CFF" w14:textId="77777777" w:rsidR="00CE5C7B" w:rsidRPr="00741664" w:rsidRDefault="00CE5C7B" w:rsidP="00CE5C7B">
      <w:pPr>
        <w:rPr>
          <w:rFonts w:cstheme="minorHAnsi"/>
          <w:szCs w:val="20"/>
        </w:rPr>
      </w:pPr>
      <w:bookmarkStart w:id="91" w:name="_Hlk148365238"/>
      <w:r w:rsidRPr="00741664">
        <w:rPr>
          <w:rFonts w:cstheme="minorHAnsi"/>
          <w:szCs w:val="20"/>
        </w:rPr>
        <w:t>Tillsatsutrustning och arbetsutrustning t.ex. armar och aggregat ska vara inom statisk referensprofil TSA</w:t>
      </w:r>
      <w:r w:rsidRPr="00741664">
        <w:t xml:space="preserve"> och </w:t>
      </w:r>
      <w:r w:rsidRPr="00741664">
        <w:rPr>
          <w:rFonts w:cstheme="minorHAnsi"/>
          <w:szCs w:val="20"/>
        </w:rPr>
        <w:t>ska vara säkrad och låst.</w:t>
      </w:r>
    </w:p>
    <w:p w14:paraId="4D150351" w14:textId="6D5872EB" w:rsidR="00CE5C7B" w:rsidRPr="00741664" w:rsidRDefault="00CE5C7B" w:rsidP="00CE5C7B">
      <w:pPr>
        <w:spacing w:after="120" w:line="240" w:lineRule="auto"/>
        <w:ind w:right="-142"/>
        <w:rPr>
          <w:szCs w:val="20"/>
        </w:rPr>
      </w:pPr>
      <w:r w:rsidRPr="00741664">
        <w:rPr>
          <w:rFonts w:cstheme="minorHAnsi"/>
          <w:szCs w:val="20"/>
        </w:rPr>
        <w:t>Last ska vara inom statisk referensprofil TSA och vara säkrad.</w:t>
      </w:r>
    </w:p>
    <w:bookmarkEnd w:id="91"/>
    <w:p w14:paraId="12F3888F" w14:textId="5200E8B8" w:rsidR="00DE23A9" w:rsidRDefault="00DE23A9" w:rsidP="00DE23A9">
      <w:pPr>
        <w:spacing w:after="120" w:line="240" w:lineRule="auto"/>
        <w:rPr>
          <w:szCs w:val="20"/>
        </w:rPr>
      </w:pPr>
      <w:r w:rsidRPr="00904138">
        <w:rPr>
          <w:szCs w:val="20"/>
        </w:rPr>
        <w:t>Signaler, tavlor, spårkomponenter eller växlar får endast passeras efter tillstånd</w:t>
      </w:r>
      <w:r>
        <w:rPr>
          <w:szCs w:val="20"/>
        </w:rPr>
        <w:t xml:space="preserve"> av tsm.</w:t>
      </w:r>
    </w:p>
    <w:p w14:paraId="2A7FFDDC" w14:textId="2DFACB3A" w:rsidR="00DE23A9" w:rsidRDefault="00DE23A9" w:rsidP="00810E9E">
      <w:pPr>
        <w:spacing w:after="120" w:line="240" w:lineRule="auto"/>
        <w:rPr>
          <w:szCs w:val="20"/>
        </w:rPr>
      </w:pPr>
      <w:r w:rsidRPr="00493734">
        <w:rPr>
          <w:szCs w:val="20"/>
        </w:rPr>
        <w:t>Tsm meddelar operatören när förflyttning får påbörjas och vem som håller uppsikt i rörelseriktningen.</w:t>
      </w:r>
    </w:p>
    <w:p w14:paraId="0B3AAB54" w14:textId="77777777" w:rsidR="00DE23A9" w:rsidRPr="00493734" w:rsidRDefault="00DE23A9" w:rsidP="00DE23A9">
      <w:pPr>
        <w:spacing w:after="120" w:line="240" w:lineRule="auto"/>
        <w:rPr>
          <w:szCs w:val="20"/>
        </w:rPr>
      </w:pPr>
      <w:r w:rsidRPr="00493734">
        <w:rPr>
          <w:szCs w:val="20"/>
        </w:rPr>
        <w:t>Operatören ansvarar för</w:t>
      </w:r>
      <w:r>
        <w:rPr>
          <w:szCs w:val="20"/>
        </w:rPr>
        <w:t xml:space="preserve"> att hastigheten anpassas till:</w:t>
      </w:r>
    </w:p>
    <w:p w14:paraId="64CB7727" w14:textId="77777777" w:rsidR="00DE23A9" w:rsidRPr="00493734" w:rsidRDefault="00DE23A9" w:rsidP="00FE000A">
      <w:pPr>
        <w:numPr>
          <w:ilvl w:val="0"/>
          <w:numId w:val="5"/>
        </w:numPr>
        <w:spacing w:after="120" w:line="240" w:lineRule="auto"/>
      </w:pPr>
      <w:r>
        <w:t>s</w:t>
      </w:r>
      <w:r w:rsidRPr="00493734">
        <w:t>törsta tillåtna hastighet</w:t>
      </w:r>
    </w:p>
    <w:p w14:paraId="6CA6F180" w14:textId="77777777" w:rsidR="00DE23A9" w:rsidRPr="00493734" w:rsidRDefault="00DE23A9" w:rsidP="00FE000A">
      <w:pPr>
        <w:numPr>
          <w:ilvl w:val="0"/>
          <w:numId w:val="5"/>
        </w:numPr>
        <w:spacing w:after="120" w:line="240" w:lineRule="auto"/>
      </w:pPr>
      <w:r>
        <w:t>tsm</w:t>
      </w:r>
      <w:r w:rsidRPr="00493734">
        <w:t xml:space="preserve"> instruktion för hastighet</w:t>
      </w:r>
    </w:p>
    <w:p w14:paraId="5B8BAFA3" w14:textId="77777777" w:rsidR="00DE23A9" w:rsidRPr="00493734" w:rsidRDefault="00DE23A9" w:rsidP="00FE000A">
      <w:pPr>
        <w:numPr>
          <w:ilvl w:val="0"/>
          <w:numId w:val="5"/>
        </w:numPr>
        <w:spacing w:after="120" w:line="240" w:lineRule="auto"/>
      </w:pPr>
      <w:r>
        <w:t>r</w:t>
      </w:r>
      <w:r w:rsidRPr="00493734">
        <w:t>ådande förhållanden, till exempel sikt och bromsförmåga.</w:t>
      </w:r>
    </w:p>
    <w:p w14:paraId="18DDEF09" w14:textId="095337DB" w:rsidR="00DE23A9" w:rsidRPr="00157F88" w:rsidRDefault="00DE23A9" w:rsidP="00DE23A9">
      <w:pPr>
        <w:spacing w:after="120" w:line="240" w:lineRule="auto"/>
        <w:rPr>
          <w:color w:val="FF0000"/>
          <w:szCs w:val="20"/>
        </w:rPr>
      </w:pPr>
      <w:bookmarkStart w:id="92" w:name="_Toc342465487"/>
      <w:bookmarkStart w:id="93" w:name="_Toc343668217"/>
      <w:bookmarkStart w:id="94" w:name="_Toc387128868"/>
      <w:bookmarkStart w:id="95" w:name="_Toc390676027"/>
      <w:bookmarkStart w:id="96" w:name="_Toc404844775"/>
      <w:r w:rsidRPr="006F6EF6">
        <w:rPr>
          <w:szCs w:val="20"/>
        </w:rPr>
        <w:t>Innan TSA förflyttas ska tsm förvissa sig om att operatören har genomfört de åtgärder som fordras för järnvägsdrift.</w:t>
      </w:r>
      <w:r w:rsidR="002A15DE">
        <w:rPr>
          <w:szCs w:val="20"/>
        </w:rPr>
        <w:t xml:space="preserve"> </w:t>
      </w:r>
    </w:p>
    <w:p w14:paraId="1527F88D" w14:textId="19DAFE4E" w:rsidR="00DE23A9" w:rsidRPr="008914D1" w:rsidRDefault="00DE23A9" w:rsidP="00DE23A9">
      <w:pPr>
        <w:spacing w:after="120" w:line="240" w:lineRule="auto"/>
        <w:rPr>
          <w:strike/>
          <w:szCs w:val="20"/>
        </w:rPr>
      </w:pPr>
      <w:r w:rsidRPr="00904138">
        <w:rPr>
          <w:szCs w:val="20"/>
        </w:rPr>
        <w:t xml:space="preserve">Om statisk referensprofil TSA </w:t>
      </w:r>
      <w:r w:rsidRPr="00741664">
        <w:rPr>
          <w:szCs w:val="20"/>
        </w:rPr>
        <w:t xml:space="preserve">enligt </w:t>
      </w:r>
      <w:r w:rsidR="005C3A13" w:rsidRPr="00741664">
        <w:rPr>
          <w:i/>
          <w:szCs w:val="20"/>
        </w:rPr>
        <w:t>TRVINFRA-003</w:t>
      </w:r>
      <w:r w:rsidR="00E52FA6" w:rsidRPr="00741664">
        <w:rPr>
          <w:i/>
          <w:szCs w:val="20"/>
        </w:rPr>
        <w:t>98</w:t>
      </w:r>
      <w:r w:rsidR="005C3A13" w:rsidRPr="00741664">
        <w:rPr>
          <w:i/>
          <w:szCs w:val="20"/>
        </w:rPr>
        <w:t xml:space="preserve"> Banformning</w:t>
      </w:r>
      <w:r w:rsidR="005C3A13" w:rsidRPr="00741664">
        <w:t xml:space="preserve"> </w:t>
      </w:r>
      <w:r w:rsidRPr="00904138">
        <w:rPr>
          <w:szCs w:val="20"/>
        </w:rPr>
        <w:t>överskrids fordras alltid planering av användningen</w:t>
      </w:r>
      <w:r w:rsidR="00A6354C" w:rsidRPr="00741664">
        <w:rPr>
          <w:szCs w:val="20"/>
        </w:rPr>
        <w:t>,</w:t>
      </w:r>
      <w:r w:rsidR="00A6354C">
        <w:rPr>
          <w:szCs w:val="20"/>
        </w:rPr>
        <w:t xml:space="preserve"> </w:t>
      </w:r>
      <w:r w:rsidRPr="003403E4">
        <w:t>SoS-planering</w:t>
      </w:r>
      <w:r>
        <w:t xml:space="preserve"> </w:t>
      </w:r>
      <w:r w:rsidRPr="00904138">
        <w:rPr>
          <w:szCs w:val="20"/>
        </w:rPr>
        <w:t>ska alltid genomföras</w:t>
      </w:r>
      <w:r>
        <w:rPr>
          <w:szCs w:val="20"/>
        </w:rPr>
        <w:t>.</w:t>
      </w:r>
      <w:r w:rsidRPr="00904138">
        <w:rPr>
          <w:szCs w:val="20"/>
        </w:rPr>
        <w:t xml:space="preserve"> </w:t>
      </w:r>
      <w:r w:rsidRPr="008914D1">
        <w:rPr>
          <w:szCs w:val="20"/>
        </w:rPr>
        <w:t>Operatören ska ha uppsikt över spårkomponenter som kan påverkas.</w:t>
      </w:r>
    </w:p>
    <w:p w14:paraId="3976E941" w14:textId="1AF5C8CA" w:rsidR="00DE23A9" w:rsidRDefault="00DE23A9" w:rsidP="00DE23A9">
      <w:pPr>
        <w:spacing w:after="120" w:line="240" w:lineRule="auto"/>
        <w:rPr>
          <w:szCs w:val="20"/>
        </w:rPr>
      </w:pPr>
      <w:r w:rsidRPr="006F6EF6">
        <w:rPr>
          <w:szCs w:val="20"/>
        </w:rPr>
        <w:t>Medföljande personal på TSA får endast befinna sig på den plats som tillverkaren har godkänt. Operatören ansvarar för medföljande personal.</w:t>
      </w:r>
    </w:p>
    <w:p w14:paraId="6224AFD8" w14:textId="230B4AF7" w:rsidR="0099117D" w:rsidRDefault="0099117D">
      <w:pPr>
        <w:spacing w:after="160" w:line="259" w:lineRule="auto"/>
        <w:rPr>
          <w:szCs w:val="20"/>
        </w:rPr>
      </w:pPr>
      <w:r>
        <w:rPr>
          <w:szCs w:val="20"/>
        </w:rPr>
        <w:br w:type="page"/>
      </w:r>
    </w:p>
    <w:p w14:paraId="0347B336" w14:textId="77777777" w:rsidR="006D4BF9" w:rsidRDefault="006D4BF9" w:rsidP="00DE23A9">
      <w:pPr>
        <w:spacing w:after="120" w:line="240" w:lineRule="auto"/>
        <w:rPr>
          <w:szCs w:val="20"/>
        </w:rPr>
      </w:pPr>
    </w:p>
    <w:p w14:paraId="27C810EE" w14:textId="1593334C" w:rsidR="00157F88" w:rsidRPr="00741B77" w:rsidRDefault="00DE23A9" w:rsidP="00741B77">
      <w:pPr>
        <w:pStyle w:val="Rubrik2"/>
      </w:pPr>
      <w:bookmarkStart w:id="97" w:name="_Toc201135091"/>
      <w:r w:rsidRPr="00493734">
        <w:t>5.7 Arbetsplats</w:t>
      </w:r>
      <w:bookmarkEnd w:id="92"/>
      <w:bookmarkEnd w:id="93"/>
      <w:bookmarkEnd w:id="94"/>
      <w:bookmarkEnd w:id="95"/>
      <w:bookmarkEnd w:id="96"/>
      <w:bookmarkEnd w:id="97"/>
    </w:p>
    <w:p w14:paraId="08DA8573" w14:textId="56B6397B" w:rsidR="00DE23A9" w:rsidRPr="00493734" w:rsidRDefault="00DE23A9" w:rsidP="00DE23A9">
      <w:pPr>
        <w:spacing w:after="120" w:line="240" w:lineRule="auto"/>
        <w:rPr>
          <w:szCs w:val="20"/>
        </w:rPr>
      </w:pPr>
      <w:r w:rsidRPr="00493734">
        <w:rPr>
          <w:szCs w:val="20"/>
        </w:rPr>
        <w:t>Tsm ska:</w:t>
      </w:r>
    </w:p>
    <w:p w14:paraId="423E49C5" w14:textId="77777777" w:rsidR="00DE23A9" w:rsidRPr="00493734" w:rsidRDefault="00DE23A9" w:rsidP="00FE000A">
      <w:pPr>
        <w:pStyle w:val="Liststycke"/>
        <w:numPr>
          <w:ilvl w:val="0"/>
          <w:numId w:val="6"/>
        </w:numPr>
        <w:spacing w:after="120" w:line="240" w:lineRule="auto"/>
        <w:rPr>
          <w:szCs w:val="20"/>
        </w:rPr>
      </w:pPr>
      <w:r>
        <w:rPr>
          <w:szCs w:val="20"/>
        </w:rPr>
        <w:t>i</w:t>
      </w:r>
      <w:r w:rsidRPr="00493734">
        <w:rPr>
          <w:szCs w:val="20"/>
        </w:rPr>
        <w:t>nformera operatören om risker med arbetet</w:t>
      </w:r>
    </w:p>
    <w:p w14:paraId="6AA0DEDC" w14:textId="77777777" w:rsidR="00DE23A9" w:rsidRPr="00B512EE" w:rsidRDefault="00DE23A9" w:rsidP="00FE000A">
      <w:pPr>
        <w:pStyle w:val="Liststycke"/>
        <w:numPr>
          <w:ilvl w:val="0"/>
          <w:numId w:val="6"/>
        </w:numPr>
        <w:spacing w:after="120" w:line="240" w:lineRule="auto"/>
        <w:rPr>
          <w:szCs w:val="20"/>
        </w:rPr>
      </w:pPr>
      <w:r>
        <w:rPr>
          <w:szCs w:val="20"/>
        </w:rPr>
        <w:t>k</w:t>
      </w:r>
      <w:r w:rsidRPr="00493734">
        <w:rPr>
          <w:szCs w:val="20"/>
        </w:rPr>
        <w:t>ontrollera med operatören att rätt begränsningar är aktiverade eller avaktiverade, exempelvis spärrar.</w:t>
      </w:r>
    </w:p>
    <w:p w14:paraId="38928506" w14:textId="77777777" w:rsidR="00DE23A9" w:rsidRPr="00493734" w:rsidRDefault="00DE23A9" w:rsidP="00DE23A9">
      <w:pPr>
        <w:spacing w:after="120" w:line="240" w:lineRule="auto"/>
        <w:rPr>
          <w:szCs w:val="20"/>
        </w:rPr>
      </w:pPr>
      <w:r w:rsidRPr="00493734">
        <w:rPr>
          <w:szCs w:val="20"/>
        </w:rPr>
        <w:t>Operatören ska:</w:t>
      </w:r>
    </w:p>
    <w:p w14:paraId="68060E9E" w14:textId="77777777" w:rsidR="00DE23A9" w:rsidRPr="00493734" w:rsidRDefault="00DE23A9" w:rsidP="00FE000A">
      <w:pPr>
        <w:pStyle w:val="Liststycke"/>
        <w:numPr>
          <w:ilvl w:val="0"/>
          <w:numId w:val="7"/>
        </w:numPr>
        <w:spacing w:after="120" w:line="240" w:lineRule="auto"/>
        <w:rPr>
          <w:szCs w:val="20"/>
        </w:rPr>
      </w:pPr>
      <w:r>
        <w:rPr>
          <w:szCs w:val="20"/>
        </w:rPr>
        <w:t>v</w:t>
      </w:r>
      <w:r w:rsidRPr="00493734">
        <w:rPr>
          <w:szCs w:val="20"/>
        </w:rPr>
        <w:t>id byte av tillsatsutrustning kontrollera att korrekt montering genomförts och att rätt säkringar är aktiverade</w:t>
      </w:r>
    </w:p>
    <w:p w14:paraId="4B6BC2A0" w14:textId="77777777" w:rsidR="00DE23A9" w:rsidRPr="00493734" w:rsidRDefault="00DE23A9" w:rsidP="00FE000A">
      <w:pPr>
        <w:pStyle w:val="Liststycke"/>
        <w:numPr>
          <w:ilvl w:val="0"/>
          <w:numId w:val="7"/>
        </w:numPr>
        <w:spacing w:after="120" w:line="240" w:lineRule="auto"/>
        <w:rPr>
          <w:szCs w:val="20"/>
        </w:rPr>
      </w:pPr>
      <w:r>
        <w:rPr>
          <w:szCs w:val="20"/>
        </w:rPr>
        <w:t>f</w:t>
      </w:r>
      <w:r w:rsidRPr="00493734">
        <w:rPr>
          <w:szCs w:val="20"/>
        </w:rPr>
        <w:t>örstå vilka risker som är förknippade med TSA på det område som tsm har anvisat</w:t>
      </w:r>
    </w:p>
    <w:p w14:paraId="00165E4D" w14:textId="719CA212" w:rsidR="00DE23A9" w:rsidRDefault="00DE23A9" w:rsidP="00FE000A">
      <w:pPr>
        <w:pStyle w:val="Liststycke"/>
        <w:numPr>
          <w:ilvl w:val="0"/>
          <w:numId w:val="7"/>
        </w:numPr>
        <w:spacing w:after="120" w:line="240" w:lineRule="auto"/>
        <w:rPr>
          <w:szCs w:val="20"/>
        </w:rPr>
      </w:pPr>
      <w:r>
        <w:rPr>
          <w:szCs w:val="20"/>
        </w:rPr>
        <w:t>t</w:t>
      </w:r>
      <w:r w:rsidRPr="00493734">
        <w:rPr>
          <w:szCs w:val="20"/>
        </w:rPr>
        <w:t>a emot tsm instruktion och utföra rätt begränsningar på sitt TSA.</w:t>
      </w:r>
    </w:p>
    <w:p w14:paraId="752C7235" w14:textId="77777777" w:rsidR="00DE23A9" w:rsidRPr="00493734" w:rsidRDefault="00DE23A9" w:rsidP="00DE23A9">
      <w:pPr>
        <w:pStyle w:val="Rubrik2"/>
      </w:pPr>
      <w:bookmarkStart w:id="98" w:name="_Toc342465488"/>
      <w:bookmarkStart w:id="99" w:name="_Toc343668218"/>
      <w:bookmarkStart w:id="100" w:name="_Toc387128869"/>
      <w:bookmarkStart w:id="101" w:name="_Toc390676028"/>
      <w:bookmarkStart w:id="102" w:name="_Toc404844776"/>
      <w:bookmarkStart w:id="103" w:name="_Toc201135092"/>
      <w:r w:rsidRPr="00493734">
        <w:t>5.8 Avetablering</w:t>
      </w:r>
      <w:bookmarkEnd w:id="98"/>
      <w:bookmarkEnd w:id="99"/>
      <w:bookmarkEnd w:id="100"/>
      <w:bookmarkEnd w:id="101"/>
      <w:bookmarkEnd w:id="102"/>
      <w:bookmarkEnd w:id="103"/>
    </w:p>
    <w:p w14:paraId="45264AF9" w14:textId="77777777" w:rsidR="00DE23A9" w:rsidRPr="00904138" w:rsidRDefault="00DE23A9" w:rsidP="00DE23A9">
      <w:pPr>
        <w:spacing w:after="120" w:line="240" w:lineRule="auto"/>
      </w:pPr>
      <w:r w:rsidRPr="00904138">
        <w:rPr>
          <w:color w:val="000000"/>
          <w:szCs w:val="20"/>
        </w:rPr>
        <w:t>Arbetsgången vid avetablering:</w:t>
      </w:r>
    </w:p>
    <w:p w14:paraId="69171356" w14:textId="77777777" w:rsidR="00DE23A9" w:rsidRPr="007F2954" w:rsidRDefault="00DE23A9" w:rsidP="00FE000A">
      <w:pPr>
        <w:pStyle w:val="Liststycke"/>
        <w:numPr>
          <w:ilvl w:val="0"/>
          <w:numId w:val="7"/>
        </w:numPr>
        <w:spacing w:after="120" w:line="240" w:lineRule="auto"/>
        <w:rPr>
          <w:szCs w:val="20"/>
        </w:rPr>
      </w:pPr>
      <w:r w:rsidRPr="007F2954">
        <w:rPr>
          <w:szCs w:val="20"/>
        </w:rPr>
        <w:t>tsm ska befinna sig vid och kunna överblicka arbetsplatsen samt anvisa lämpligt ställe för avetablering</w:t>
      </w:r>
    </w:p>
    <w:p w14:paraId="354DC520" w14:textId="77777777" w:rsidR="00DE23A9" w:rsidRPr="007F2954" w:rsidRDefault="00DE23A9" w:rsidP="00FE000A">
      <w:pPr>
        <w:pStyle w:val="Liststycke"/>
        <w:numPr>
          <w:ilvl w:val="0"/>
          <w:numId w:val="7"/>
        </w:numPr>
        <w:spacing w:after="120" w:line="240" w:lineRule="auto"/>
        <w:rPr>
          <w:szCs w:val="20"/>
        </w:rPr>
      </w:pPr>
      <w:r w:rsidRPr="007F2954">
        <w:rPr>
          <w:szCs w:val="20"/>
        </w:rPr>
        <w:t>tsm ska meddela operatören när och hur avetablering ska ske</w:t>
      </w:r>
    </w:p>
    <w:p w14:paraId="03903246" w14:textId="77777777" w:rsidR="00DE23A9" w:rsidRPr="004132F1" w:rsidRDefault="00DE23A9" w:rsidP="00FE000A">
      <w:pPr>
        <w:pStyle w:val="Liststycke"/>
        <w:numPr>
          <w:ilvl w:val="0"/>
          <w:numId w:val="7"/>
        </w:numPr>
        <w:spacing w:after="120" w:line="240" w:lineRule="auto"/>
        <w:rPr>
          <w:szCs w:val="20"/>
        </w:rPr>
      </w:pPr>
      <w:r w:rsidRPr="007F2954">
        <w:rPr>
          <w:szCs w:val="20"/>
        </w:rPr>
        <w:t>tsm ansvarar för att den valda avetableringsmetoden används.</w:t>
      </w:r>
    </w:p>
    <w:p w14:paraId="4DE54C25" w14:textId="77777777" w:rsidR="00DE23A9" w:rsidRPr="00904138" w:rsidRDefault="00DE23A9" w:rsidP="00DE23A9">
      <w:r w:rsidRPr="00904138">
        <w:rPr>
          <w:color w:val="000000"/>
        </w:rPr>
        <w:t xml:space="preserve">Avetablering ska genomföras utan </w:t>
      </w:r>
      <w:r w:rsidRPr="0055109A">
        <w:rPr>
          <w:color w:val="000000"/>
        </w:rPr>
        <w:t>att skada spåranläggningen</w:t>
      </w:r>
      <w:r w:rsidRPr="00904138">
        <w:rPr>
          <w:color w:val="000000"/>
        </w:rPr>
        <w:t>.</w:t>
      </w:r>
    </w:p>
    <w:p w14:paraId="70A7016D" w14:textId="77777777" w:rsidR="00DE23A9" w:rsidRPr="00904138" w:rsidRDefault="00DE23A9" w:rsidP="00DE23A9"/>
    <w:p w14:paraId="51EEB892" w14:textId="77777777" w:rsidR="00DE23A9" w:rsidRDefault="00DE23A9" w:rsidP="00DE23A9">
      <w:pPr>
        <w:rPr>
          <w:color w:val="000000"/>
        </w:rPr>
      </w:pPr>
      <w:r w:rsidRPr="00904138">
        <w:rPr>
          <w:color w:val="000000"/>
        </w:rPr>
        <w:t>Avetablering ska genomföras på plankorsning eller på annan plats med särskilt anordnade etableringshjälpmedel. Undvik om möjligt platser med rälsförhöjning.</w:t>
      </w:r>
    </w:p>
    <w:p w14:paraId="4E2B8A30" w14:textId="77777777" w:rsidR="00DE23A9" w:rsidRDefault="00DE23A9" w:rsidP="00DE23A9">
      <w:pPr>
        <w:rPr>
          <w:color w:val="000000"/>
        </w:rPr>
      </w:pPr>
    </w:p>
    <w:p w14:paraId="04A58A8D" w14:textId="11D33E69" w:rsidR="00DE23A9" w:rsidRDefault="00DE23A9" w:rsidP="00741664">
      <w:pPr>
        <w:rPr>
          <w:color w:val="000000"/>
        </w:rPr>
      </w:pPr>
      <w:r w:rsidRPr="00CE09E0">
        <w:rPr>
          <w:color w:val="000000"/>
        </w:rPr>
        <w:t>Vid avetablering av TSA ska risken att inkräkta på intilliggande spårs säkerhetszon hanteras i SoS-planeringen.</w:t>
      </w:r>
    </w:p>
    <w:p w14:paraId="700E0A86" w14:textId="77777777" w:rsidR="00741664" w:rsidRPr="00741664" w:rsidRDefault="00741664" w:rsidP="00741664">
      <w:pPr>
        <w:rPr>
          <w:color w:val="000000"/>
        </w:rPr>
      </w:pPr>
    </w:p>
    <w:p w14:paraId="5DC10874" w14:textId="77777777" w:rsidR="00DE23A9" w:rsidRPr="00493734" w:rsidRDefault="00DE23A9" w:rsidP="00DE23A9">
      <w:pPr>
        <w:pStyle w:val="Rubrik2"/>
      </w:pPr>
      <w:bookmarkStart w:id="104" w:name="_Toc343668219"/>
      <w:bookmarkStart w:id="105" w:name="_Toc387128870"/>
      <w:bookmarkStart w:id="106" w:name="_Toc390676029"/>
      <w:bookmarkStart w:id="107" w:name="_Toc404844777"/>
      <w:bookmarkStart w:id="108" w:name="_Toc201135093"/>
      <w:r w:rsidRPr="00493734">
        <w:t>5.9 Uppställning</w:t>
      </w:r>
      <w:bookmarkEnd w:id="104"/>
      <w:bookmarkEnd w:id="105"/>
      <w:bookmarkEnd w:id="106"/>
      <w:bookmarkEnd w:id="107"/>
      <w:bookmarkEnd w:id="108"/>
    </w:p>
    <w:p w14:paraId="516E440C" w14:textId="77777777" w:rsidR="00DE23A9" w:rsidRPr="00493734" w:rsidRDefault="00DE23A9" w:rsidP="00DE23A9">
      <w:r w:rsidRPr="00493734">
        <w:t xml:space="preserve">Tsm anordnar A-skydd och instruerar operatören om uppställningsplats och om de skyddsåtgärder som </w:t>
      </w:r>
      <w:r w:rsidRPr="00196387">
        <w:t>fordras</w:t>
      </w:r>
      <w:r w:rsidRPr="00493734">
        <w:t xml:space="preserve"> för att TSA inte ska komma i okontrollerad rullning. Uppställningen ska inte inkräkta på säkerhetszonen för intilliggande spår</w:t>
      </w:r>
      <w:r>
        <w:t>.</w:t>
      </w:r>
      <w:r w:rsidRPr="00493734">
        <w:t xml:space="preserve"> TSA </w:t>
      </w:r>
      <w:r>
        <w:t>ska</w:t>
      </w:r>
      <w:r w:rsidRPr="00493734">
        <w:t xml:space="preserve"> inte kunna flyttas av obehöriga. </w:t>
      </w:r>
    </w:p>
    <w:p w14:paraId="0E356E82" w14:textId="77777777" w:rsidR="00DE23A9" w:rsidRPr="00493734" w:rsidRDefault="00DE23A9" w:rsidP="00DE23A9"/>
    <w:p w14:paraId="32DD2527" w14:textId="081301E1" w:rsidR="00DE23A9" w:rsidRPr="00493734" w:rsidRDefault="00DE23A9" w:rsidP="00DE23A9">
      <w:pPr>
        <w:autoSpaceDE w:val="0"/>
        <w:autoSpaceDN w:val="0"/>
        <w:adjustRightInd w:val="0"/>
      </w:pPr>
      <w:r w:rsidRPr="00493734">
        <w:t xml:space="preserve">TSA ska normalt inte ställas upp under kontaktledning. Vid uppställning under kontaktledning ska regler tillämpas </w:t>
      </w:r>
      <w:r w:rsidRPr="00196387">
        <w:t xml:space="preserve">enligt </w:t>
      </w:r>
      <w:r w:rsidRPr="00196387">
        <w:rPr>
          <w:i/>
        </w:rPr>
        <w:t xml:space="preserve">TDOK 2014:0415 </w:t>
      </w:r>
      <w:r w:rsidRPr="00782733">
        <w:rPr>
          <w:i/>
          <w:strike/>
          <w:color w:val="FF0000"/>
        </w:rPr>
        <w:t>- BVF 922</w:t>
      </w:r>
      <w:r w:rsidRPr="00782733">
        <w:rPr>
          <w:i/>
          <w:color w:val="FF0000"/>
        </w:rPr>
        <w:t xml:space="preserve"> </w:t>
      </w:r>
      <w:r w:rsidRPr="00493734">
        <w:rPr>
          <w:i/>
        </w:rPr>
        <w:t xml:space="preserve">Elsäkerhetsföreskrifter för trafikplatser </w:t>
      </w:r>
      <w:r w:rsidRPr="00493734">
        <w:t xml:space="preserve">och </w:t>
      </w:r>
      <w:r w:rsidRPr="00904138">
        <w:rPr>
          <w:i/>
        </w:rPr>
        <w:t xml:space="preserve">TDOK 2015:0223 </w:t>
      </w:r>
      <w:proofErr w:type="spellStart"/>
      <w:r w:rsidRPr="00904138">
        <w:rPr>
          <w:i/>
        </w:rPr>
        <w:t>Elsäkerhets</w:t>
      </w:r>
      <w:r w:rsidR="00782733" w:rsidRPr="00782733">
        <w:rPr>
          <w:i/>
          <w:color w:val="00B050"/>
          <w:u w:val="single"/>
        </w:rPr>
        <w:t>anvisningar</w:t>
      </w:r>
      <w:r w:rsidRPr="00782733">
        <w:rPr>
          <w:i/>
          <w:strike/>
          <w:color w:val="FF0000"/>
        </w:rPr>
        <w:t>föreskrifter</w:t>
      </w:r>
      <w:proofErr w:type="spellEnd"/>
      <w:r w:rsidRPr="00904138">
        <w:rPr>
          <w:i/>
        </w:rPr>
        <w:t xml:space="preserve"> för arbete på eller nära järnvägsanknutna högspännings- och tågvärmeanläggningar.</w:t>
      </w:r>
    </w:p>
    <w:p w14:paraId="68E71E49" w14:textId="77777777" w:rsidR="00DE23A9" w:rsidRPr="00493734" w:rsidRDefault="00DE23A9" w:rsidP="00DE23A9">
      <w:pPr>
        <w:rPr>
          <w:i/>
        </w:rPr>
      </w:pPr>
    </w:p>
    <w:p w14:paraId="0581BD8D" w14:textId="77777777" w:rsidR="00DE23A9" w:rsidRPr="00493734" w:rsidRDefault="00DE23A9" w:rsidP="00DE23A9">
      <w:pPr>
        <w:autoSpaceDE w:val="0"/>
        <w:autoSpaceDN w:val="0"/>
        <w:adjustRightInd w:val="0"/>
      </w:pPr>
      <w:r w:rsidRPr="00493734">
        <w:t>Operatören ansvarar för att rätt åtgärder utför</w:t>
      </w:r>
      <w:r>
        <w:t>s</w:t>
      </w:r>
      <w:r w:rsidRPr="00493734">
        <w:t xml:space="preserve"> enligt tsm instrukt</w:t>
      </w:r>
      <w:r>
        <w:t>ioner.</w:t>
      </w:r>
    </w:p>
    <w:p w14:paraId="5D517455" w14:textId="77777777" w:rsidR="00DE23A9" w:rsidRPr="00493734" w:rsidRDefault="00DE23A9" w:rsidP="00DE23A9">
      <w:pPr>
        <w:autoSpaceDE w:val="0"/>
        <w:autoSpaceDN w:val="0"/>
        <w:adjustRightInd w:val="0"/>
      </w:pPr>
    </w:p>
    <w:p w14:paraId="18E8BDDE" w14:textId="65B6A25A" w:rsidR="00DE23A9" w:rsidRDefault="00DE23A9" w:rsidP="00DE23A9">
      <w:pPr>
        <w:autoSpaceDE w:val="0"/>
        <w:autoSpaceDN w:val="0"/>
        <w:adjustRightInd w:val="0"/>
      </w:pPr>
      <w:r w:rsidRPr="00493734">
        <w:t>Tsm ska kontrollera på plats att rätt åtgärder v</w:t>
      </w:r>
      <w:r>
        <w:t>id uppställning blivit utförda.</w:t>
      </w:r>
    </w:p>
    <w:p w14:paraId="2A7F3149" w14:textId="11646F14" w:rsidR="0099117D" w:rsidRDefault="0099117D">
      <w:pPr>
        <w:spacing w:after="160" w:line="259" w:lineRule="auto"/>
      </w:pPr>
      <w:r>
        <w:br w:type="page"/>
      </w:r>
    </w:p>
    <w:p w14:paraId="5505FB2D" w14:textId="77777777" w:rsidR="00741664" w:rsidRDefault="00741664" w:rsidP="00DE23A9">
      <w:pPr>
        <w:autoSpaceDE w:val="0"/>
        <w:autoSpaceDN w:val="0"/>
        <w:adjustRightInd w:val="0"/>
      </w:pPr>
    </w:p>
    <w:p w14:paraId="33C8B116" w14:textId="77777777" w:rsidR="00DE23A9" w:rsidRPr="00493734" w:rsidRDefault="00DE23A9" w:rsidP="00DE23A9">
      <w:pPr>
        <w:pStyle w:val="Rubrik2"/>
      </w:pPr>
      <w:bookmarkStart w:id="109" w:name="_Toc342465490"/>
      <w:bookmarkStart w:id="110" w:name="_Toc343668220"/>
      <w:bookmarkStart w:id="111" w:name="_Toc387128871"/>
      <w:bookmarkStart w:id="112" w:name="_Toc390676030"/>
      <w:bookmarkStart w:id="113" w:name="_Toc404844778"/>
      <w:bookmarkStart w:id="114" w:name="_Toc201135094"/>
      <w:r w:rsidRPr="00493734">
        <w:t>5.10 Särfall</w:t>
      </w:r>
      <w:bookmarkEnd w:id="109"/>
      <w:bookmarkEnd w:id="110"/>
      <w:bookmarkEnd w:id="111"/>
      <w:bookmarkEnd w:id="112"/>
      <w:bookmarkEnd w:id="113"/>
      <w:bookmarkEnd w:id="114"/>
    </w:p>
    <w:p w14:paraId="353E5EC0" w14:textId="77777777" w:rsidR="00DE23A9" w:rsidRPr="00493734" w:rsidRDefault="00DE23A9" w:rsidP="00DE23A9">
      <w:r>
        <w:t>S</w:t>
      </w:r>
      <w:r w:rsidRPr="00493734">
        <w:t>ituationer som utgör ett alternativ till normalfallet och som därför är enklast att beskriva som ett särfall.</w:t>
      </w:r>
    </w:p>
    <w:p w14:paraId="34C5C9B6" w14:textId="77777777" w:rsidR="00DE23A9" w:rsidRPr="00493734" w:rsidRDefault="00DE23A9" w:rsidP="00DE23A9">
      <w:r w:rsidRPr="00493734">
        <w:t xml:space="preserve">Tsm ska besluta om vilka ytterligare skyddsåtgärder som ska tillföras för att förhindra att risker uppstår. </w:t>
      </w:r>
    </w:p>
    <w:p w14:paraId="22D81C6B" w14:textId="77777777" w:rsidR="00DE23A9" w:rsidRDefault="00DE23A9" w:rsidP="00DE23A9">
      <w:r w:rsidRPr="00904138">
        <w:t>Ett exempel på särfall är åtgärder vid bärgning efter haveri.</w:t>
      </w:r>
      <w:r w:rsidRPr="00493734">
        <w:t xml:space="preserve"> Operatören ska bedöma vilka åtgärder som krävs och stämma av dessa med tsm.</w:t>
      </w:r>
    </w:p>
    <w:p w14:paraId="57C6EB6B" w14:textId="77777777" w:rsidR="00DE23A9" w:rsidRDefault="00DE23A9" w:rsidP="00DE23A9"/>
    <w:p w14:paraId="05424AB5" w14:textId="77777777" w:rsidR="00DE23A9" w:rsidRDefault="00DE23A9" w:rsidP="00DE23A9">
      <w:r w:rsidRPr="00493734">
        <w:t>Den som bärgar ska ha fått information av operatö</w:t>
      </w:r>
      <w:r>
        <w:t>ren om det havererade TSA.</w:t>
      </w:r>
    </w:p>
    <w:p w14:paraId="5B38A545" w14:textId="77777777" w:rsidR="00DE23A9" w:rsidRDefault="00DE23A9" w:rsidP="00DE23A9">
      <w:pPr>
        <w:rPr>
          <w:highlight w:val="green"/>
        </w:rPr>
      </w:pPr>
    </w:p>
    <w:p w14:paraId="272925A7" w14:textId="77777777" w:rsidR="00DE23A9" w:rsidRDefault="00DE23A9" w:rsidP="00DE23A9">
      <w:bookmarkStart w:id="115" w:name="_Hlk135208435"/>
      <w:r w:rsidRPr="00CD5B64">
        <w:t xml:space="preserve">Vid olycka eller tillbud, där TSA eller tillsatsutrustningen kan ha skadats eller där misstanke finns om skada av väsentliga funktioner, ska kontrollbesiktning enligt krav i </w:t>
      </w:r>
      <w:r>
        <w:rPr>
          <w:i/>
        </w:rPr>
        <w:t>TDOK 2022</w:t>
      </w:r>
      <w:r w:rsidRPr="00CD5B64">
        <w:rPr>
          <w:i/>
        </w:rPr>
        <w:t>:0004</w:t>
      </w:r>
      <w:r w:rsidRPr="00CD5B64">
        <w:t xml:space="preserve"> ske före fortsatt användning på Trafikverkets spåranläggning.</w:t>
      </w:r>
      <w:r>
        <w:t xml:space="preserve"> </w:t>
      </w:r>
    </w:p>
    <w:p w14:paraId="70964C7C" w14:textId="6E79520A" w:rsidR="00DE23A9" w:rsidRDefault="00DE23A9" w:rsidP="00DE23A9">
      <w:r w:rsidRPr="00CE09E0">
        <w:t>Det är ägarens ansvar att informera besiktningsorganisationen innan besiktning vid sådan misstanke.</w:t>
      </w:r>
      <w:r w:rsidRPr="00CD5B64">
        <w:t xml:space="preserve"> Exempel på sådana händelser är urspårning eller där kontakt med elanläggning skett.</w:t>
      </w:r>
    </w:p>
    <w:bookmarkEnd w:id="115"/>
    <w:p w14:paraId="4AE79C92" w14:textId="326E7651" w:rsidR="001013D6" w:rsidRPr="00741664" w:rsidRDefault="001013D6" w:rsidP="00BC1A4A">
      <w:pPr>
        <w:rPr>
          <w:strike/>
        </w:rPr>
      </w:pPr>
    </w:p>
    <w:p w14:paraId="0AD091F7" w14:textId="28F19950" w:rsidR="000B314B" w:rsidRPr="00741664" w:rsidRDefault="001013D6" w:rsidP="00E464E0">
      <w:pPr>
        <w:autoSpaceDE w:val="0"/>
        <w:autoSpaceDN w:val="0"/>
        <w:spacing w:line="240" w:lineRule="auto"/>
      </w:pPr>
      <w:bookmarkStart w:id="116" w:name="_Hlk148364647"/>
      <w:r w:rsidRPr="00741664">
        <w:t xml:space="preserve">Vid el- och trafiksäkerhetsrelaterade händelser med TSA, ska händelser enligt </w:t>
      </w:r>
      <w:r w:rsidRPr="00741664">
        <w:rPr>
          <w:i/>
          <w:iCs/>
        </w:rPr>
        <w:t xml:space="preserve">TDOK 2016:0035 </w:t>
      </w:r>
      <w:r w:rsidR="001E04C5" w:rsidRPr="00741664">
        <w:rPr>
          <w:i/>
          <w:iCs/>
        </w:rPr>
        <w:t>Rapporteringskrav, avvikelse, tillbud och olycka</w:t>
      </w:r>
      <w:r w:rsidR="001E04C5" w:rsidRPr="00741664">
        <w:t xml:space="preserve">, </w:t>
      </w:r>
      <w:r w:rsidRPr="00741664">
        <w:t>bilaga 1 omedelbart rapporteras till Trafikcentralen.</w:t>
      </w:r>
      <w:bookmarkEnd w:id="116"/>
    </w:p>
    <w:p w14:paraId="51012290" w14:textId="77777777" w:rsidR="00DE23A9" w:rsidRPr="00493734" w:rsidRDefault="00DE23A9" w:rsidP="00DE23A9">
      <w:pPr>
        <w:pStyle w:val="Rubrik1"/>
      </w:pPr>
      <w:bookmarkStart w:id="117" w:name="_Toc387128872"/>
      <w:bookmarkStart w:id="118" w:name="_Toc343668221"/>
      <w:bookmarkStart w:id="119" w:name="_Toc390676031"/>
      <w:bookmarkStart w:id="120" w:name="_Toc404844779"/>
      <w:bookmarkStart w:id="121" w:name="_Toc201135095"/>
      <w:r>
        <w:t xml:space="preserve">6 </w:t>
      </w:r>
      <w:r w:rsidRPr="00493734">
        <w:t>Teknisk beskrivning</w:t>
      </w:r>
      <w:bookmarkStart w:id="122" w:name="_Toc387128873"/>
      <w:bookmarkStart w:id="123" w:name="_Toc342465492"/>
      <w:bookmarkStart w:id="124" w:name="_Toc343668222"/>
      <w:bookmarkStart w:id="125" w:name="_Toc387128874"/>
      <w:bookmarkStart w:id="126" w:name="_Toc297702933"/>
      <w:bookmarkEnd w:id="117"/>
      <w:bookmarkEnd w:id="118"/>
      <w:bookmarkEnd w:id="119"/>
      <w:bookmarkEnd w:id="120"/>
      <w:bookmarkEnd w:id="121"/>
      <w:bookmarkEnd w:id="122"/>
      <w:bookmarkEnd w:id="123"/>
      <w:bookmarkEnd w:id="124"/>
      <w:bookmarkEnd w:id="125"/>
    </w:p>
    <w:p w14:paraId="3397CF59" w14:textId="77777777" w:rsidR="00DE23A9" w:rsidRPr="00493734" w:rsidRDefault="00DE23A9" w:rsidP="00DE23A9">
      <w:r w:rsidRPr="00493734">
        <w:t xml:space="preserve">Nedan följer </w:t>
      </w:r>
      <w:r w:rsidRPr="006160D6">
        <w:rPr>
          <w:i/>
        </w:rPr>
        <w:t>delar</w:t>
      </w:r>
      <w:r w:rsidRPr="006160D6">
        <w:t xml:space="preserve"> av</w:t>
      </w:r>
      <w:r>
        <w:t xml:space="preserve"> </w:t>
      </w:r>
      <w:r w:rsidRPr="00493734">
        <w:t xml:space="preserve">beskrivningar från </w:t>
      </w:r>
      <w:r>
        <w:rPr>
          <w:i/>
        </w:rPr>
        <w:t>TDOK 2022</w:t>
      </w:r>
      <w:r w:rsidRPr="00493734">
        <w:rPr>
          <w:i/>
        </w:rPr>
        <w:t>:0002</w:t>
      </w:r>
      <w:r w:rsidRPr="00493734">
        <w:t xml:space="preserve"> för att stödja målgruppen för detta dokument.</w:t>
      </w:r>
    </w:p>
    <w:p w14:paraId="61FA456C" w14:textId="77777777" w:rsidR="00DE23A9" w:rsidRPr="00493734" w:rsidRDefault="00DE23A9" w:rsidP="00DE23A9"/>
    <w:p w14:paraId="594633FF" w14:textId="1C4D5475" w:rsidR="00DE23A9" w:rsidRPr="00493734" w:rsidRDefault="00DE23A9" w:rsidP="00DE23A9">
      <w:pPr>
        <w:autoSpaceDE w:val="0"/>
        <w:autoSpaceDN w:val="0"/>
        <w:adjustRightInd w:val="0"/>
      </w:pPr>
      <w:r>
        <w:rPr>
          <w:b/>
        </w:rPr>
        <w:t>Axell</w:t>
      </w:r>
      <w:r w:rsidRPr="00196387">
        <w:rPr>
          <w:b/>
        </w:rPr>
        <w:t>aster</w:t>
      </w:r>
      <w:r w:rsidRPr="00274C0D">
        <w:br/>
      </w:r>
      <w:r w:rsidRPr="00A971D5">
        <w:rPr>
          <w:szCs w:val="20"/>
        </w:rPr>
        <w:t>Trafikverkets krav på</w:t>
      </w:r>
      <w:r w:rsidRPr="00A971D5">
        <w:t xml:space="preserve"> </w:t>
      </w:r>
      <w:r w:rsidRPr="00196387">
        <w:t xml:space="preserve">största tillåtna hjullaster, axellaster, största vikt per meter samt största vikt under boggi </w:t>
      </w:r>
      <w:r w:rsidRPr="00A971D5">
        <w:t xml:space="preserve">ska </w:t>
      </w:r>
      <w:r w:rsidRPr="00A971D5">
        <w:rPr>
          <w:szCs w:val="20"/>
        </w:rPr>
        <w:t>uppfyllas</w:t>
      </w:r>
      <w:r w:rsidRPr="00A971D5">
        <w:t xml:space="preserve">. </w:t>
      </w:r>
      <w:r w:rsidRPr="00A971D5">
        <w:rPr>
          <w:szCs w:val="20"/>
        </w:rPr>
        <w:t xml:space="preserve">Kraven står i </w:t>
      </w:r>
      <w:r w:rsidRPr="00B512EE">
        <w:rPr>
          <w:i/>
          <w:szCs w:val="20"/>
        </w:rPr>
        <w:t>TDOK 2014:0078</w:t>
      </w:r>
      <w:r w:rsidRPr="00892E34">
        <w:rPr>
          <w:szCs w:val="20"/>
        </w:rPr>
        <w:t xml:space="preserve"> </w:t>
      </w:r>
      <w:r w:rsidRPr="0043212A">
        <w:rPr>
          <w:i/>
          <w:iCs/>
          <w:strike/>
          <w:color w:val="FF0000"/>
          <w:szCs w:val="20"/>
        </w:rPr>
        <w:t>”Linjekategorier</w:t>
      </w:r>
      <w:r w:rsidR="0043212A" w:rsidRPr="0043212A">
        <w:rPr>
          <w:i/>
          <w:iCs/>
          <w:strike/>
          <w:color w:val="FF0000"/>
          <w:szCs w:val="20"/>
        </w:rPr>
        <w:t xml:space="preserve"> </w:t>
      </w:r>
      <w:r w:rsidRPr="0043212A">
        <w:rPr>
          <w:i/>
          <w:iCs/>
          <w:strike/>
          <w:color w:val="FF0000"/>
          <w:szCs w:val="20"/>
        </w:rPr>
        <w:t>”</w:t>
      </w:r>
      <w:r w:rsidRPr="0043212A">
        <w:rPr>
          <w:color w:val="FF0000"/>
          <w:szCs w:val="20"/>
        </w:rPr>
        <w:t xml:space="preserve"> </w:t>
      </w:r>
      <w:r w:rsidR="0043212A">
        <w:rPr>
          <w:rFonts w:ascii="Times New Roman" w:hAnsi="Times New Roman" w:cs="Times New Roman"/>
          <w:sz w:val="24"/>
          <w:szCs w:val="24"/>
        </w:rPr>
        <w:t xml:space="preserve">– </w:t>
      </w:r>
      <w:r w:rsidR="0043212A" w:rsidRPr="0043212A">
        <w:rPr>
          <w:i/>
          <w:iCs/>
          <w:color w:val="70AD47" w:themeColor="accent6"/>
          <w:szCs w:val="20"/>
          <w:u w:val="single"/>
        </w:rPr>
        <w:t>Linjekategorier</w:t>
      </w:r>
      <w:r w:rsidR="0043212A">
        <w:rPr>
          <w:i/>
          <w:iCs/>
          <w:color w:val="70AD47" w:themeColor="accent6"/>
          <w:szCs w:val="20"/>
          <w:u w:val="single"/>
        </w:rPr>
        <w:t xml:space="preserve"> - </w:t>
      </w:r>
      <w:r w:rsidR="0043212A" w:rsidRPr="0043212A">
        <w:rPr>
          <w:i/>
          <w:iCs/>
          <w:color w:val="70AD47" w:themeColor="accent6"/>
          <w:szCs w:val="20"/>
          <w:u w:val="single"/>
        </w:rPr>
        <w:t>hantering av samverkan mellan järnvägsfordons axellaster och infrastruktur</w:t>
      </w:r>
      <w:r w:rsidR="0043212A" w:rsidRPr="0043212A">
        <w:rPr>
          <w:rFonts w:ascii="Segoe UI" w:hAnsi="Segoe UI" w:cs="Segoe UI"/>
          <w:color w:val="70AD47" w:themeColor="accent6"/>
          <w:szCs w:val="20"/>
        </w:rPr>
        <w:t xml:space="preserve"> </w:t>
      </w:r>
      <w:r w:rsidRPr="00A971D5">
        <w:rPr>
          <w:szCs w:val="20"/>
        </w:rPr>
        <w:t>och refererade europeiska normer.</w:t>
      </w:r>
    </w:p>
    <w:p w14:paraId="7545AFD3" w14:textId="77777777" w:rsidR="00DE23A9" w:rsidRPr="00493734" w:rsidRDefault="00DE23A9" w:rsidP="00DE23A9"/>
    <w:p w14:paraId="0D772AF7" w14:textId="77777777" w:rsidR="00DE23A9" w:rsidRPr="00493734" w:rsidRDefault="00DE23A9" w:rsidP="00DE23A9">
      <w:r w:rsidRPr="00493734">
        <w:rPr>
          <w:b/>
        </w:rPr>
        <w:t>Besiktning</w:t>
      </w:r>
      <w:r w:rsidRPr="00493734">
        <w:rPr>
          <w:b/>
        </w:rPr>
        <w:br/>
      </w:r>
      <w:r w:rsidRPr="00493734">
        <w:t xml:space="preserve">TSA ska vara godkänd vid besiktning och försedd med </w:t>
      </w:r>
      <w:r>
        <w:t xml:space="preserve">kontrollbesiktningsdekal enligt </w:t>
      </w:r>
      <w:r>
        <w:rPr>
          <w:i/>
        </w:rPr>
        <w:t>TDOK 2022</w:t>
      </w:r>
      <w:r w:rsidRPr="001E7330">
        <w:rPr>
          <w:i/>
        </w:rPr>
        <w:t>:0004</w:t>
      </w:r>
      <w:r>
        <w:t>.</w:t>
      </w:r>
    </w:p>
    <w:p w14:paraId="2FB7FC34" w14:textId="77777777" w:rsidR="00DE23A9" w:rsidRPr="00493734" w:rsidRDefault="00DE23A9" w:rsidP="00DE23A9"/>
    <w:p w14:paraId="405332C1" w14:textId="77777777" w:rsidR="00DE23A9" w:rsidRPr="00493734" w:rsidRDefault="00DE23A9" w:rsidP="00DE23A9">
      <w:r w:rsidRPr="00493734">
        <w:rPr>
          <w:b/>
        </w:rPr>
        <w:t>Broms</w:t>
      </w:r>
    </w:p>
    <w:p w14:paraId="52CEE41D" w14:textId="77777777" w:rsidR="00DE23A9" w:rsidRPr="00493734" w:rsidRDefault="00DE23A9" w:rsidP="00DE23A9">
      <w:r w:rsidRPr="00493734">
        <w:t xml:space="preserve">Bromsen ska klara av att säkra och hålla TSA stilla så det inte kan </w:t>
      </w:r>
      <w:r>
        <w:t>komma i okontrollerad rullning.</w:t>
      </w:r>
    </w:p>
    <w:p w14:paraId="661209BE" w14:textId="77777777" w:rsidR="00DE23A9" w:rsidRPr="00493734" w:rsidRDefault="00DE23A9" w:rsidP="00DE23A9"/>
    <w:bookmarkEnd w:id="126"/>
    <w:p w14:paraId="5D0CBCBA" w14:textId="77777777" w:rsidR="00DE23A9" w:rsidRPr="00493734" w:rsidRDefault="00DE23A9" w:rsidP="00DE23A9">
      <w:r w:rsidRPr="00493734">
        <w:t>Bromsningen och sättet att bromsa på får inte leda till att jä</w:t>
      </w:r>
      <w:r>
        <w:t>rnvägshjul får ojämnt slitage t.</w:t>
      </w:r>
      <w:r w:rsidRPr="00493734">
        <w:t>ex</w:t>
      </w:r>
      <w:r>
        <w:t>.</w:t>
      </w:r>
      <w:r w:rsidRPr="00493734">
        <w:t xml:space="preserve"> hjulplatta, vilket kan leda </w:t>
      </w:r>
      <w:r w:rsidRPr="0055109A">
        <w:t>till skador på spåranläggningen.</w:t>
      </w:r>
    </w:p>
    <w:p w14:paraId="3F0C749A" w14:textId="77777777" w:rsidR="00DE23A9" w:rsidRPr="00493734" w:rsidRDefault="00DE23A9" w:rsidP="00DE23A9"/>
    <w:p w14:paraId="5BE1FEAD" w14:textId="77777777" w:rsidR="00DE23A9" w:rsidRPr="00493734" w:rsidRDefault="00DE23A9" w:rsidP="00DE23A9">
      <w:pPr>
        <w:autoSpaceDE w:val="0"/>
        <w:autoSpaceDN w:val="0"/>
        <w:adjustRightInd w:val="0"/>
        <w:rPr>
          <w:b/>
        </w:rPr>
      </w:pPr>
      <w:r w:rsidRPr="00493734">
        <w:rPr>
          <w:b/>
        </w:rPr>
        <w:t xml:space="preserve">Dynamisk och statisk samverkan med </w:t>
      </w:r>
      <w:r>
        <w:rPr>
          <w:b/>
        </w:rPr>
        <w:t>anläggningen</w:t>
      </w:r>
    </w:p>
    <w:p w14:paraId="07F41EAC" w14:textId="77777777" w:rsidR="00DE23A9" w:rsidRDefault="00DE23A9" w:rsidP="00DE23A9">
      <w:pPr>
        <w:autoSpaceDE w:val="0"/>
        <w:autoSpaceDN w:val="0"/>
        <w:adjustRightInd w:val="0"/>
      </w:pPr>
      <w:r w:rsidRPr="00493734">
        <w:t xml:space="preserve">TSA ska ha egen balans och stabilitet för att undvika vältning i spår och ska ha värderats utifrån risken </w:t>
      </w:r>
      <w:r>
        <w:t>att välta</w:t>
      </w:r>
      <w:r w:rsidRPr="00493734">
        <w:t xml:space="preserve">. </w:t>
      </w:r>
      <w:r>
        <w:t>Beakta</w:t>
      </w:r>
      <w:r w:rsidRPr="00493734">
        <w:t xml:space="preserve"> </w:t>
      </w:r>
      <w:r>
        <w:t>att tvåvägsgående TSA förändrar</w:t>
      </w:r>
      <w:r w:rsidRPr="00493734">
        <w:t xml:space="preserve"> balans och stabilitet vid järnvägsdrift jämfört med vägdrift.</w:t>
      </w:r>
    </w:p>
    <w:p w14:paraId="3B496E92" w14:textId="77777777" w:rsidR="00DE23A9" w:rsidRDefault="00DE23A9" w:rsidP="00DE23A9">
      <w:pPr>
        <w:autoSpaceDE w:val="0"/>
        <w:autoSpaceDN w:val="0"/>
        <w:adjustRightInd w:val="0"/>
      </w:pPr>
    </w:p>
    <w:p w14:paraId="0B23B8D3" w14:textId="77777777" w:rsidR="00DE23A9" w:rsidRPr="00493734" w:rsidRDefault="00DE23A9" w:rsidP="00DE23A9">
      <w:pPr>
        <w:rPr>
          <w:b/>
        </w:rPr>
      </w:pPr>
      <w:r w:rsidRPr="00493734">
        <w:rPr>
          <w:b/>
        </w:rPr>
        <w:t>Elinstallationer</w:t>
      </w:r>
    </w:p>
    <w:p w14:paraId="74762BB3" w14:textId="4AE96083" w:rsidR="00DE23A9" w:rsidRPr="000B73E8" w:rsidRDefault="00DE23A9" w:rsidP="00DE23A9">
      <w:pPr>
        <w:autoSpaceDE w:val="0"/>
        <w:autoSpaceDN w:val="0"/>
        <w:adjustRightInd w:val="0"/>
      </w:pPr>
      <w:r w:rsidRPr="00493734">
        <w:t xml:space="preserve">TSA ska uppfylla kraven enligt </w:t>
      </w:r>
      <w:r w:rsidRPr="00493734">
        <w:rPr>
          <w:i/>
        </w:rPr>
        <w:t>SS-EN 50153</w:t>
      </w:r>
      <w:r w:rsidR="00581E0E" w:rsidRPr="00741664">
        <w:rPr>
          <w:i/>
        </w:rPr>
        <w:t>:2014</w:t>
      </w:r>
      <w:r w:rsidRPr="00741664">
        <w:t xml:space="preserve"> </w:t>
      </w:r>
      <w:r w:rsidR="00862D2C" w:rsidRPr="00741664">
        <w:rPr>
          <w:i/>
          <w:iCs/>
        </w:rPr>
        <w:t>+SS-EN 50153/A1:2017+ SS-EN 50153/A2:2020</w:t>
      </w:r>
      <w:r w:rsidR="00862D2C" w:rsidRPr="00741664">
        <w:t xml:space="preserve"> </w:t>
      </w:r>
      <w:r w:rsidRPr="00493734">
        <w:rPr>
          <w:i/>
        </w:rPr>
        <w:t>Järnvägsanläggningar - Skydd mot elchock i rälsfordon.</w:t>
      </w:r>
    </w:p>
    <w:p w14:paraId="747762F1" w14:textId="1B8909C5" w:rsidR="00DE23A9" w:rsidRPr="00493734" w:rsidRDefault="00DE23A9" w:rsidP="00DE23A9">
      <w:pPr>
        <w:autoSpaceDE w:val="0"/>
        <w:autoSpaceDN w:val="0"/>
        <w:adjustRightInd w:val="0"/>
      </w:pPr>
      <w:r w:rsidRPr="00493734">
        <w:lastRenderedPageBreak/>
        <w:t xml:space="preserve">TSA utrustade för att ansluta till lokvärme eller extern matning ska uppfylla kraven enligt </w:t>
      </w:r>
      <w:r w:rsidRPr="00493734">
        <w:br/>
      </w:r>
      <w:r w:rsidRPr="0080768D">
        <w:rPr>
          <w:i/>
        </w:rPr>
        <w:t>TDOK 2014:0774 -</w:t>
      </w:r>
      <w:r>
        <w:rPr>
          <w:i/>
        </w:rPr>
        <w:t xml:space="preserve"> </w:t>
      </w:r>
      <w:r w:rsidRPr="00493734">
        <w:rPr>
          <w:i/>
        </w:rPr>
        <w:t xml:space="preserve">BVS </w:t>
      </w:r>
      <w:proofErr w:type="gramStart"/>
      <w:r w:rsidRPr="00493734">
        <w:rPr>
          <w:i/>
        </w:rPr>
        <w:t>543.19300</w:t>
      </w:r>
      <w:proofErr w:type="gramEnd"/>
      <w:r w:rsidR="00B873F3" w:rsidRPr="00127B95">
        <w:rPr>
          <w:i/>
        </w:rPr>
        <w:t xml:space="preserve"> -</w:t>
      </w:r>
      <w:r w:rsidRPr="00127B95">
        <w:rPr>
          <w:i/>
        </w:rPr>
        <w:t xml:space="preserve"> </w:t>
      </w:r>
      <w:r w:rsidRPr="00493734">
        <w:rPr>
          <w:i/>
        </w:rPr>
        <w:t>Kraftförsörjningsanläggningar</w:t>
      </w:r>
      <w:r w:rsidR="00B873F3" w:rsidRPr="00127B95">
        <w:rPr>
          <w:i/>
        </w:rPr>
        <w:t>.</w:t>
      </w:r>
      <w:r w:rsidRPr="00493734">
        <w:rPr>
          <w:i/>
        </w:rPr>
        <w:t xml:space="preserve"> Elektriska krav på fordon med avseende på kompatibilitet med infrastrukturen och andra fordon</w:t>
      </w:r>
      <w:r w:rsidRPr="00493734">
        <w:t>.</w:t>
      </w:r>
    </w:p>
    <w:p w14:paraId="231BAD91" w14:textId="77777777" w:rsidR="00DE23A9" w:rsidRDefault="00DE23A9" w:rsidP="00DE23A9">
      <w:pPr>
        <w:rPr>
          <w:b/>
        </w:rPr>
      </w:pPr>
    </w:p>
    <w:p w14:paraId="77DE4A72" w14:textId="77777777" w:rsidR="00DE23A9" w:rsidRDefault="00DE23A9" w:rsidP="00DE23A9">
      <w:pPr>
        <w:rPr>
          <w:b/>
        </w:rPr>
      </w:pPr>
      <w:r w:rsidRPr="00493734">
        <w:rPr>
          <w:b/>
        </w:rPr>
        <w:t>Gardjärn</w:t>
      </w:r>
    </w:p>
    <w:p w14:paraId="25DAEF27" w14:textId="77777777" w:rsidR="00DE23A9" w:rsidRPr="005F7030" w:rsidRDefault="00DE23A9" w:rsidP="00DE23A9">
      <w:r w:rsidRPr="00904138">
        <w:t xml:space="preserve">Gardjärn ska finnas på TSA i enlighet med de tekniska kraven i </w:t>
      </w:r>
      <w:r>
        <w:rPr>
          <w:i/>
        </w:rPr>
        <w:t>TDOK 2022</w:t>
      </w:r>
      <w:r w:rsidRPr="005B6981">
        <w:rPr>
          <w:i/>
        </w:rPr>
        <w:t>:0002</w:t>
      </w:r>
      <w:r w:rsidRPr="00904138">
        <w:t>.</w:t>
      </w:r>
    </w:p>
    <w:p w14:paraId="5B1568D5" w14:textId="77777777" w:rsidR="00DE23A9" w:rsidRDefault="00DE23A9" w:rsidP="00DE23A9">
      <w:pPr>
        <w:autoSpaceDE w:val="0"/>
        <w:autoSpaceDN w:val="0"/>
        <w:adjustRightInd w:val="0"/>
        <w:rPr>
          <w:b/>
        </w:rPr>
      </w:pPr>
    </w:p>
    <w:p w14:paraId="5F63A006" w14:textId="77777777" w:rsidR="00DE23A9" w:rsidRPr="00493734" w:rsidRDefault="00DE23A9" w:rsidP="00DE23A9">
      <w:pPr>
        <w:autoSpaceDE w:val="0"/>
        <w:autoSpaceDN w:val="0"/>
        <w:adjustRightInd w:val="0"/>
        <w:rPr>
          <w:b/>
        </w:rPr>
      </w:pPr>
      <w:r w:rsidRPr="00493734">
        <w:rPr>
          <w:b/>
        </w:rPr>
        <w:t>Hastighetsbegränsare</w:t>
      </w:r>
    </w:p>
    <w:p w14:paraId="0BFEEE8F" w14:textId="77777777" w:rsidR="00DE23A9" w:rsidRPr="00493734" w:rsidRDefault="00DE23A9" w:rsidP="00DE23A9">
      <w:pPr>
        <w:autoSpaceDE w:val="0"/>
        <w:autoSpaceDN w:val="0"/>
        <w:adjustRightInd w:val="0"/>
      </w:pPr>
      <w:r w:rsidRPr="00493734">
        <w:t>Hastighetsbegränsare är en anordning som ska förhindra att TSA kan överskrida 20 km/h vid förflyttning på spåret. Hastighetsbegränsare ska vara aktiverad vid järnvägsdrift.</w:t>
      </w:r>
    </w:p>
    <w:p w14:paraId="4E129866" w14:textId="77777777" w:rsidR="00DE23A9" w:rsidRPr="00493734" w:rsidRDefault="00DE23A9" w:rsidP="00DE23A9">
      <w:pPr>
        <w:autoSpaceDE w:val="0"/>
        <w:autoSpaceDN w:val="0"/>
        <w:adjustRightInd w:val="0"/>
        <w:rPr>
          <w:b/>
        </w:rPr>
      </w:pPr>
    </w:p>
    <w:p w14:paraId="3A6D6097" w14:textId="77777777" w:rsidR="00DE23A9" w:rsidRPr="00493734" w:rsidRDefault="00DE23A9" w:rsidP="00DE23A9">
      <w:pPr>
        <w:autoSpaceDE w:val="0"/>
        <w:autoSpaceDN w:val="0"/>
        <w:adjustRightInd w:val="0"/>
        <w:rPr>
          <w:b/>
        </w:rPr>
      </w:pPr>
      <w:r w:rsidRPr="00493734">
        <w:rPr>
          <w:b/>
        </w:rPr>
        <w:t>Hjul</w:t>
      </w:r>
    </w:p>
    <w:p w14:paraId="111F4B0A" w14:textId="77777777" w:rsidR="00DE23A9" w:rsidRPr="00493734" w:rsidRDefault="00DE23A9" w:rsidP="00DE23A9">
      <w:r w:rsidRPr="00493734">
        <w:t>q</w:t>
      </w:r>
      <w:r w:rsidRPr="00FA0E1A">
        <w:rPr>
          <w:vertAlign w:val="subscript"/>
        </w:rPr>
        <w:t>R</w:t>
      </w:r>
      <w:r w:rsidRPr="00493734">
        <w:t>- mått är ett tal som beskriver flänsens lutningsprofil på ett hjul, särskild utrustning krävs för mätning. För TSA gäller att q</w:t>
      </w:r>
      <w:r w:rsidRPr="00FA0E1A">
        <w:rPr>
          <w:vertAlign w:val="subscript"/>
        </w:rPr>
        <w:t>R</w:t>
      </w:r>
      <w:r w:rsidRPr="00493734">
        <w:t>-måttet ska vara större än 6,5 mm.</w:t>
      </w:r>
    </w:p>
    <w:p w14:paraId="788E6B5D" w14:textId="77777777" w:rsidR="00DE23A9" w:rsidRPr="00493734" w:rsidRDefault="00DE23A9" w:rsidP="00DE23A9"/>
    <w:p w14:paraId="0AB9B97D" w14:textId="77777777" w:rsidR="00DE23A9" w:rsidRPr="00493734" w:rsidRDefault="00DE23A9" w:rsidP="00DE23A9">
      <w:pPr>
        <w:rPr>
          <w:b/>
        </w:rPr>
      </w:pPr>
      <w:proofErr w:type="spellStart"/>
      <w:r>
        <w:rPr>
          <w:b/>
        </w:rPr>
        <w:t>Skyddsj</w:t>
      </w:r>
      <w:r w:rsidRPr="00493734">
        <w:rPr>
          <w:b/>
        </w:rPr>
        <w:t>ordning</w:t>
      </w:r>
      <w:proofErr w:type="spellEnd"/>
      <w:r w:rsidRPr="00493734">
        <w:rPr>
          <w:b/>
        </w:rPr>
        <w:t xml:space="preserve"> av </w:t>
      </w:r>
      <w:r>
        <w:rPr>
          <w:b/>
        </w:rPr>
        <w:t>TSA</w:t>
      </w:r>
      <w:r w:rsidRPr="00493734">
        <w:rPr>
          <w:b/>
        </w:rPr>
        <w:t xml:space="preserve"> </w:t>
      </w:r>
    </w:p>
    <w:p w14:paraId="120D96B4" w14:textId="77777777" w:rsidR="00DE23A9" w:rsidRPr="00493734" w:rsidRDefault="00DE23A9" w:rsidP="00DE23A9">
      <w:pPr>
        <w:autoSpaceDE w:val="0"/>
        <w:autoSpaceDN w:val="0"/>
        <w:adjustRightInd w:val="0"/>
      </w:pPr>
      <w:r w:rsidRPr="00C3455F">
        <w:t>TSA inklusive tillsatsutrustning ska vara skyddsjordad genom hela maskinen via hjulen ned till de båda rälerna.</w:t>
      </w:r>
      <w:r w:rsidRPr="00493734">
        <w:t xml:space="preserve"> </w:t>
      </w:r>
    </w:p>
    <w:p w14:paraId="2E5B23E6" w14:textId="77777777" w:rsidR="00DE23A9" w:rsidRPr="00493734" w:rsidRDefault="00DE23A9" w:rsidP="00DE23A9">
      <w:pPr>
        <w:pStyle w:val="Liststycke"/>
        <w:autoSpaceDE w:val="0"/>
        <w:autoSpaceDN w:val="0"/>
        <w:adjustRightInd w:val="0"/>
        <w:spacing w:after="120" w:line="240" w:lineRule="auto"/>
        <w:ind w:left="0"/>
      </w:pPr>
      <w:r w:rsidRPr="00493734">
        <w:t xml:space="preserve">Spårföljarhjul och järnvägshjul </w:t>
      </w:r>
      <w:r>
        <w:t>ska</w:t>
      </w:r>
      <w:r w:rsidRPr="00493734">
        <w:t xml:space="preserve"> inte vara elektriskt isolerade som förhindrar jordning ned i räler.</w:t>
      </w:r>
    </w:p>
    <w:p w14:paraId="797D0458" w14:textId="77777777" w:rsidR="00DE23A9" w:rsidRPr="00493734" w:rsidRDefault="00DE23A9" w:rsidP="00DE23A9">
      <w:pPr>
        <w:pStyle w:val="Liststycke"/>
        <w:autoSpaceDE w:val="0"/>
        <w:autoSpaceDN w:val="0"/>
        <w:adjustRightInd w:val="0"/>
        <w:spacing w:after="120" w:line="240" w:lineRule="auto"/>
        <w:ind w:left="0"/>
      </w:pPr>
    </w:p>
    <w:p w14:paraId="4C1CA359" w14:textId="77777777" w:rsidR="00DE23A9" w:rsidRPr="00493734" w:rsidRDefault="00DE23A9" w:rsidP="00DE23A9">
      <w:pPr>
        <w:pStyle w:val="Liststycke"/>
        <w:autoSpaceDE w:val="0"/>
        <w:autoSpaceDN w:val="0"/>
        <w:adjustRightInd w:val="0"/>
        <w:spacing w:after="120" w:line="240" w:lineRule="auto"/>
        <w:ind w:left="0"/>
      </w:pPr>
      <w:r w:rsidRPr="00493734">
        <w:rPr>
          <w:b/>
        </w:rPr>
        <w:t>Kopplingsanordningar</w:t>
      </w:r>
      <w:r w:rsidRPr="00493734">
        <w:br/>
        <w:t>Kopplingsanordning, säkerhetslina eller motsvarande ska vara lämpade för den avsedda användningen och de ska vara godkända vid besiktning.</w:t>
      </w:r>
    </w:p>
    <w:p w14:paraId="01B35F15" w14:textId="77777777" w:rsidR="00DE23A9" w:rsidRPr="00493734" w:rsidRDefault="00DE23A9" w:rsidP="00DE23A9">
      <w:pPr>
        <w:rPr>
          <w:b/>
        </w:rPr>
      </w:pPr>
      <w:r w:rsidRPr="00493734">
        <w:rPr>
          <w:b/>
        </w:rPr>
        <w:t>Kontaktledning</w:t>
      </w:r>
    </w:p>
    <w:p w14:paraId="5953629F" w14:textId="77777777" w:rsidR="00DE23A9" w:rsidRDefault="00DE23A9" w:rsidP="00DE23A9">
      <w:pPr>
        <w:autoSpaceDE w:val="0"/>
        <w:autoSpaceDN w:val="0"/>
        <w:adjustRightInd w:val="0"/>
      </w:pPr>
      <w:r>
        <w:t>TSA ska uppfylla kraven i:</w:t>
      </w:r>
    </w:p>
    <w:p w14:paraId="6EFB5E3B" w14:textId="07CF2503" w:rsidR="00DE23A9" w:rsidRPr="00BE6E39" w:rsidRDefault="00DE23A9" w:rsidP="00FE000A">
      <w:pPr>
        <w:pStyle w:val="Liststycke"/>
        <w:numPr>
          <w:ilvl w:val="0"/>
          <w:numId w:val="10"/>
        </w:numPr>
        <w:autoSpaceDE w:val="0"/>
        <w:autoSpaceDN w:val="0"/>
        <w:adjustRightInd w:val="0"/>
        <w:rPr>
          <w:i/>
        </w:rPr>
      </w:pPr>
      <w:r w:rsidRPr="00BE6E39">
        <w:rPr>
          <w:i/>
        </w:rPr>
        <w:t xml:space="preserve">SS-EN </w:t>
      </w:r>
      <w:proofErr w:type="gramStart"/>
      <w:r w:rsidRPr="00BE6E39">
        <w:rPr>
          <w:i/>
        </w:rPr>
        <w:t>15746-1</w:t>
      </w:r>
      <w:proofErr w:type="gramEnd"/>
      <w:r w:rsidR="00862D2C" w:rsidRPr="00741664">
        <w:rPr>
          <w:i/>
        </w:rPr>
        <w:t>:2020</w:t>
      </w:r>
      <w:r w:rsidRPr="00741664">
        <w:rPr>
          <w:i/>
        </w:rPr>
        <w:t xml:space="preserve"> </w:t>
      </w:r>
      <w:r w:rsidRPr="00BE6E39">
        <w:rPr>
          <w:i/>
        </w:rPr>
        <w:t xml:space="preserve">Tvåvägsfordon med ansluten utrustning - Del 1: Tekniska krav för förflyttning </w:t>
      </w:r>
      <w:r w:rsidRPr="00EE1983">
        <w:rPr>
          <w:i/>
        </w:rPr>
        <w:t>under arbete och arbeten</w:t>
      </w:r>
    </w:p>
    <w:p w14:paraId="3C5AE090" w14:textId="64CAB7D5" w:rsidR="00DE23A9" w:rsidRPr="004637AE" w:rsidRDefault="00DE23A9" w:rsidP="00FE000A">
      <w:pPr>
        <w:pStyle w:val="Liststycke"/>
        <w:numPr>
          <w:ilvl w:val="0"/>
          <w:numId w:val="10"/>
        </w:numPr>
        <w:autoSpaceDE w:val="0"/>
        <w:autoSpaceDN w:val="0"/>
        <w:adjustRightInd w:val="0"/>
        <w:rPr>
          <w:iCs/>
        </w:rPr>
      </w:pPr>
      <w:r w:rsidRPr="00BE6E39">
        <w:rPr>
          <w:i/>
        </w:rPr>
        <w:t xml:space="preserve">SS-EN </w:t>
      </w:r>
      <w:proofErr w:type="gramStart"/>
      <w:r w:rsidRPr="00BE6E39">
        <w:rPr>
          <w:i/>
        </w:rPr>
        <w:t>15746-</w:t>
      </w:r>
      <w:r w:rsidRPr="00741664">
        <w:rPr>
          <w:i/>
        </w:rPr>
        <w:t>2</w:t>
      </w:r>
      <w:proofErr w:type="gramEnd"/>
      <w:r w:rsidR="00862D2C" w:rsidRPr="00741664">
        <w:rPr>
          <w:i/>
        </w:rPr>
        <w:t>:2020</w:t>
      </w:r>
      <w:r w:rsidRPr="00741664">
        <w:rPr>
          <w:i/>
        </w:rPr>
        <w:t xml:space="preserve"> </w:t>
      </w:r>
      <w:r w:rsidRPr="00BE6E39">
        <w:rPr>
          <w:i/>
        </w:rPr>
        <w:t>Tvåvägsfordon med ansluten utrustning - Del 2: Allmänna säkerhetskrav.</w:t>
      </w:r>
    </w:p>
    <w:p w14:paraId="67A710FC" w14:textId="77777777" w:rsidR="004637AE" w:rsidRPr="00493734" w:rsidRDefault="004637AE" w:rsidP="00DE23A9">
      <w:pPr>
        <w:autoSpaceDE w:val="0"/>
        <w:autoSpaceDN w:val="0"/>
        <w:adjustRightInd w:val="0"/>
        <w:rPr>
          <w:rFonts w:ascii="Times New Roman" w:hAnsi="Times New Roman" w:cs="Times New Roman"/>
          <w:sz w:val="22"/>
        </w:rPr>
      </w:pPr>
    </w:p>
    <w:p w14:paraId="2F6E6B26" w14:textId="77777777" w:rsidR="00DE23A9" w:rsidRDefault="00DE23A9" w:rsidP="00DE23A9">
      <w:pPr>
        <w:rPr>
          <w:b/>
        </w:rPr>
      </w:pPr>
      <w:bookmarkStart w:id="127" w:name="_Toc341883146"/>
      <w:bookmarkStart w:id="128" w:name="_Toc342388458"/>
      <w:bookmarkStart w:id="129" w:name="_Toc343668642"/>
      <w:r w:rsidRPr="00493734">
        <w:rPr>
          <w:b/>
        </w:rPr>
        <w:t>Invändig</w:t>
      </w:r>
      <w:bookmarkEnd w:id="127"/>
      <w:bookmarkEnd w:id="128"/>
      <w:bookmarkEnd w:id="129"/>
      <w:r w:rsidRPr="00493734">
        <w:rPr>
          <w:b/>
        </w:rPr>
        <w:t xml:space="preserve"> och yttre märkning</w:t>
      </w:r>
    </w:p>
    <w:p w14:paraId="3A116300" w14:textId="77777777" w:rsidR="00DE23A9" w:rsidRDefault="00DE23A9" w:rsidP="00DE23A9">
      <w:r w:rsidRPr="00C3455F">
        <w:t xml:space="preserve">Uppgifter om TSA största tillåtna hastighet vid användning på Trafikverkets </w:t>
      </w:r>
      <w:r w:rsidRPr="0055109A">
        <w:t xml:space="preserve">spåranläggning ska vara angivet vid operatörsplats. Hastigheten </w:t>
      </w:r>
      <w:r w:rsidRPr="0055109A">
        <w:rPr>
          <w:szCs w:val="20"/>
        </w:rPr>
        <w:t>anges</w:t>
      </w:r>
      <w:r w:rsidRPr="0055109A">
        <w:t xml:space="preserve"> enligt tillverkarens rekommendationer </w:t>
      </w:r>
      <w:r w:rsidRPr="0055109A">
        <w:rPr>
          <w:szCs w:val="20"/>
        </w:rPr>
        <w:t>men tillåts inte</w:t>
      </w:r>
      <w:r w:rsidRPr="00EE1983">
        <w:rPr>
          <w:szCs w:val="20"/>
        </w:rPr>
        <w:t xml:space="preserve"> vara </w:t>
      </w:r>
      <w:r w:rsidRPr="00C3455F">
        <w:t>högre än 20 km/h.</w:t>
      </w:r>
    </w:p>
    <w:p w14:paraId="480FDACE" w14:textId="77777777" w:rsidR="00DE23A9" w:rsidRPr="00CD5BB9" w:rsidRDefault="00DE23A9" w:rsidP="00DE23A9"/>
    <w:p w14:paraId="2349E894" w14:textId="77777777" w:rsidR="00DE23A9" w:rsidRPr="00C96851" w:rsidRDefault="00DE23A9" w:rsidP="00DE23A9">
      <w:pPr>
        <w:autoSpaceDE w:val="0"/>
        <w:autoSpaceDN w:val="0"/>
        <w:adjustRightInd w:val="0"/>
        <w:rPr>
          <w:szCs w:val="20"/>
        </w:rPr>
      </w:pPr>
      <w:r w:rsidRPr="00C96851">
        <w:rPr>
          <w:szCs w:val="20"/>
        </w:rPr>
        <w:t>Märkningen ska vara väl synlig på operatörs- och manöverplats och varna för utgång mot intilliggande spår. Elsäkerhetsmärkning ska finnas på tillträdesvägar som kan medföra att personal riskerar att komma inom närområdet för kontaktledning.</w:t>
      </w:r>
    </w:p>
    <w:p w14:paraId="656C4423" w14:textId="77777777" w:rsidR="00DE23A9" w:rsidRPr="00C96851" w:rsidRDefault="00DE23A9" w:rsidP="00DE23A9">
      <w:pPr>
        <w:autoSpaceDE w:val="0"/>
        <w:autoSpaceDN w:val="0"/>
        <w:adjustRightInd w:val="0"/>
        <w:rPr>
          <w:rFonts w:cs="Times New Roman"/>
          <w:szCs w:val="20"/>
        </w:rPr>
      </w:pPr>
      <w:r w:rsidRPr="00C96851">
        <w:rPr>
          <w:rFonts w:cs="Times New Roman"/>
          <w:szCs w:val="20"/>
        </w:rPr>
        <w:t xml:space="preserve">TSA ska ha varningsmarkering för risker med klättring, där det finns risk för att komma i närområdets yttre gräns till närmaste spänningssatta anläggningsdelar. Fast monterade stegar och trappor </w:t>
      </w:r>
      <w:r w:rsidRPr="00C96851">
        <w:rPr>
          <w:szCs w:val="20"/>
        </w:rPr>
        <w:t xml:space="preserve">som når </w:t>
      </w:r>
      <w:r w:rsidRPr="00C96851">
        <w:rPr>
          <w:rFonts w:cs="Times New Roman"/>
          <w:szCs w:val="20"/>
        </w:rPr>
        <w:t>över 2 m från räls överkant ska vara försedda med en varningsskylt.</w:t>
      </w:r>
    </w:p>
    <w:p w14:paraId="057EF2C5" w14:textId="77777777" w:rsidR="00DE23A9" w:rsidRPr="00493734" w:rsidRDefault="00DE23A9" w:rsidP="00DE23A9">
      <w:pPr>
        <w:autoSpaceDE w:val="0"/>
        <w:autoSpaceDN w:val="0"/>
        <w:adjustRightInd w:val="0"/>
      </w:pPr>
    </w:p>
    <w:p w14:paraId="7234334D" w14:textId="77777777" w:rsidR="00DE23A9" w:rsidRPr="00493734" w:rsidRDefault="00DE23A9" w:rsidP="00DE23A9">
      <w:pPr>
        <w:rPr>
          <w:b/>
        </w:rPr>
      </w:pPr>
      <w:r w:rsidRPr="00493734">
        <w:rPr>
          <w:b/>
        </w:rPr>
        <w:t>Nödstopp</w:t>
      </w:r>
    </w:p>
    <w:p w14:paraId="57A0F29A" w14:textId="77777777" w:rsidR="00DE23A9" w:rsidRPr="0055109A" w:rsidRDefault="00DE23A9" w:rsidP="00DE23A9">
      <w:pPr>
        <w:autoSpaceDE w:val="0"/>
        <w:autoSpaceDN w:val="0"/>
        <w:adjustRightInd w:val="0"/>
        <w:spacing w:line="240" w:lineRule="auto"/>
        <w:rPr>
          <w:rFonts w:cs="Georgia"/>
          <w:szCs w:val="20"/>
        </w:rPr>
      </w:pPr>
      <w:r w:rsidRPr="0055109A">
        <w:rPr>
          <w:rFonts w:cs="Georgia"/>
          <w:szCs w:val="20"/>
        </w:rPr>
        <w:t>Nödstopp ska finnas och kunna stoppa farliga förlopp så snabbt som möjligt,</w:t>
      </w:r>
    </w:p>
    <w:p w14:paraId="5487F1DC" w14:textId="77777777" w:rsidR="00DE23A9" w:rsidRPr="00C96851" w:rsidRDefault="00DE23A9" w:rsidP="00DE23A9">
      <w:pPr>
        <w:autoSpaceDE w:val="0"/>
        <w:autoSpaceDN w:val="0"/>
        <w:adjustRightInd w:val="0"/>
        <w:rPr>
          <w:rFonts w:cs="Times New Roman"/>
          <w:szCs w:val="20"/>
        </w:rPr>
      </w:pPr>
      <w:r w:rsidRPr="0055109A">
        <w:rPr>
          <w:rFonts w:cs="Times New Roman"/>
          <w:szCs w:val="20"/>
        </w:rPr>
        <w:t>t ex rörelse mot trafikerat spår, andra TA/TSA/spårfordon, hinder i spår, personal i spår, elfara</w:t>
      </w:r>
      <w:r w:rsidRPr="00CD5B64">
        <w:rPr>
          <w:rFonts w:cs="Times New Roman"/>
          <w:szCs w:val="20"/>
        </w:rPr>
        <w:t>.</w:t>
      </w:r>
      <w:r w:rsidRPr="00CD5B64">
        <w:rPr>
          <w:rFonts w:cs="Georgia"/>
          <w:szCs w:val="20"/>
        </w:rPr>
        <w:t xml:space="preserve"> Tekniska krav på nödstopp se </w:t>
      </w:r>
      <w:r>
        <w:rPr>
          <w:rFonts w:cs="Georgia"/>
          <w:i/>
          <w:szCs w:val="20"/>
        </w:rPr>
        <w:t>TDOK 2022</w:t>
      </w:r>
      <w:r w:rsidRPr="00CD5B64">
        <w:rPr>
          <w:rFonts w:cs="Georgia"/>
          <w:i/>
          <w:szCs w:val="20"/>
        </w:rPr>
        <w:t>:0002.</w:t>
      </w:r>
    </w:p>
    <w:p w14:paraId="7E565EAF" w14:textId="06599BBA" w:rsidR="0099117D" w:rsidRDefault="0099117D">
      <w:pPr>
        <w:spacing w:after="160" w:line="259" w:lineRule="auto"/>
        <w:rPr>
          <w:b/>
        </w:rPr>
      </w:pPr>
      <w:r>
        <w:rPr>
          <w:b/>
        </w:rPr>
        <w:br w:type="page"/>
      </w:r>
    </w:p>
    <w:p w14:paraId="36B7D1CA" w14:textId="77777777" w:rsidR="00DE23A9" w:rsidRPr="00493734" w:rsidRDefault="00DE23A9" w:rsidP="00DE23A9">
      <w:pPr>
        <w:rPr>
          <w:b/>
        </w:rPr>
      </w:pPr>
    </w:p>
    <w:p w14:paraId="527B50A4" w14:textId="77777777" w:rsidR="00DE23A9" w:rsidRPr="00493734" w:rsidRDefault="00DE23A9" w:rsidP="00DE23A9">
      <w:pPr>
        <w:rPr>
          <w:b/>
        </w:rPr>
      </w:pPr>
      <w:r w:rsidRPr="00493734">
        <w:rPr>
          <w:b/>
        </w:rPr>
        <w:t>Ramverk</w:t>
      </w:r>
    </w:p>
    <w:p w14:paraId="5FD18129" w14:textId="77777777" w:rsidR="00DE23A9" w:rsidRPr="00493734" w:rsidRDefault="00DE23A9" w:rsidP="00DE23A9">
      <w:pPr>
        <w:autoSpaceDE w:val="0"/>
        <w:autoSpaceDN w:val="0"/>
        <w:adjustRightInd w:val="0"/>
      </w:pPr>
      <w:r w:rsidRPr="00493734">
        <w:t>Ramen ska klara de gångdynamiska förhållandena vid järnvägsdrift och ha rät</w:t>
      </w:r>
      <w:r>
        <w:t>t vridstyvhet och rätt geometri. För r</w:t>
      </w:r>
      <w:r w:rsidRPr="00493734">
        <w:t>am med midjestyrning s</w:t>
      </w:r>
      <w:r>
        <w:t>ka rakläge kunna upprätthållas.</w:t>
      </w:r>
    </w:p>
    <w:p w14:paraId="0354FD15" w14:textId="77777777" w:rsidR="00DE23A9" w:rsidRDefault="00DE23A9" w:rsidP="00DE23A9">
      <w:pPr>
        <w:autoSpaceDE w:val="0"/>
        <w:autoSpaceDN w:val="0"/>
        <w:adjustRightInd w:val="0"/>
      </w:pPr>
      <w:r w:rsidRPr="00493734">
        <w:t>TSA med midjestyrning i ramverket ska vara utrustade med låsning.</w:t>
      </w:r>
    </w:p>
    <w:p w14:paraId="6E7DB36B" w14:textId="77777777" w:rsidR="00DE23A9" w:rsidRDefault="00DE23A9" w:rsidP="00DE23A9">
      <w:pPr>
        <w:rPr>
          <w:b/>
        </w:rPr>
      </w:pPr>
    </w:p>
    <w:p w14:paraId="6758F0D4" w14:textId="77777777" w:rsidR="00DE23A9" w:rsidRPr="0055109A" w:rsidRDefault="00DE23A9" w:rsidP="00DE23A9">
      <w:pPr>
        <w:rPr>
          <w:b/>
        </w:rPr>
      </w:pPr>
      <w:r w:rsidRPr="0055109A">
        <w:rPr>
          <w:b/>
        </w:rPr>
        <w:t>Spårföljarutrustning</w:t>
      </w:r>
    </w:p>
    <w:p w14:paraId="5A1BE794" w14:textId="395571E9" w:rsidR="00DE23A9" w:rsidRPr="0055109A" w:rsidRDefault="00DE23A9" w:rsidP="00DE23A9">
      <w:pPr>
        <w:tabs>
          <w:tab w:val="left" w:pos="3420"/>
        </w:tabs>
      </w:pPr>
      <w:r w:rsidRPr="0055109A">
        <w:t xml:space="preserve">Krav på spårföljarutrustning och dess funktion ska följa </w:t>
      </w:r>
      <w:r w:rsidRPr="0055109A">
        <w:rPr>
          <w:i/>
        </w:rPr>
        <w:t>SS-EN 15746-1</w:t>
      </w:r>
      <w:r w:rsidR="006C5E6C" w:rsidRPr="004637AE">
        <w:rPr>
          <w:i/>
        </w:rPr>
        <w:t>:2020</w:t>
      </w:r>
      <w:r w:rsidRPr="004637AE">
        <w:rPr>
          <w:i/>
        </w:rPr>
        <w:t xml:space="preserve"> </w:t>
      </w:r>
      <w:r w:rsidRPr="0055109A">
        <w:rPr>
          <w:i/>
        </w:rPr>
        <w:t>och SS-EN 15746-</w:t>
      </w:r>
      <w:proofErr w:type="gramStart"/>
      <w:r w:rsidRPr="0055109A">
        <w:rPr>
          <w:i/>
        </w:rPr>
        <w:t>2</w:t>
      </w:r>
      <w:r w:rsidR="006C5E6C" w:rsidRPr="004637AE">
        <w:rPr>
          <w:i/>
        </w:rPr>
        <w:t xml:space="preserve">:2020 </w:t>
      </w:r>
      <w:r w:rsidRPr="004637AE">
        <w:t xml:space="preserve"> </w:t>
      </w:r>
      <w:r w:rsidRPr="0055109A">
        <w:t>som</w:t>
      </w:r>
      <w:proofErr w:type="gramEnd"/>
      <w:r w:rsidRPr="0055109A">
        <w:t xml:space="preserve"> beskriver hur rätt anliggning mot rälsen med gummihjul i kombination</w:t>
      </w:r>
      <w:bookmarkStart w:id="130" w:name="_Toc297702944"/>
      <w:r w:rsidRPr="0055109A">
        <w:t xml:space="preserve"> med spårföljarhjul ska uppnås.</w:t>
      </w:r>
    </w:p>
    <w:p w14:paraId="7B900E8D" w14:textId="77777777" w:rsidR="00DE23A9" w:rsidRPr="0055109A" w:rsidRDefault="00DE23A9" w:rsidP="00DE23A9">
      <w:pPr>
        <w:tabs>
          <w:tab w:val="left" w:pos="3420"/>
        </w:tabs>
      </w:pPr>
    </w:p>
    <w:p w14:paraId="608B25BD" w14:textId="77777777" w:rsidR="00DE23A9" w:rsidRPr="0055109A" w:rsidRDefault="00DE23A9" w:rsidP="00DE23A9">
      <w:pPr>
        <w:rPr>
          <w:b/>
        </w:rPr>
      </w:pPr>
      <w:r w:rsidRPr="0055109A">
        <w:rPr>
          <w:b/>
        </w:rPr>
        <w:t xml:space="preserve">Sväng- och </w:t>
      </w:r>
      <w:bookmarkEnd w:id="130"/>
      <w:r w:rsidRPr="0055109A">
        <w:rPr>
          <w:b/>
        </w:rPr>
        <w:t>höjdbegränsning</w:t>
      </w:r>
    </w:p>
    <w:p w14:paraId="5533C0DD" w14:textId="1CEE0E73" w:rsidR="00DE23A9" w:rsidRPr="0055109A" w:rsidRDefault="00DE23A9" w:rsidP="00DE23A9">
      <w:pPr>
        <w:autoSpaceDE w:val="0"/>
        <w:autoSpaceDN w:val="0"/>
        <w:adjustRightInd w:val="0"/>
        <w:rPr>
          <w:rFonts w:eastAsia="Calibri" w:cs="Times New Roman"/>
          <w:strike/>
        </w:rPr>
      </w:pPr>
      <w:r w:rsidRPr="0055109A">
        <w:rPr>
          <w:rFonts w:eastAsia="Calibri" w:cs="Times New Roman"/>
        </w:rPr>
        <w:t xml:space="preserve">TSA inklusive tillsatsutrustning ska kunna inrymmas i den statiska referensprofilen TSA som beskrivs i </w:t>
      </w:r>
      <w:r w:rsidR="005C3A13" w:rsidRPr="004637AE">
        <w:rPr>
          <w:i/>
          <w:szCs w:val="20"/>
        </w:rPr>
        <w:t>TRVINFRA-003</w:t>
      </w:r>
      <w:r w:rsidR="00E52FA6" w:rsidRPr="004637AE">
        <w:rPr>
          <w:i/>
          <w:szCs w:val="20"/>
        </w:rPr>
        <w:t>98</w:t>
      </w:r>
      <w:r w:rsidR="005C3A13" w:rsidRPr="004637AE">
        <w:rPr>
          <w:i/>
          <w:szCs w:val="20"/>
        </w:rPr>
        <w:t xml:space="preserve"> Banformning</w:t>
      </w:r>
      <w:r w:rsidRPr="004637AE">
        <w:rPr>
          <w:rFonts w:eastAsia="Calibri" w:cs="Times New Roman"/>
          <w:i/>
        </w:rPr>
        <w:t>.</w:t>
      </w:r>
      <w:r w:rsidRPr="0055109A">
        <w:rPr>
          <w:rFonts w:eastAsia="Calibri" w:cs="Times New Roman"/>
          <w:i/>
        </w:rPr>
        <w:t xml:space="preserve"> </w:t>
      </w:r>
    </w:p>
    <w:p w14:paraId="3D7ACC21" w14:textId="77777777" w:rsidR="00DE23A9" w:rsidRPr="0055109A" w:rsidRDefault="00DE23A9" w:rsidP="00DE23A9">
      <w:pPr>
        <w:rPr>
          <w:rFonts w:eastAsia="Calibri" w:cs="Times New Roman"/>
        </w:rPr>
      </w:pPr>
      <w:r w:rsidRPr="0055109A">
        <w:rPr>
          <w:rFonts w:eastAsia="Calibri" w:cs="Times New Roman"/>
        </w:rPr>
        <w:t>Om ö</w:t>
      </w:r>
      <w:r w:rsidRPr="0055109A">
        <w:rPr>
          <w:rFonts w:eastAsia="Calibri" w:cs="Times New Roman"/>
          <w:szCs w:val="20"/>
        </w:rPr>
        <w:t xml:space="preserve">verskridande av statisk referensprofil TSA behövs så ska åtgärder </w:t>
      </w:r>
      <w:r w:rsidRPr="003403E4">
        <w:rPr>
          <w:rFonts w:eastAsia="Calibri" w:cs="Times New Roman"/>
          <w:szCs w:val="20"/>
        </w:rPr>
        <w:t xml:space="preserve">enligt </w:t>
      </w:r>
      <w:r w:rsidRPr="003403E4">
        <w:t>SoS-planering</w:t>
      </w:r>
      <w:r>
        <w:t xml:space="preserve"> </w:t>
      </w:r>
      <w:r w:rsidRPr="008914D1">
        <w:rPr>
          <w:rFonts w:eastAsia="Calibri" w:cs="Times New Roman"/>
          <w:szCs w:val="20"/>
        </w:rPr>
        <w:t>vidtas.</w:t>
      </w:r>
      <w:r w:rsidRPr="0055109A">
        <w:rPr>
          <w:rFonts w:eastAsia="Calibri" w:cs="Times New Roman"/>
          <w:szCs w:val="20"/>
        </w:rPr>
        <w:t xml:space="preserve"> </w:t>
      </w:r>
    </w:p>
    <w:p w14:paraId="2AF5F2C5" w14:textId="77777777" w:rsidR="00DE23A9" w:rsidRPr="0055109A" w:rsidRDefault="00DE23A9" w:rsidP="00DE23A9">
      <w:pPr>
        <w:rPr>
          <w:b/>
        </w:rPr>
      </w:pPr>
    </w:p>
    <w:p w14:paraId="386F2ECF" w14:textId="77777777" w:rsidR="00DE23A9" w:rsidRPr="0055109A" w:rsidRDefault="00DE23A9" w:rsidP="00DE23A9">
      <w:pPr>
        <w:rPr>
          <w:b/>
        </w:rPr>
      </w:pPr>
      <w:r w:rsidRPr="0055109A">
        <w:rPr>
          <w:b/>
        </w:rPr>
        <w:t>Telefon, radio och antenner</w:t>
      </w:r>
    </w:p>
    <w:p w14:paraId="1C637A5E" w14:textId="77777777" w:rsidR="00DE23A9" w:rsidRPr="00736AE3" w:rsidRDefault="00DE23A9" w:rsidP="00DE23A9">
      <w:pPr>
        <w:contextualSpacing/>
        <w:rPr>
          <w:rFonts w:eastAsia="Times New Roman" w:cs="Times New Roman"/>
          <w:szCs w:val="24"/>
          <w:lang w:eastAsia="sv-SE"/>
        </w:rPr>
      </w:pPr>
      <w:r w:rsidRPr="0055109A">
        <w:rPr>
          <w:rFonts w:eastAsia="Times New Roman" w:cs="Times New Roman"/>
          <w:szCs w:val="24"/>
          <w:lang w:eastAsia="sv-SE"/>
        </w:rPr>
        <w:t>Alla telefon-, radio- och antennkrav inklusive ta</w:t>
      </w:r>
      <w:r>
        <w:rPr>
          <w:rFonts w:eastAsia="Times New Roman" w:cs="Times New Roman"/>
          <w:szCs w:val="24"/>
          <w:lang w:eastAsia="sv-SE"/>
        </w:rPr>
        <w:t>kutrustning beskrivs i TDOK 2022</w:t>
      </w:r>
      <w:r w:rsidRPr="0055109A">
        <w:rPr>
          <w:rFonts w:eastAsia="Times New Roman" w:cs="Times New Roman"/>
          <w:szCs w:val="24"/>
          <w:lang w:eastAsia="sv-SE"/>
        </w:rPr>
        <w:t>:0002.</w:t>
      </w:r>
    </w:p>
    <w:p w14:paraId="2F5A2059" w14:textId="77777777" w:rsidR="00DE23A9" w:rsidRDefault="00DE23A9" w:rsidP="00DE23A9">
      <w:pPr>
        <w:pStyle w:val="Liststycke"/>
        <w:ind w:left="0"/>
      </w:pPr>
    </w:p>
    <w:p w14:paraId="2F97B2A7" w14:textId="77777777" w:rsidR="00DE23A9" w:rsidRPr="002F3276" w:rsidRDefault="00DE23A9" w:rsidP="00DE23A9">
      <w:pPr>
        <w:pStyle w:val="Liststycke"/>
        <w:ind w:left="0"/>
        <w:rPr>
          <w:b/>
        </w:rPr>
      </w:pPr>
      <w:r w:rsidRPr="002F3276">
        <w:rPr>
          <w:b/>
        </w:rPr>
        <w:t>Vältningsförhindrande säkerhetssystem</w:t>
      </w:r>
    </w:p>
    <w:p w14:paraId="200C5153" w14:textId="00058B59" w:rsidR="00417B75" w:rsidRDefault="00DE23A9" w:rsidP="00DE23A9">
      <w:pPr>
        <w:pStyle w:val="Liststycke"/>
        <w:ind w:left="0"/>
      </w:pPr>
      <w:r w:rsidRPr="002F3276">
        <w:t xml:space="preserve">TSA med utrustning som kan påverka balans eller stabilitet och kan riskera att välta ska uppfylla tekniska krav enligt </w:t>
      </w:r>
      <w:r w:rsidRPr="002F3276">
        <w:rPr>
          <w:i/>
        </w:rPr>
        <w:t>SS-EN 15746</w:t>
      </w:r>
      <w:r w:rsidR="00380F66" w:rsidRPr="004637AE">
        <w:rPr>
          <w:i/>
        </w:rPr>
        <w:t>:2020</w:t>
      </w:r>
      <w:r w:rsidRPr="004637AE">
        <w:t xml:space="preserve"> </w:t>
      </w:r>
      <w:r w:rsidRPr="002F3276">
        <w:t xml:space="preserve">och </w:t>
      </w:r>
      <w:r>
        <w:rPr>
          <w:i/>
        </w:rPr>
        <w:t>TDOK 2022</w:t>
      </w:r>
      <w:r w:rsidRPr="002F3276">
        <w:rPr>
          <w:i/>
        </w:rPr>
        <w:t xml:space="preserve">:0002 </w:t>
      </w:r>
      <w:r w:rsidRPr="002F3276">
        <w:t>med avseende på vältningsförhindrande säkerhetssystem</w:t>
      </w:r>
      <w:r>
        <w:t>.</w:t>
      </w:r>
    </w:p>
    <w:p w14:paraId="3D2C8280" w14:textId="77777777" w:rsidR="00DE23A9" w:rsidRPr="002B3DB1" w:rsidRDefault="00DE23A9" w:rsidP="00DE23A9">
      <w:pPr>
        <w:pStyle w:val="Liststycke"/>
        <w:ind w:left="0"/>
        <w:rPr>
          <w:b/>
        </w:rPr>
      </w:pPr>
    </w:p>
    <w:p w14:paraId="6F973C91" w14:textId="77777777" w:rsidR="00DE23A9" w:rsidRPr="00493734" w:rsidRDefault="00DE23A9" w:rsidP="00DE23A9">
      <w:pPr>
        <w:rPr>
          <w:b/>
        </w:rPr>
      </w:pPr>
      <w:r w:rsidRPr="00493734">
        <w:rPr>
          <w:b/>
        </w:rPr>
        <w:t>Övrigt</w:t>
      </w:r>
    </w:p>
    <w:p w14:paraId="17FB7F3D" w14:textId="77777777" w:rsidR="00DE23A9" w:rsidRDefault="00DE23A9" w:rsidP="00DE23A9">
      <w:r w:rsidRPr="00493734">
        <w:t xml:space="preserve">TSA ska uppfylla tekniska krav </w:t>
      </w:r>
      <w:r>
        <w:t xml:space="preserve">enligt </w:t>
      </w:r>
      <w:r>
        <w:rPr>
          <w:i/>
        </w:rPr>
        <w:t>TDOK 2022</w:t>
      </w:r>
      <w:r w:rsidRPr="00493734">
        <w:rPr>
          <w:i/>
        </w:rPr>
        <w:t>:0002 Tunga spårgående arbetsredskap</w:t>
      </w:r>
      <w:r>
        <w:rPr>
          <w:i/>
        </w:rPr>
        <w:t xml:space="preserve"> </w:t>
      </w:r>
      <w:r w:rsidRPr="00493734">
        <w:rPr>
          <w:i/>
        </w:rPr>
        <w:t>-</w:t>
      </w:r>
      <w:r>
        <w:rPr>
          <w:i/>
        </w:rPr>
        <w:t xml:space="preserve"> </w:t>
      </w:r>
      <w:r w:rsidRPr="00493734">
        <w:rPr>
          <w:i/>
        </w:rPr>
        <w:t xml:space="preserve">Tekniska krav </w:t>
      </w:r>
      <w:r w:rsidRPr="00493734">
        <w:t xml:space="preserve">för användning inom </w:t>
      </w:r>
      <w:r w:rsidRPr="00CE09E0">
        <w:t>spårområdet</w:t>
      </w:r>
      <w:r>
        <w:t xml:space="preserve"> </w:t>
      </w:r>
      <w:r w:rsidRPr="00493734">
        <w:t xml:space="preserve">och </w:t>
      </w:r>
      <w:r w:rsidRPr="002F3276">
        <w:t>ska genomgå en årlig kontrollbesiktning</w:t>
      </w:r>
      <w:r>
        <w:t xml:space="preserve">. TSA </w:t>
      </w:r>
      <w:r w:rsidRPr="002F3276">
        <w:t xml:space="preserve">som importeras eller lånas in från </w:t>
      </w:r>
      <w:r>
        <w:t xml:space="preserve">andra länder ska uppfylla gällande krav för TSA </w:t>
      </w:r>
      <w:r w:rsidRPr="002F3276">
        <w:t>och genomgå en förstagångsbesiktning.</w:t>
      </w:r>
      <w:bookmarkStart w:id="131" w:name="_Toc343668223"/>
      <w:bookmarkStart w:id="132" w:name="_Toc387128876"/>
    </w:p>
    <w:p w14:paraId="264D04AE" w14:textId="77777777" w:rsidR="00DE23A9" w:rsidRDefault="00DE23A9" w:rsidP="00DE23A9"/>
    <w:p w14:paraId="73B93F8E" w14:textId="77777777" w:rsidR="00DE23A9" w:rsidRPr="000B73E8" w:rsidRDefault="00DE23A9" w:rsidP="00DE23A9">
      <w:pPr>
        <w:spacing w:after="200" w:line="24" w:lineRule="auto"/>
      </w:pPr>
      <w:r>
        <w:br w:type="page"/>
      </w:r>
    </w:p>
    <w:p w14:paraId="24C81B35" w14:textId="77777777" w:rsidR="00DE23A9" w:rsidRPr="00493734" w:rsidRDefault="00DE23A9" w:rsidP="00DE23A9">
      <w:pPr>
        <w:pStyle w:val="Rubrik1"/>
      </w:pPr>
      <w:bookmarkStart w:id="133" w:name="_Toc390676032"/>
      <w:bookmarkStart w:id="134" w:name="_Toc404844780"/>
      <w:bookmarkStart w:id="135" w:name="_Toc201135096"/>
      <w:r w:rsidRPr="00493734">
        <w:lastRenderedPageBreak/>
        <w:t>7</w:t>
      </w:r>
      <w:r w:rsidRPr="00493734">
        <w:tab/>
        <w:t>Referenser</w:t>
      </w:r>
      <w:bookmarkEnd w:id="131"/>
      <w:bookmarkEnd w:id="132"/>
      <w:bookmarkEnd w:id="133"/>
      <w:bookmarkEnd w:id="134"/>
      <w:bookmarkEnd w:id="135"/>
    </w:p>
    <w:p w14:paraId="2BC87408" w14:textId="77777777" w:rsidR="00DE23A9" w:rsidRPr="00493734" w:rsidRDefault="00DE23A9" w:rsidP="00DE23A9">
      <w:pPr>
        <w:autoSpaceDE w:val="0"/>
        <w:autoSpaceDN w:val="0"/>
        <w:adjustRightInd w:val="0"/>
        <w:spacing w:line="240" w:lineRule="auto"/>
      </w:pPr>
    </w:p>
    <w:p w14:paraId="44181E17" w14:textId="5DC93928" w:rsidR="00DE23A9" w:rsidRDefault="00DE23A9" w:rsidP="00DE23A9">
      <w:pPr>
        <w:autoSpaceDE w:val="0"/>
        <w:autoSpaceDN w:val="0"/>
        <w:adjustRightInd w:val="0"/>
        <w:spacing w:line="240" w:lineRule="auto"/>
        <w:rPr>
          <w:rFonts w:cs="Georgia"/>
          <w:color w:val="70AD47" w:themeColor="accent6"/>
          <w:szCs w:val="20"/>
          <w:u w:val="single"/>
        </w:rPr>
      </w:pPr>
      <w:r w:rsidRPr="006C6CAA">
        <w:rPr>
          <w:rFonts w:cs="Georgia"/>
          <w:strike/>
          <w:color w:val="FF0000"/>
          <w:szCs w:val="20"/>
        </w:rPr>
        <w:t>AFS 2008:3 Maskiner (fr.o.m. 2009-12-29)</w:t>
      </w:r>
      <w:r w:rsidR="006C6CAA">
        <w:rPr>
          <w:rFonts w:cs="Georgia"/>
          <w:strike/>
          <w:color w:val="FF0000"/>
          <w:szCs w:val="20"/>
        </w:rPr>
        <w:t xml:space="preserve"> </w:t>
      </w:r>
      <w:r w:rsidR="006C6CAA" w:rsidRPr="006C6CAA">
        <w:rPr>
          <w:rFonts w:cs="Georgia"/>
          <w:color w:val="70AD47" w:themeColor="accent6"/>
          <w:szCs w:val="20"/>
          <w:u w:val="single"/>
        </w:rPr>
        <w:t>AFS 2023:</w:t>
      </w:r>
      <w:r w:rsidR="006C6CAA">
        <w:rPr>
          <w:rFonts w:cs="Georgia"/>
          <w:color w:val="70AD47" w:themeColor="accent6"/>
          <w:szCs w:val="20"/>
          <w:u w:val="single"/>
        </w:rPr>
        <w:t xml:space="preserve">4 </w:t>
      </w:r>
      <w:r w:rsidR="004C670A">
        <w:rPr>
          <w:rFonts w:cs="Georgia"/>
          <w:color w:val="70AD47" w:themeColor="accent6"/>
          <w:szCs w:val="20"/>
          <w:u w:val="single"/>
        </w:rPr>
        <w:t>P</w:t>
      </w:r>
      <w:r w:rsidR="006C6CAA">
        <w:rPr>
          <w:rFonts w:cs="Georgia"/>
          <w:color w:val="70AD47" w:themeColor="accent6"/>
          <w:szCs w:val="20"/>
          <w:u w:val="single"/>
        </w:rPr>
        <w:t xml:space="preserve">rodukter </w:t>
      </w:r>
      <w:r w:rsidR="00ED5603">
        <w:rPr>
          <w:rFonts w:cs="Georgia"/>
          <w:color w:val="70AD47" w:themeColor="accent6"/>
          <w:szCs w:val="20"/>
          <w:u w:val="single"/>
        </w:rPr>
        <w:t>–</w:t>
      </w:r>
      <w:r w:rsidR="006C6CAA">
        <w:rPr>
          <w:rFonts w:cs="Georgia"/>
          <w:color w:val="70AD47" w:themeColor="accent6"/>
          <w:szCs w:val="20"/>
          <w:u w:val="single"/>
        </w:rPr>
        <w:t xml:space="preserve"> maskiner</w:t>
      </w:r>
    </w:p>
    <w:p w14:paraId="78027D89" w14:textId="2E6F87E0" w:rsidR="00ED5603" w:rsidRDefault="00ED5603" w:rsidP="00DE23A9">
      <w:pPr>
        <w:autoSpaceDE w:val="0"/>
        <w:autoSpaceDN w:val="0"/>
        <w:adjustRightInd w:val="0"/>
        <w:spacing w:line="240" w:lineRule="auto"/>
        <w:rPr>
          <w:rFonts w:cs="Georgia"/>
          <w:color w:val="70AD47" w:themeColor="accent6"/>
          <w:szCs w:val="20"/>
          <w:u w:val="single"/>
        </w:rPr>
      </w:pPr>
    </w:p>
    <w:p w14:paraId="07BC5D7E" w14:textId="605B5854" w:rsidR="00ED5603" w:rsidRPr="00ED5603" w:rsidRDefault="00ED5603" w:rsidP="00DE23A9">
      <w:pPr>
        <w:autoSpaceDE w:val="0"/>
        <w:autoSpaceDN w:val="0"/>
        <w:adjustRightInd w:val="0"/>
        <w:spacing w:line="240" w:lineRule="auto"/>
        <w:rPr>
          <w:rFonts w:cs="Georgia"/>
          <w:strike/>
          <w:color w:val="FF0000"/>
          <w:szCs w:val="20"/>
        </w:rPr>
      </w:pPr>
      <w:r w:rsidRPr="00ED5603">
        <w:rPr>
          <w:color w:val="70AD47" w:themeColor="accent6"/>
          <w:u w:val="single"/>
        </w:rPr>
        <w:t>Arbetsmiljölagen (1977:1160)</w:t>
      </w:r>
    </w:p>
    <w:p w14:paraId="6C472142" w14:textId="77777777" w:rsidR="00DE23A9" w:rsidRDefault="00DE23A9" w:rsidP="00DE23A9">
      <w:pPr>
        <w:autoSpaceDE w:val="0"/>
        <w:autoSpaceDN w:val="0"/>
        <w:adjustRightInd w:val="0"/>
        <w:spacing w:line="240" w:lineRule="auto"/>
        <w:rPr>
          <w:rFonts w:cs="Georgia"/>
          <w:szCs w:val="20"/>
        </w:rPr>
      </w:pPr>
    </w:p>
    <w:p w14:paraId="7FD3D70F" w14:textId="77777777" w:rsidR="00DE23A9" w:rsidRPr="00493734" w:rsidRDefault="00DE23A9" w:rsidP="00DE23A9">
      <w:pPr>
        <w:autoSpaceDE w:val="0"/>
        <w:autoSpaceDN w:val="0"/>
        <w:adjustRightInd w:val="0"/>
        <w:spacing w:line="240" w:lineRule="auto"/>
        <w:rPr>
          <w:rFonts w:cs="Georgia"/>
          <w:szCs w:val="20"/>
        </w:rPr>
      </w:pPr>
      <w:r>
        <w:rPr>
          <w:rFonts w:cs="Georgia"/>
          <w:szCs w:val="20"/>
        </w:rPr>
        <w:t>AFS 1993:10 Maskiner och andra tekniska anordningar (t.o.m. 2009-12-28)</w:t>
      </w:r>
    </w:p>
    <w:p w14:paraId="7CEE64D7" w14:textId="77777777" w:rsidR="00DE23A9" w:rsidRDefault="00DE23A9" w:rsidP="00DE23A9">
      <w:pPr>
        <w:autoSpaceDE w:val="0"/>
        <w:autoSpaceDN w:val="0"/>
        <w:adjustRightInd w:val="0"/>
        <w:spacing w:line="240" w:lineRule="auto"/>
        <w:rPr>
          <w:rFonts w:cs="Georgia"/>
          <w:szCs w:val="20"/>
        </w:rPr>
      </w:pPr>
    </w:p>
    <w:p w14:paraId="609F78D3" w14:textId="369323E6" w:rsidR="00DE23A9" w:rsidRPr="004C670A" w:rsidRDefault="00DE23A9" w:rsidP="00DE23A9">
      <w:pPr>
        <w:autoSpaceDE w:val="0"/>
        <w:autoSpaceDN w:val="0"/>
        <w:adjustRightInd w:val="0"/>
        <w:spacing w:line="240" w:lineRule="auto"/>
        <w:rPr>
          <w:rFonts w:cs="Georgia"/>
          <w:strike/>
          <w:color w:val="FF0000"/>
          <w:szCs w:val="20"/>
        </w:rPr>
      </w:pPr>
      <w:r w:rsidRPr="004C670A">
        <w:rPr>
          <w:rFonts w:cs="Georgia"/>
          <w:strike/>
          <w:color w:val="FF0000"/>
          <w:szCs w:val="20"/>
        </w:rPr>
        <w:t xml:space="preserve">AFS 2006:04 Användning av arbetsutrustning </w:t>
      </w:r>
    </w:p>
    <w:p w14:paraId="45D4F4C3" w14:textId="4824617A" w:rsidR="00E4706A" w:rsidRDefault="00E4706A" w:rsidP="00DE23A9">
      <w:pPr>
        <w:autoSpaceDE w:val="0"/>
        <w:autoSpaceDN w:val="0"/>
        <w:adjustRightInd w:val="0"/>
        <w:spacing w:line="240" w:lineRule="auto"/>
        <w:rPr>
          <w:rFonts w:cs="Georgia"/>
          <w:strike/>
          <w:color w:val="FF0000"/>
          <w:szCs w:val="20"/>
        </w:rPr>
      </w:pPr>
    </w:p>
    <w:p w14:paraId="38EF740C" w14:textId="36F7F898" w:rsidR="004C670A" w:rsidRPr="004C670A" w:rsidRDefault="00E4706A" w:rsidP="004C670A">
      <w:pPr>
        <w:autoSpaceDE w:val="0"/>
        <w:autoSpaceDN w:val="0"/>
        <w:spacing w:line="240" w:lineRule="auto"/>
        <w:rPr>
          <w:rFonts w:cs="Georgia"/>
          <w:color w:val="70AD47" w:themeColor="accent6"/>
          <w:szCs w:val="20"/>
          <w:u w:val="single"/>
        </w:rPr>
      </w:pPr>
      <w:r w:rsidRPr="00E4706A">
        <w:rPr>
          <w:rFonts w:cs="Georgia"/>
          <w:color w:val="70AD47" w:themeColor="accent6"/>
          <w:szCs w:val="20"/>
          <w:u w:val="single"/>
        </w:rPr>
        <w:t>AFS 2023:1</w:t>
      </w:r>
      <w:r w:rsidR="004C670A">
        <w:rPr>
          <w:rFonts w:cs="Georgia"/>
          <w:color w:val="70AD47" w:themeColor="accent6"/>
          <w:szCs w:val="20"/>
          <w:u w:val="single"/>
        </w:rPr>
        <w:t xml:space="preserve"> S</w:t>
      </w:r>
      <w:r w:rsidR="004C670A" w:rsidRPr="004C670A">
        <w:rPr>
          <w:rFonts w:cs="Georgia"/>
          <w:color w:val="70AD47" w:themeColor="accent6"/>
          <w:szCs w:val="20"/>
          <w:u w:val="single"/>
        </w:rPr>
        <w:t>ystematiskt arbetsmiljöarbete – grundläggande skyldigheter för dig med arbetsgivaransvar</w:t>
      </w:r>
    </w:p>
    <w:p w14:paraId="2D9FDA67" w14:textId="77777777" w:rsidR="00E4706A" w:rsidRPr="00E4706A" w:rsidRDefault="00E4706A" w:rsidP="00DE23A9">
      <w:pPr>
        <w:autoSpaceDE w:val="0"/>
        <w:autoSpaceDN w:val="0"/>
        <w:adjustRightInd w:val="0"/>
        <w:spacing w:line="240" w:lineRule="auto"/>
        <w:rPr>
          <w:rFonts w:cs="Georgia"/>
          <w:color w:val="70AD47" w:themeColor="accent6"/>
          <w:szCs w:val="20"/>
          <w:u w:val="single"/>
        </w:rPr>
      </w:pPr>
    </w:p>
    <w:p w14:paraId="698AE1D9" w14:textId="196BB3EE" w:rsidR="004C670A" w:rsidRPr="004C670A" w:rsidRDefault="00E4706A" w:rsidP="004C670A">
      <w:pPr>
        <w:autoSpaceDE w:val="0"/>
        <w:autoSpaceDN w:val="0"/>
        <w:spacing w:before="40" w:after="40" w:line="240" w:lineRule="auto"/>
        <w:rPr>
          <w:rFonts w:cs="Georgia"/>
          <w:color w:val="70AD47" w:themeColor="accent6"/>
          <w:szCs w:val="20"/>
          <w:u w:val="single"/>
        </w:rPr>
      </w:pPr>
      <w:r w:rsidRPr="00E4706A">
        <w:rPr>
          <w:rFonts w:cs="Georgia"/>
          <w:color w:val="70AD47" w:themeColor="accent6"/>
          <w:szCs w:val="20"/>
          <w:u w:val="single"/>
        </w:rPr>
        <w:t>AFS 2023:11</w:t>
      </w:r>
      <w:r w:rsidR="004C670A">
        <w:rPr>
          <w:rFonts w:cs="Georgia"/>
          <w:color w:val="70AD47" w:themeColor="accent6"/>
          <w:szCs w:val="20"/>
          <w:u w:val="single"/>
        </w:rPr>
        <w:t xml:space="preserve"> A</w:t>
      </w:r>
      <w:r w:rsidR="004C670A" w:rsidRPr="004C670A">
        <w:rPr>
          <w:rFonts w:cs="Georgia"/>
          <w:color w:val="70AD47" w:themeColor="accent6"/>
          <w:szCs w:val="20"/>
          <w:u w:val="single"/>
        </w:rPr>
        <w:t xml:space="preserve">rbetsutrustning och personlig skyddsutrustning – säker användning </w:t>
      </w:r>
    </w:p>
    <w:p w14:paraId="01F910E0" w14:textId="48EC5BEF" w:rsidR="00E4706A" w:rsidRPr="00E4706A" w:rsidRDefault="00E4706A" w:rsidP="00DE23A9">
      <w:pPr>
        <w:autoSpaceDE w:val="0"/>
        <w:autoSpaceDN w:val="0"/>
        <w:adjustRightInd w:val="0"/>
        <w:spacing w:line="240" w:lineRule="auto"/>
        <w:rPr>
          <w:rFonts w:cs="Georgia"/>
          <w:color w:val="70AD47" w:themeColor="accent6"/>
          <w:szCs w:val="20"/>
          <w:u w:val="single"/>
        </w:rPr>
      </w:pPr>
    </w:p>
    <w:p w14:paraId="13BCF322" w14:textId="77777777" w:rsidR="004C670A" w:rsidRPr="004C670A" w:rsidRDefault="00E4706A" w:rsidP="004C670A">
      <w:pPr>
        <w:autoSpaceDE w:val="0"/>
        <w:autoSpaceDN w:val="0"/>
        <w:spacing w:before="40" w:after="40" w:line="240" w:lineRule="auto"/>
        <w:rPr>
          <w:rFonts w:cs="Georgia"/>
          <w:color w:val="70AD47" w:themeColor="accent6"/>
          <w:szCs w:val="20"/>
          <w:u w:val="single"/>
        </w:rPr>
      </w:pPr>
      <w:r w:rsidRPr="00E4706A">
        <w:rPr>
          <w:rFonts w:cs="Georgia"/>
          <w:color w:val="70AD47" w:themeColor="accent6"/>
          <w:szCs w:val="20"/>
          <w:u w:val="single"/>
        </w:rPr>
        <w:t>AFS 2023:13</w:t>
      </w:r>
      <w:r w:rsidR="004C670A">
        <w:rPr>
          <w:rFonts w:cs="Georgia"/>
          <w:color w:val="70AD47" w:themeColor="accent6"/>
          <w:szCs w:val="20"/>
          <w:u w:val="single"/>
        </w:rPr>
        <w:t xml:space="preserve"> </w:t>
      </w:r>
      <w:r w:rsidR="004C670A" w:rsidRPr="004C670A">
        <w:rPr>
          <w:rFonts w:cs="Georgia"/>
          <w:color w:val="70AD47" w:themeColor="accent6"/>
          <w:szCs w:val="20"/>
          <w:u w:val="single"/>
        </w:rPr>
        <w:t xml:space="preserve">risker vid vissa typer av arbeten </w:t>
      </w:r>
    </w:p>
    <w:p w14:paraId="60EB2612" w14:textId="77777777" w:rsidR="00DE23A9" w:rsidRPr="00493734" w:rsidRDefault="00DE23A9" w:rsidP="00DE23A9">
      <w:pPr>
        <w:autoSpaceDE w:val="0"/>
        <w:autoSpaceDN w:val="0"/>
        <w:adjustRightInd w:val="0"/>
        <w:spacing w:line="240" w:lineRule="auto"/>
        <w:rPr>
          <w:rFonts w:cs="Georgia"/>
          <w:szCs w:val="20"/>
        </w:rPr>
      </w:pPr>
    </w:p>
    <w:p w14:paraId="38205E33" w14:textId="4C64D07B" w:rsidR="00DE23A9" w:rsidRDefault="00DE23A9" w:rsidP="00DE23A9">
      <w:pPr>
        <w:autoSpaceDE w:val="0"/>
        <w:autoSpaceDN w:val="0"/>
        <w:adjustRightInd w:val="0"/>
        <w:spacing w:line="240" w:lineRule="auto"/>
        <w:rPr>
          <w:rFonts w:cs="Georgia"/>
          <w:szCs w:val="20"/>
        </w:rPr>
      </w:pPr>
      <w:r>
        <w:rPr>
          <w:rFonts w:cs="Georgia"/>
          <w:szCs w:val="20"/>
        </w:rPr>
        <w:t xml:space="preserve">Direktiv </w:t>
      </w:r>
      <w:r w:rsidRPr="00493734">
        <w:rPr>
          <w:rFonts w:cs="Georgia"/>
          <w:szCs w:val="20"/>
        </w:rPr>
        <w:t>2006/42</w:t>
      </w:r>
      <w:r>
        <w:rPr>
          <w:rFonts w:cs="Georgia"/>
          <w:szCs w:val="20"/>
        </w:rPr>
        <w:t>/</w:t>
      </w:r>
      <w:r w:rsidRPr="00493734">
        <w:rPr>
          <w:rFonts w:cs="Georgia"/>
          <w:szCs w:val="20"/>
        </w:rPr>
        <w:t>EG Maskindirektivet</w:t>
      </w:r>
    </w:p>
    <w:p w14:paraId="529ED06E" w14:textId="31AEEC52" w:rsidR="00ED5603" w:rsidRDefault="00ED5603" w:rsidP="00DE23A9">
      <w:pPr>
        <w:autoSpaceDE w:val="0"/>
        <w:autoSpaceDN w:val="0"/>
        <w:adjustRightInd w:val="0"/>
        <w:spacing w:line="240" w:lineRule="auto"/>
        <w:rPr>
          <w:rFonts w:cs="Georgia"/>
          <w:szCs w:val="20"/>
        </w:rPr>
      </w:pPr>
    </w:p>
    <w:p w14:paraId="1EACCFE5" w14:textId="30B86544" w:rsidR="00ED5603" w:rsidRPr="00ED5603" w:rsidRDefault="00ED5603" w:rsidP="00DE23A9">
      <w:pPr>
        <w:autoSpaceDE w:val="0"/>
        <w:autoSpaceDN w:val="0"/>
        <w:adjustRightInd w:val="0"/>
        <w:spacing w:line="240" w:lineRule="auto"/>
        <w:rPr>
          <w:rFonts w:cs="Georgia"/>
          <w:color w:val="70AD47" w:themeColor="accent6"/>
          <w:szCs w:val="20"/>
          <w:u w:val="single"/>
        </w:rPr>
      </w:pPr>
      <w:r w:rsidRPr="00ED5603">
        <w:rPr>
          <w:rFonts w:cs="Georgia"/>
          <w:color w:val="70AD47" w:themeColor="accent6"/>
          <w:szCs w:val="20"/>
          <w:u w:val="single"/>
        </w:rPr>
        <w:t xml:space="preserve">Maskinförordningen (EU) 2023/1230 </w:t>
      </w:r>
    </w:p>
    <w:p w14:paraId="4CCAA650" w14:textId="77777777" w:rsidR="00DE23A9" w:rsidRDefault="00DE23A9" w:rsidP="00DE23A9">
      <w:pPr>
        <w:autoSpaceDE w:val="0"/>
        <w:autoSpaceDN w:val="0"/>
        <w:adjustRightInd w:val="0"/>
        <w:spacing w:line="240" w:lineRule="auto"/>
        <w:rPr>
          <w:rFonts w:cs="Georgia"/>
          <w:szCs w:val="20"/>
        </w:rPr>
      </w:pPr>
    </w:p>
    <w:p w14:paraId="155B3876" w14:textId="3EF823FF" w:rsidR="00DE23A9" w:rsidRPr="003403E4" w:rsidRDefault="00A922B6" w:rsidP="00DE23A9">
      <w:r>
        <w:t xml:space="preserve">SFS </w:t>
      </w:r>
      <w:r w:rsidRPr="003403E4">
        <w:t>2009:211</w:t>
      </w:r>
      <w:r>
        <w:t xml:space="preserve"> </w:t>
      </w:r>
      <w:r w:rsidR="00DE23A9" w:rsidRPr="003403E4">
        <w:t>Fordonsförordning</w:t>
      </w:r>
    </w:p>
    <w:p w14:paraId="6791C1D5" w14:textId="77777777" w:rsidR="00DE23A9" w:rsidRDefault="00DE23A9" w:rsidP="00DE23A9">
      <w:pPr>
        <w:autoSpaceDE w:val="0"/>
        <w:autoSpaceDN w:val="0"/>
        <w:adjustRightInd w:val="0"/>
        <w:spacing w:line="240" w:lineRule="auto"/>
        <w:rPr>
          <w:rFonts w:cs="Georgia"/>
          <w:szCs w:val="20"/>
        </w:rPr>
      </w:pPr>
    </w:p>
    <w:p w14:paraId="3FE7FF6F" w14:textId="6F6F1485" w:rsidR="00514E4B" w:rsidRPr="004637AE" w:rsidRDefault="00514E4B" w:rsidP="00514E4B">
      <w:pPr>
        <w:autoSpaceDE w:val="0"/>
        <w:autoSpaceDN w:val="0"/>
        <w:adjustRightInd w:val="0"/>
        <w:spacing w:line="240" w:lineRule="auto"/>
      </w:pPr>
      <w:r w:rsidRPr="004637AE">
        <w:rPr>
          <w:rFonts w:cstheme="minorHAnsi"/>
          <w:szCs w:val="20"/>
        </w:rPr>
        <w:t>TRVINFRA-00398</w:t>
      </w:r>
      <w:r w:rsidR="00E52FA6" w:rsidRPr="004637AE">
        <w:rPr>
          <w:rFonts w:cstheme="minorHAnsi"/>
          <w:szCs w:val="20"/>
        </w:rPr>
        <w:t>,</w:t>
      </w:r>
      <w:r w:rsidRPr="004637AE">
        <w:rPr>
          <w:rFonts w:cstheme="minorHAnsi"/>
          <w:szCs w:val="20"/>
        </w:rPr>
        <w:t xml:space="preserve"> Banutformning</w:t>
      </w:r>
    </w:p>
    <w:p w14:paraId="1E1AF972" w14:textId="77777777" w:rsidR="00DE23A9" w:rsidRPr="00F5028D" w:rsidRDefault="00DE23A9" w:rsidP="00DE23A9">
      <w:pPr>
        <w:autoSpaceDE w:val="0"/>
        <w:autoSpaceDN w:val="0"/>
        <w:adjustRightInd w:val="0"/>
        <w:spacing w:line="240" w:lineRule="auto"/>
        <w:rPr>
          <w:rFonts w:cs="Georgia"/>
          <w:szCs w:val="20"/>
        </w:rPr>
      </w:pPr>
    </w:p>
    <w:p w14:paraId="0BE03B1F" w14:textId="77777777" w:rsidR="00DE23A9" w:rsidRDefault="00DE23A9" w:rsidP="00DE23A9">
      <w:pPr>
        <w:autoSpaceDE w:val="0"/>
        <w:autoSpaceDN w:val="0"/>
        <w:adjustRightInd w:val="0"/>
        <w:spacing w:line="240" w:lineRule="auto"/>
        <w:rPr>
          <w:rFonts w:cs="Georgia"/>
          <w:szCs w:val="20"/>
        </w:rPr>
      </w:pPr>
      <w:r w:rsidRPr="00F5028D">
        <w:rPr>
          <w:rFonts w:cs="Georgia"/>
          <w:szCs w:val="20"/>
        </w:rPr>
        <w:t xml:space="preserve">TDOK 2014:0415 </w:t>
      </w:r>
      <w:r w:rsidRPr="001B051B">
        <w:rPr>
          <w:rFonts w:cs="Georgia"/>
          <w:strike/>
          <w:color w:val="FF0000"/>
          <w:szCs w:val="20"/>
        </w:rPr>
        <w:t>- BVF 922</w:t>
      </w:r>
      <w:r w:rsidRPr="001B051B">
        <w:rPr>
          <w:rFonts w:cs="Georgia"/>
          <w:color w:val="FF0000"/>
          <w:szCs w:val="20"/>
        </w:rPr>
        <w:t xml:space="preserve"> </w:t>
      </w:r>
      <w:r w:rsidRPr="00F5028D">
        <w:rPr>
          <w:rFonts w:cs="Georgia"/>
          <w:szCs w:val="20"/>
        </w:rPr>
        <w:t>Elsäkerhetsföreskrifter för trafikplatser</w:t>
      </w:r>
    </w:p>
    <w:p w14:paraId="3448CA49" w14:textId="77777777" w:rsidR="00DE23A9" w:rsidRPr="00F5028D" w:rsidRDefault="00DE23A9" w:rsidP="00DE23A9">
      <w:pPr>
        <w:autoSpaceDE w:val="0"/>
        <w:autoSpaceDN w:val="0"/>
        <w:adjustRightInd w:val="0"/>
        <w:spacing w:line="240" w:lineRule="auto"/>
        <w:rPr>
          <w:rFonts w:cs="Georgia"/>
          <w:szCs w:val="20"/>
        </w:rPr>
      </w:pPr>
    </w:p>
    <w:p w14:paraId="67852AEF" w14:textId="65263F97" w:rsidR="00DE23A9" w:rsidRDefault="00DE23A9" w:rsidP="00DE23A9">
      <w:pPr>
        <w:autoSpaceDE w:val="0"/>
        <w:autoSpaceDN w:val="0"/>
        <w:adjustRightInd w:val="0"/>
      </w:pPr>
      <w:r w:rsidRPr="00C3455F">
        <w:t xml:space="preserve">TDOK 2015:0223 </w:t>
      </w:r>
      <w:proofErr w:type="spellStart"/>
      <w:r w:rsidRPr="00C3455F">
        <w:t>Elsäkerhets</w:t>
      </w:r>
      <w:r w:rsidR="00907803" w:rsidRPr="00907803">
        <w:rPr>
          <w:color w:val="00B050"/>
          <w:u w:val="single"/>
        </w:rPr>
        <w:t>anvisningar</w:t>
      </w:r>
      <w:r w:rsidRPr="00907803">
        <w:rPr>
          <w:strike/>
          <w:color w:val="FF0000"/>
        </w:rPr>
        <w:t>föreskrifter</w:t>
      </w:r>
      <w:proofErr w:type="spellEnd"/>
      <w:r w:rsidRPr="00C3455F">
        <w:t xml:space="preserve"> för arbete på eller nära järnvägsanknutna högspännings- och tågvärmeanläggningar</w:t>
      </w:r>
    </w:p>
    <w:p w14:paraId="7ACCF98C" w14:textId="77777777" w:rsidR="00DE23A9" w:rsidRPr="0021064F" w:rsidRDefault="00DE23A9" w:rsidP="00DE23A9">
      <w:pPr>
        <w:autoSpaceDE w:val="0"/>
        <w:autoSpaceDN w:val="0"/>
        <w:adjustRightInd w:val="0"/>
      </w:pPr>
    </w:p>
    <w:p w14:paraId="248E7130" w14:textId="2670004C" w:rsidR="00DE23A9" w:rsidRDefault="00DE23A9" w:rsidP="00DE23A9">
      <w:pPr>
        <w:autoSpaceDE w:val="0"/>
        <w:autoSpaceDN w:val="0"/>
        <w:adjustRightInd w:val="0"/>
      </w:pPr>
      <w:r w:rsidRPr="0021064F">
        <w:t xml:space="preserve">TDOK 2014:0774 - BVS </w:t>
      </w:r>
      <w:proofErr w:type="gramStart"/>
      <w:r w:rsidRPr="0021064F">
        <w:t>543.19300</w:t>
      </w:r>
      <w:proofErr w:type="gramEnd"/>
      <w:r w:rsidR="006C6CAA" w:rsidRPr="004C670A">
        <w:t xml:space="preserve"> -</w:t>
      </w:r>
      <w:r w:rsidRPr="004C670A">
        <w:t xml:space="preserve"> </w:t>
      </w:r>
      <w:r w:rsidRPr="0021064F">
        <w:t>Kraftförsörjningsanläggningar</w:t>
      </w:r>
      <w:r w:rsidR="006C6CAA" w:rsidRPr="004C670A">
        <w:t>.</w:t>
      </w:r>
      <w:r w:rsidRPr="0021064F">
        <w:t xml:space="preserve"> Elektriska krav på fordon med avseende på kompatibilitet med infrastrukturen och andra fordon</w:t>
      </w:r>
    </w:p>
    <w:p w14:paraId="079905B3" w14:textId="77777777" w:rsidR="00DE23A9" w:rsidRDefault="00DE23A9" w:rsidP="00DE23A9">
      <w:pPr>
        <w:autoSpaceDE w:val="0"/>
        <w:autoSpaceDN w:val="0"/>
        <w:adjustRightInd w:val="0"/>
      </w:pPr>
    </w:p>
    <w:p w14:paraId="147C4D8A" w14:textId="10AA77AC" w:rsidR="00DE23A9" w:rsidRPr="00BE201A" w:rsidRDefault="00DE23A9" w:rsidP="00DE23A9">
      <w:pPr>
        <w:autoSpaceDE w:val="0"/>
        <w:autoSpaceDN w:val="0"/>
        <w:adjustRightInd w:val="0"/>
      </w:pPr>
      <w:r w:rsidRPr="00CD5B64">
        <w:t xml:space="preserve">TDOK </w:t>
      </w:r>
      <w:r w:rsidRPr="006C6CAA">
        <w:rPr>
          <w:strike/>
          <w:color w:val="FF0000"/>
        </w:rPr>
        <w:t>2014:0994</w:t>
      </w:r>
      <w:r w:rsidRPr="006C6CAA">
        <w:rPr>
          <w:color w:val="FF0000"/>
        </w:rPr>
        <w:t xml:space="preserve"> </w:t>
      </w:r>
      <w:r w:rsidR="000B3FE9" w:rsidRPr="00907803">
        <w:rPr>
          <w:color w:val="00B050"/>
          <w:u w:val="single"/>
        </w:rPr>
        <w:t>2023:0148</w:t>
      </w:r>
      <w:r w:rsidR="000B3FE9" w:rsidRPr="00907803">
        <w:rPr>
          <w:color w:val="00B050"/>
        </w:rPr>
        <w:t xml:space="preserve"> </w:t>
      </w:r>
      <w:r w:rsidRPr="00CD5B64">
        <w:t>Kompetenskrav för personal som arbetar på och nära Trafikverkets starkströmsanläggningar</w:t>
      </w:r>
    </w:p>
    <w:p w14:paraId="7FB772BB" w14:textId="77777777" w:rsidR="00DE23A9" w:rsidRPr="0021064F" w:rsidRDefault="00DE23A9" w:rsidP="00DE23A9">
      <w:pPr>
        <w:autoSpaceDE w:val="0"/>
        <w:autoSpaceDN w:val="0"/>
        <w:adjustRightInd w:val="0"/>
      </w:pPr>
    </w:p>
    <w:p w14:paraId="2D412134" w14:textId="134E8EB7" w:rsidR="0020394D" w:rsidRDefault="00DE23A9" w:rsidP="0020394D">
      <w:pPr>
        <w:spacing w:after="160" w:line="259" w:lineRule="auto"/>
      </w:pPr>
      <w:r w:rsidRPr="0021064F">
        <w:t xml:space="preserve">TDOK 2015:0289 </w:t>
      </w:r>
      <w:r w:rsidRPr="009758E4">
        <w:rPr>
          <w:strike/>
          <w:color w:val="FF0000"/>
        </w:rPr>
        <w:t xml:space="preserve">- BVS </w:t>
      </w:r>
      <w:proofErr w:type="gramStart"/>
      <w:r w:rsidRPr="009758E4">
        <w:rPr>
          <w:strike/>
          <w:color w:val="FF0000"/>
        </w:rPr>
        <w:t>545.43501</w:t>
      </w:r>
      <w:proofErr w:type="gramEnd"/>
      <w:r w:rsidRPr="009758E4">
        <w:rPr>
          <w:color w:val="FF0000"/>
        </w:rPr>
        <w:t xml:space="preserve"> </w:t>
      </w:r>
      <w:r w:rsidRPr="0021064F">
        <w:t xml:space="preserve">Telesystem. </w:t>
      </w:r>
      <w:r w:rsidRPr="009758E4">
        <w:rPr>
          <w:strike/>
          <w:color w:val="FF0000"/>
        </w:rPr>
        <w:t>Krav på</w:t>
      </w:r>
      <w:r w:rsidRPr="009758E4">
        <w:rPr>
          <w:color w:val="FF0000"/>
        </w:rPr>
        <w:t xml:space="preserve"> </w:t>
      </w:r>
      <w:proofErr w:type="spellStart"/>
      <w:r w:rsidRPr="009758E4">
        <w:rPr>
          <w:strike/>
          <w:color w:val="FF0000"/>
        </w:rPr>
        <w:t>y</w:t>
      </w:r>
      <w:r w:rsidR="009758E4" w:rsidRPr="009758E4">
        <w:rPr>
          <w:color w:val="70AD47" w:themeColor="accent6"/>
          <w:u w:val="single"/>
        </w:rPr>
        <w:t>Y</w:t>
      </w:r>
      <w:r w:rsidRPr="0021064F">
        <w:t>ttre</w:t>
      </w:r>
      <w:proofErr w:type="spellEnd"/>
      <w:r w:rsidRPr="0021064F">
        <w:t xml:space="preserve"> antenn</w:t>
      </w:r>
      <w:r w:rsidR="009758E4" w:rsidRPr="009758E4">
        <w:rPr>
          <w:color w:val="FF0000"/>
          <w:u w:val="single"/>
        </w:rPr>
        <w:t>er</w:t>
      </w:r>
      <w:r w:rsidRPr="0021064F">
        <w:t xml:space="preserve"> på </w:t>
      </w:r>
      <w:r>
        <w:t>järnvägsfordon</w:t>
      </w:r>
    </w:p>
    <w:p w14:paraId="495E3AA4" w14:textId="79F2B6A8" w:rsidR="0020394D" w:rsidRPr="004637AE" w:rsidRDefault="0020394D" w:rsidP="0020394D">
      <w:pPr>
        <w:spacing w:after="160" w:line="259" w:lineRule="auto"/>
      </w:pPr>
      <w:r w:rsidRPr="004637AE">
        <w:t xml:space="preserve">TDOK 2016:0035 Rapporteringskrav, avvikelse, tillbud och olycka </w:t>
      </w:r>
    </w:p>
    <w:p w14:paraId="381CC1F0" w14:textId="53B106C9" w:rsidR="00DE23A9" w:rsidRPr="0020394D" w:rsidRDefault="00DE23A9" w:rsidP="0020394D">
      <w:pPr>
        <w:pStyle w:val="Liststycke"/>
        <w:ind w:left="0"/>
      </w:pPr>
      <w:r w:rsidRPr="0055109A">
        <w:rPr>
          <w:szCs w:val="20"/>
        </w:rPr>
        <w:t>TDOK 2017:0349 Spårfordon i arbetsläge</w:t>
      </w:r>
    </w:p>
    <w:p w14:paraId="4248F0E0" w14:textId="77777777" w:rsidR="00DE23A9" w:rsidRPr="0021064F" w:rsidRDefault="00DE23A9" w:rsidP="00DE23A9">
      <w:pPr>
        <w:pStyle w:val="Liststycke"/>
        <w:ind w:left="0"/>
      </w:pPr>
    </w:p>
    <w:p w14:paraId="034D8F4E" w14:textId="77777777" w:rsidR="00DE23A9" w:rsidRDefault="00DE23A9" w:rsidP="00DE23A9">
      <w:pPr>
        <w:pStyle w:val="Default"/>
        <w:rPr>
          <w:rFonts w:ascii="Georgia" w:hAnsi="Georgia"/>
          <w:sz w:val="20"/>
          <w:szCs w:val="20"/>
        </w:rPr>
      </w:pPr>
      <w:r w:rsidRPr="00F5028D">
        <w:rPr>
          <w:rFonts w:ascii="Georgia" w:hAnsi="Georgia"/>
          <w:sz w:val="20"/>
          <w:szCs w:val="20"/>
        </w:rPr>
        <w:t xml:space="preserve">TDOK 2016:0289 Säkerhet vid aktiviteter i spårområdet </w:t>
      </w:r>
    </w:p>
    <w:p w14:paraId="517F5337" w14:textId="2F614AE3" w:rsidR="00DE23A9" w:rsidRPr="00F5028D" w:rsidRDefault="00DE23A9" w:rsidP="00DE23A9">
      <w:pPr>
        <w:pStyle w:val="Default"/>
        <w:rPr>
          <w:rFonts w:ascii="Georgia" w:hAnsi="Georgia"/>
          <w:sz w:val="20"/>
          <w:szCs w:val="20"/>
        </w:rPr>
      </w:pPr>
    </w:p>
    <w:p w14:paraId="1CA84172" w14:textId="77777777" w:rsidR="00DE23A9" w:rsidRDefault="00DE23A9" w:rsidP="00DE23A9">
      <w:pPr>
        <w:pStyle w:val="Default"/>
        <w:rPr>
          <w:rFonts w:ascii="Georgia" w:hAnsi="Georgia"/>
          <w:sz w:val="20"/>
          <w:szCs w:val="20"/>
        </w:rPr>
      </w:pPr>
      <w:r w:rsidRPr="00F5028D">
        <w:rPr>
          <w:rFonts w:ascii="Georgia" w:hAnsi="Georgia"/>
          <w:sz w:val="20"/>
          <w:szCs w:val="20"/>
        </w:rPr>
        <w:t>TDOK 2022:0002 Tunga spårgående arbetsredskap - Tekniska krav</w:t>
      </w:r>
    </w:p>
    <w:p w14:paraId="7DE3826F" w14:textId="77777777" w:rsidR="00DE23A9" w:rsidRPr="00F5028D" w:rsidRDefault="00DE23A9" w:rsidP="00DE23A9">
      <w:pPr>
        <w:pStyle w:val="Default"/>
        <w:rPr>
          <w:rFonts w:ascii="Georgia" w:hAnsi="Georgia"/>
          <w:sz w:val="20"/>
          <w:szCs w:val="20"/>
        </w:rPr>
      </w:pPr>
    </w:p>
    <w:p w14:paraId="1C0FDC3B" w14:textId="77777777" w:rsidR="00DE23A9" w:rsidRDefault="00DE23A9" w:rsidP="00DE23A9">
      <w:pPr>
        <w:pStyle w:val="Default"/>
        <w:rPr>
          <w:rFonts w:ascii="Georgia" w:hAnsi="Georgia"/>
          <w:sz w:val="20"/>
          <w:szCs w:val="20"/>
        </w:rPr>
      </w:pPr>
      <w:r w:rsidRPr="00F5028D">
        <w:rPr>
          <w:rFonts w:ascii="Georgia" w:hAnsi="Georgia"/>
          <w:sz w:val="20"/>
          <w:szCs w:val="20"/>
        </w:rPr>
        <w:t xml:space="preserve">TDOK </w:t>
      </w:r>
      <w:proofErr w:type="gramStart"/>
      <w:r w:rsidRPr="00F5028D">
        <w:rPr>
          <w:rFonts w:ascii="Georgia" w:hAnsi="Georgia"/>
          <w:sz w:val="20"/>
          <w:szCs w:val="20"/>
        </w:rPr>
        <w:t>2022:0004  Tunga</w:t>
      </w:r>
      <w:proofErr w:type="gramEnd"/>
      <w:r w:rsidRPr="00F5028D">
        <w:rPr>
          <w:rFonts w:ascii="Georgia" w:hAnsi="Georgia"/>
          <w:sz w:val="20"/>
          <w:szCs w:val="20"/>
        </w:rPr>
        <w:t xml:space="preserve"> spårgående arbetsredskap - Besiktningskrav och rutiner</w:t>
      </w:r>
    </w:p>
    <w:p w14:paraId="2780794F" w14:textId="77777777" w:rsidR="00DE23A9" w:rsidRPr="00F5028D" w:rsidRDefault="00DE23A9" w:rsidP="00DE23A9">
      <w:pPr>
        <w:pStyle w:val="Default"/>
        <w:rPr>
          <w:rFonts w:ascii="Georgia" w:hAnsi="Georgia"/>
          <w:sz w:val="20"/>
          <w:szCs w:val="20"/>
        </w:rPr>
      </w:pPr>
    </w:p>
    <w:p w14:paraId="06BA962F" w14:textId="77777777" w:rsidR="00DE23A9" w:rsidRDefault="00DE23A9" w:rsidP="00DE23A9">
      <w:pPr>
        <w:pStyle w:val="Default"/>
        <w:rPr>
          <w:rFonts w:ascii="Georgia" w:hAnsi="Georgia"/>
          <w:sz w:val="20"/>
          <w:szCs w:val="20"/>
        </w:rPr>
      </w:pPr>
      <w:r w:rsidRPr="00F5028D">
        <w:rPr>
          <w:rFonts w:ascii="Georgia" w:hAnsi="Georgia"/>
          <w:sz w:val="20"/>
          <w:szCs w:val="20"/>
        </w:rPr>
        <w:t xml:space="preserve">TDOK 2022:0005 Tunga spårgående arbetsredskap - Besiktningsmanual </w:t>
      </w:r>
    </w:p>
    <w:p w14:paraId="3F202B51" w14:textId="77777777" w:rsidR="00DE23A9" w:rsidRPr="00F5028D" w:rsidRDefault="00DE23A9" w:rsidP="00DE23A9">
      <w:pPr>
        <w:pStyle w:val="Default"/>
        <w:rPr>
          <w:rFonts w:ascii="Georgia" w:hAnsi="Georgia"/>
          <w:sz w:val="20"/>
          <w:szCs w:val="20"/>
        </w:rPr>
      </w:pPr>
    </w:p>
    <w:p w14:paraId="502A9CA4" w14:textId="77777777" w:rsidR="00DE23A9" w:rsidRDefault="00DE23A9" w:rsidP="00DE23A9">
      <w:pPr>
        <w:pStyle w:val="Default"/>
        <w:rPr>
          <w:rFonts w:ascii="Georgia" w:hAnsi="Georgia"/>
          <w:sz w:val="20"/>
          <w:szCs w:val="20"/>
        </w:rPr>
      </w:pPr>
      <w:r w:rsidRPr="00F5028D">
        <w:rPr>
          <w:rFonts w:ascii="Georgia" w:hAnsi="Georgia"/>
          <w:sz w:val="20"/>
          <w:szCs w:val="20"/>
        </w:rPr>
        <w:t>TDOK 2014:0230 Trafikverkets kompetenskrav för tillträdes- och trafiksäkerhetsfunktioner</w:t>
      </w:r>
    </w:p>
    <w:p w14:paraId="0DC80DBB" w14:textId="77777777" w:rsidR="00DE23A9" w:rsidRPr="00F5028D" w:rsidRDefault="00DE23A9" w:rsidP="00DE23A9">
      <w:pPr>
        <w:pStyle w:val="Default"/>
        <w:rPr>
          <w:rFonts w:ascii="Georgia" w:hAnsi="Georgia"/>
          <w:sz w:val="20"/>
          <w:szCs w:val="20"/>
        </w:rPr>
      </w:pPr>
    </w:p>
    <w:p w14:paraId="4EC383B8" w14:textId="2861893E" w:rsidR="00DE23A9" w:rsidRDefault="00DE23A9" w:rsidP="00DE23A9">
      <w:pPr>
        <w:pStyle w:val="Default"/>
        <w:rPr>
          <w:rFonts w:ascii="Georgia" w:hAnsi="Georgia"/>
          <w:sz w:val="20"/>
          <w:szCs w:val="20"/>
        </w:rPr>
      </w:pPr>
      <w:r w:rsidRPr="00F5028D">
        <w:rPr>
          <w:rFonts w:ascii="Georgia" w:hAnsi="Georgia"/>
          <w:sz w:val="20"/>
          <w:szCs w:val="20"/>
        </w:rPr>
        <w:t>TDOK 2020:0221 Kompetenskrav för operatör tunga spårgående arbetsredskap</w:t>
      </w:r>
    </w:p>
    <w:p w14:paraId="40DACB51" w14:textId="1DCCEE3F" w:rsidR="007C23F9" w:rsidRDefault="007C23F9" w:rsidP="00DE23A9">
      <w:pPr>
        <w:pStyle w:val="Default"/>
        <w:rPr>
          <w:rFonts w:ascii="Georgia" w:hAnsi="Georgia"/>
          <w:sz w:val="20"/>
          <w:szCs w:val="20"/>
        </w:rPr>
      </w:pPr>
    </w:p>
    <w:p w14:paraId="4B92EAF2" w14:textId="354DC6E8" w:rsidR="007C23F9" w:rsidRPr="004637AE" w:rsidRDefault="007C23F9" w:rsidP="007C23F9">
      <w:pPr>
        <w:pStyle w:val="Default"/>
        <w:rPr>
          <w:rFonts w:ascii="Georgia" w:hAnsi="Georgia"/>
          <w:color w:val="auto"/>
          <w:sz w:val="20"/>
          <w:szCs w:val="20"/>
        </w:rPr>
      </w:pPr>
      <w:r w:rsidRPr="004637AE">
        <w:rPr>
          <w:rFonts w:ascii="Georgia" w:hAnsi="Georgia"/>
          <w:color w:val="auto"/>
          <w:sz w:val="20"/>
          <w:szCs w:val="20"/>
        </w:rPr>
        <w:t xml:space="preserve">SIS-CEN/TR </w:t>
      </w:r>
      <w:proofErr w:type="gramStart"/>
      <w:r w:rsidRPr="004637AE">
        <w:rPr>
          <w:rFonts w:ascii="Georgia" w:hAnsi="Georgia"/>
          <w:color w:val="auto"/>
          <w:sz w:val="20"/>
          <w:szCs w:val="20"/>
        </w:rPr>
        <w:t>17498</w:t>
      </w:r>
      <w:proofErr w:type="gramEnd"/>
      <w:r w:rsidRPr="004637AE">
        <w:rPr>
          <w:rFonts w:ascii="Georgia" w:hAnsi="Georgia"/>
          <w:color w:val="auto"/>
          <w:sz w:val="20"/>
          <w:szCs w:val="20"/>
        </w:rPr>
        <w:t xml:space="preserve">:2020 Teknisk rapport, Järnvägar – Infrastruktur – Spårburna underhålls- och inspektionsmaskiner och ansluten utrustning – Förklaring av maskintyp </w:t>
      </w:r>
    </w:p>
    <w:p w14:paraId="59DCB017" w14:textId="5E4C2047" w:rsidR="007C23F9" w:rsidRPr="004637AE" w:rsidRDefault="007C23F9" w:rsidP="007C23F9">
      <w:pPr>
        <w:pStyle w:val="Default"/>
        <w:rPr>
          <w:rFonts w:ascii="Georgia" w:hAnsi="Georgia"/>
          <w:color w:val="auto"/>
          <w:sz w:val="20"/>
          <w:szCs w:val="20"/>
        </w:rPr>
      </w:pPr>
      <w:r w:rsidRPr="004637AE">
        <w:rPr>
          <w:rFonts w:ascii="Georgia" w:hAnsi="Georgia"/>
          <w:color w:val="auto"/>
          <w:sz w:val="20"/>
          <w:szCs w:val="20"/>
        </w:rPr>
        <w:t>och överensstämmelse, inklusive acceptansprocesser</w:t>
      </w:r>
    </w:p>
    <w:p w14:paraId="3DA0F9F1" w14:textId="77777777" w:rsidR="00DE23A9" w:rsidRDefault="00DE23A9" w:rsidP="00DE23A9">
      <w:pPr>
        <w:pStyle w:val="Default"/>
        <w:rPr>
          <w:rFonts w:ascii="Georgia" w:hAnsi="Georgia"/>
          <w:sz w:val="20"/>
          <w:szCs w:val="20"/>
        </w:rPr>
      </w:pPr>
    </w:p>
    <w:p w14:paraId="63A1730E" w14:textId="1B04E53A" w:rsidR="00DE23A9" w:rsidRPr="006C5E6C" w:rsidRDefault="00DE23A9" w:rsidP="00DE23A9">
      <w:pPr>
        <w:pStyle w:val="Default"/>
        <w:rPr>
          <w:rFonts w:ascii="Georgia" w:hAnsi="Georgia"/>
          <w:sz w:val="20"/>
          <w:szCs w:val="20"/>
        </w:rPr>
      </w:pPr>
      <w:r w:rsidRPr="00F5028D">
        <w:rPr>
          <w:rFonts w:ascii="Georgia" w:hAnsi="Georgia"/>
          <w:sz w:val="20"/>
          <w:szCs w:val="20"/>
        </w:rPr>
        <w:t xml:space="preserve">SS-EN </w:t>
      </w:r>
      <w:proofErr w:type="gramStart"/>
      <w:r w:rsidRPr="00F5028D">
        <w:rPr>
          <w:rFonts w:ascii="Georgia" w:hAnsi="Georgia"/>
          <w:sz w:val="20"/>
          <w:szCs w:val="20"/>
        </w:rPr>
        <w:t>15746-1</w:t>
      </w:r>
      <w:proofErr w:type="gramEnd"/>
      <w:r w:rsidR="007C23F9" w:rsidRPr="004637AE">
        <w:rPr>
          <w:rFonts w:ascii="Georgia" w:hAnsi="Georgia"/>
          <w:color w:val="auto"/>
          <w:sz w:val="20"/>
          <w:szCs w:val="20"/>
        </w:rPr>
        <w:t>:2020</w:t>
      </w:r>
      <w:r w:rsidRPr="004637AE">
        <w:rPr>
          <w:rFonts w:ascii="Georgia" w:hAnsi="Georgia"/>
          <w:color w:val="auto"/>
          <w:sz w:val="20"/>
          <w:szCs w:val="20"/>
        </w:rPr>
        <w:t xml:space="preserve"> </w:t>
      </w:r>
      <w:r w:rsidRPr="006C5E6C">
        <w:rPr>
          <w:rFonts w:ascii="Georgia" w:hAnsi="Georgia"/>
          <w:sz w:val="20"/>
          <w:szCs w:val="20"/>
        </w:rPr>
        <w:t>Tvåvägsfordon med ansluten utrustning - Del 1: Tekniska krav för förflyttning under arbete och arbeten</w:t>
      </w:r>
    </w:p>
    <w:p w14:paraId="43C7DE7D" w14:textId="77777777" w:rsidR="00DE23A9" w:rsidRPr="006C5E6C" w:rsidRDefault="00DE23A9" w:rsidP="00DE23A9">
      <w:pPr>
        <w:autoSpaceDE w:val="0"/>
        <w:autoSpaceDN w:val="0"/>
        <w:adjustRightInd w:val="0"/>
      </w:pPr>
    </w:p>
    <w:p w14:paraId="65AF4BA8" w14:textId="052024CB" w:rsidR="00DE23A9" w:rsidRDefault="00DE23A9" w:rsidP="00DE23A9">
      <w:pPr>
        <w:autoSpaceDE w:val="0"/>
        <w:autoSpaceDN w:val="0"/>
        <w:adjustRightInd w:val="0"/>
      </w:pPr>
      <w:r w:rsidRPr="006C5E6C">
        <w:t>SS-EN 15746-</w:t>
      </w:r>
      <w:proofErr w:type="gramStart"/>
      <w:r w:rsidRPr="006C5E6C">
        <w:t>2</w:t>
      </w:r>
      <w:r w:rsidR="007C23F9" w:rsidRPr="004637AE">
        <w:rPr>
          <w:szCs w:val="20"/>
        </w:rPr>
        <w:t xml:space="preserve">:2020 </w:t>
      </w:r>
      <w:r w:rsidRPr="004637AE">
        <w:t xml:space="preserve"> </w:t>
      </w:r>
      <w:r w:rsidRPr="00493734">
        <w:t>Tvåvägsfordon</w:t>
      </w:r>
      <w:proofErr w:type="gramEnd"/>
      <w:r w:rsidRPr="00493734">
        <w:t xml:space="preserve"> med ansluten utrustning - Del 2: Allmänna säkerhetskrav</w:t>
      </w:r>
    </w:p>
    <w:p w14:paraId="3D302DD4" w14:textId="7C5AECB0" w:rsidR="00FB40EA" w:rsidRDefault="00FB40EA" w:rsidP="00DE23A9">
      <w:pPr>
        <w:autoSpaceDE w:val="0"/>
        <w:autoSpaceDN w:val="0"/>
        <w:adjustRightInd w:val="0"/>
      </w:pPr>
    </w:p>
    <w:p w14:paraId="47371180" w14:textId="511281BB" w:rsidR="00FB40EA" w:rsidRPr="00173DA0" w:rsidRDefault="00FB40EA" w:rsidP="00DE23A9">
      <w:pPr>
        <w:autoSpaceDE w:val="0"/>
        <w:autoSpaceDN w:val="0"/>
        <w:adjustRightInd w:val="0"/>
        <w:rPr>
          <w:color w:val="70AD47" w:themeColor="accent6"/>
          <w:u w:val="single"/>
        </w:rPr>
      </w:pPr>
      <w:r w:rsidRPr="00173DA0">
        <w:rPr>
          <w:color w:val="70AD47" w:themeColor="accent6"/>
          <w:u w:val="single"/>
        </w:rPr>
        <w:t xml:space="preserve">SS-EN </w:t>
      </w:r>
      <w:proofErr w:type="gramStart"/>
      <w:r w:rsidRPr="00173DA0">
        <w:rPr>
          <w:color w:val="70AD47" w:themeColor="accent6"/>
          <w:u w:val="single"/>
        </w:rPr>
        <w:t>15954-1</w:t>
      </w:r>
      <w:proofErr w:type="gramEnd"/>
      <w:r w:rsidRPr="00173DA0">
        <w:rPr>
          <w:color w:val="70AD47" w:themeColor="accent6"/>
          <w:u w:val="single"/>
        </w:rPr>
        <w:t>:</w:t>
      </w:r>
      <w:r w:rsidR="00F45763" w:rsidRPr="00173DA0">
        <w:rPr>
          <w:color w:val="70AD47" w:themeColor="accent6"/>
          <w:u w:val="single"/>
        </w:rPr>
        <w:t>2013</w:t>
      </w:r>
      <w:r w:rsidR="00BF2482" w:rsidRPr="00173DA0">
        <w:rPr>
          <w:color w:val="70AD47" w:themeColor="accent6"/>
          <w:u w:val="single"/>
        </w:rPr>
        <w:t xml:space="preserve"> Järnvägar – Spår – Trallor, ej självgående, med tillhörande utrustning – Del 1: Tekniska krav för framförande, drift och arbete</w:t>
      </w:r>
    </w:p>
    <w:p w14:paraId="2397DF74" w14:textId="77777777" w:rsidR="00BF2482" w:rsidRPr="00173DA0" w:rsidRDefault="00BF2482" w:rsidP="00A15757">
      <w:pPr>
        <w:autoSpaceDE w:val="0"/>
        <w:autoSpaceDN w:val="0"/>
        <w:adjustRightInd w:val="0"/>
        <w:rPr>
          <w:color w:val="70AD47" w:themeColor="accent6"/>
          <w:u w:val="single"/>
        </w:rPr>
      </w:pPr>
    </w:p>
    <w:p w14:paraId="330E6AA9" w14:textId="42E9B1D8" w:rsidR="00A15757" w:rsidRPr="00173DA0" w:rsidRDefault="00A15757" w:rsidP="00A15757">
      <w:pPr>
        <w:autoSpaceDE w:val="0"/>
        <w:autoSpaceDN w:val="0"/>
        <w:adjustRightInd w:val="0"/>
        <w:rPr>
          <w:color w:val="70AD47" w:themeColor="accent6"/>
          <w:u w:val="single"/>
        </w:rPr>
      </w:pPr>
      <w:r w:rsidRPr="00173DA0">
        <w:rPr>
          <w:color w:val="70AD47" w:themeColor="accent6"/>
          <w:u w:val="single"/>
        </w:rPr>
        <w:t xml:space="preserve">SS-EN </w:t>
      </w:r>
      <w:proofErr w:type="gramStart"/>
      <w:r w:rsidRPr="00173DA0">
        <w:rPr>
          <w:color w:val="70AD47" w:themeColor="accent6"/>
          <w:u w:val="single"/>
        </w:rPr>
        <w:t>15954-2</w:t>
      </w:r>
      <w:proofErr w:type="gramEnd"/>
      <w:r w:rsidR="00BF2482" w:rsidRPr="00173DA0">
        <w:rPr>
          <w:color w:val="70AD47" w:themeColor="accent6"/>
          <w:u w:val="single"/>
        </w:rPr>
        <w:t>:2013 Järnvägar – Spår – Trallor, ej självgående, med tillhörande utrustning – Del 2: Allmänna säkerhetskrav</w:t>
      </w:r>
    </w:p>
    <w:p w14:paraId="7F6078FC" w14:textId="77777777" w:rsidR="00A15757" w:rsidRPr="00173DA0" w:rsidRDefault="00A15757" w:rsidP="00DE23A9">
      <w:pPr>
        <w:autoSpaceDE w:val="0"/>
        <w:autoSpaceDN w:val="0"/>
        <w:adjustRightInd w:val="0"/>
        <w:rPr>
          <w:color w:val="70AD47" w:themeColor="accent6"/>
          <w:u w:val="single"/>
        </w:rPr>
      </w:pPr>
    </w:p>
    <w:p w14:paraId="5A7243A5" w14:textId="5653B2DA" w:rsidR="00A15757" w:rsidRPr="00173DA0" w:rsidRDefault="00A15757" w:rsidP="00A15757">
      <w:pPr>
        <w:autoSpaceDE w:val="0"/>
        <w:autoSpaceDN w:val="0"/>
        <w:adjustRightInd w:val="0"/>
        <w:rPr>
          <w:color w:val="70AD47" w:themeColor="accent6"/>
          <w:u w:val="single"/>
        </w:rPr>
      </w:pPr>
      <w:r w:rsidRPr="00173DA0">
        <w:rPr>
          <w:color w:val="70AD47" w:themeColor="accent6"/>
          <w:u w:val="single"/>
        </w:rPr>
        <w:t xml:space="preserve">SS-EN </w:t>
      </w:r>
      <w:proofErr w:type="gramStart"/>
      <w:r w:rsidRPr="00173DA0">
        <w:rPr>
          <w:color w:val="70AD47" w:themeColor="accent6"/>
          <w:u w:val="single"/>
        </w:rPr>
        <w:t>15955-1</w:t>
      </w:r>
      <w:proofErr w:type="gramEnd"/>
      <w:r w:rsidRPr="00173DA0">
        <w:rPr>
          <w:color w:val="70AD47" w:themeColor="accent6"/>
          <w:u w:val="single"/>
        </w:rPr>
        <w:t>:</w:t>
      </w:r>
      <w:r w:rsidR="00BF2482" w:rsidRPr="00173DA0">
        <w:rPr>
          <w:color w:val="70AD47" w:themeColor="accent6"/>
          <w:u w:val="single"/>
        </w:rPr>
        <w:t>2013 Järnvägar – Spår – Avlyftningsbara maskiner med tillhörande utrustning – Del 1: Tekniska krav för framförande, drift och arbete</w:t>
      </w:r>
    </w:p>
    <w:p w14:paraId="253AAD43" w14:textId="5715B1B7" w:rsidR="00A15757" w:rsidRPr="00173DA0" w:rsidRDefault="00A15757" w:rsidP="00A15757">
      <w:pPr>
        <w:autoSpaceDE w:val="0"/>
        <w:autoSpaceDN w:val="0"/>
        <w:adjustRightInd w:val="0"/>
        <w:rPr>
          <w:color w:val="70AD47" w:themeColor="accent6"/>
          <w:u w:val="single"/>
        </w:rPr>
      </w:pPr>
    </w:p>
    <w:p w14:paraId="764F932B" w14:textId="58FC1A36" w:rsidR="00A15757" w:rsidRPr="00173DA0" w:rsidRDefault="00A15757" w:rsidP="00A15757">
      <w:pPr>
        <w:autoSpaceDE w:val="0"/>
        <w:autoSpaceDN w:val="0"/>
        <w:adjustRightInd w:val="0"/>
        <w:rPr>
          <w:color w:val="70AD47" w:themeColor="accent6"/>
          <w:u w:val="single"/>
        </w:rPr>
      </w:pPr>
      <w:r w:rsidRPr="00173DA0">
        <w:rPr>
          <w:color w:val="70AD47" w:themeColor="accent6"/>
          <w:u w:val="single"/>
        </w:rPr>
        <w:t xml:space="preserve">SS-EN </w:t>
      </w:r>
      <w:proofErr w:type="gramStart"/>
      <w:r w:rsidRPr="00173DA0">
        <w:rPr>
          <w:color w:val="70AD47" w:themeColor="accent6"/>
          <w:u w:val="single"/>
        </w:rPr>
        <w:t>15955-2</w:t>
      </w:r>
      <w:proofErr w:type="gramEnd"/>
      <w:r w:rsidRPr="00173DA0">
        <w:rPr>
          <w:color w:val="70AD47" w:themeColor="accent6"/>
          <w:u w:val="single"/>
        </w:rPr>
        <w:t>:</w:t>
      </w:r>
      <w:r w:rsidR="00BF2482" w:rsidRPr="00173DA0">
        <w:rPr>
          <w:color w:val="70AD47" w:themeColor="accent6"/>
          <w:u w:val="single"/>
        </w:rPr>
        <w:t>2013 Järnvägar – Spår – Avlyftningsbara maskiner med tillhörande utrustning – Del 2: Allmänna säkerhetskrav</w:t>
      </w:r>
    </w:p>
    <w:p w14:paraId="54B2624F" w14:textId="77777777" w:rsidR="00A15757" w:rsidRPr="00FB40EA" w:rsidRDefault="00A15757" w:rsidP="00DE23A9">
      <w:pPr>
        <w:autoSpaceDE w:val="0"/>
        <w:autoSpaceDN w:val="0"/>
        <w:adjustRightInd w:val="0"/>
        <w:rPr>
          <w:color w:val="00B050"/>
          <w:u w:val="single"/>
        </w:rPr>
      </w:pPr>
    </w:p>
    <w:p w14:paraId="10F65B9A" w14:textId="77777777" w:rsidR="00DE23A9" w:rsidRDefault="00DE23A9" w:rsidP="00DE23A9">
      <w:pPr>
        <w:autoSpaceDE w:val="0"/>
        <w:autoSpaceDN w:val="0"/>
        <w:adjustRightInd w:val="0"/>
      </w:pPr>
    </w:p>
    <w:p w14:paraId="5624E82E" w14:textId="77777777" w:rsidR="00DE23A9" w:rsidRPr="00493734" w:rsidRDefault="00DE23A9" w:rsidP="00DE23A9">
      <w:pPr>
        <w:autoSpaceDE w:val="0"/>
        <w:autoSpaceDN w:val="0"/>
        <w:adjustRightInd w:val="0"/>
      </w:pPr>
      <w:r w:rsidRPr="00B15D9B">
        <w:t>SS-EN 13977:2011 Järnvägar-Spår-Säkerhetskrav för bärbara maskiner och trallor för spårbyggnation och spårunderhåll</w:t>
      </w:r>
    </w:p>
    <w:p w14:paraId="60EC0041" w14:textId="77777777" w:rsidR="00DE23A9" w:rsidRPr="00493734" w:rsidRDefault="00DE23A9" w:rsidP="00DE23A9">
      <w:pPr>
        <w:autoSpaceDE w:val="0"/>
        <w:autoSpaceDN w:val="0"/>
        <w:adjustRightInd w:val="0"/>
      </w:pPr>
    </w:p>
    <w:p w14:paraId="58D2ABC2" w14:textId="19576FD4" w:rsidR="00DE23A9" w:rsidRDefault="00DE23A9" w:rsidP="00DE23A9">
      <w:pPr>
        <w:autoSpaceDE w:val="0"/>
        <w:autoSpaceDN w:val="0"/>
        <w:adjustRightInd w:val="0"/>
      </w:pPr>
      <w:r w:rsidRPr="00493734">
        <w:t xml:space="preserve">SS-EN </w:t>
      </w:r>
      <w:proofErr w:type="gramStart"/>
      <w:r w:rsidRPr="00493734">
        <w:t>50153</w:t>
      </w:r>
      <w:r w:rsidR="006C5E6C" w:rsidRPr="004637AE">
        <w:rPr>
          <w:iCs/>
        </w:rPr>
        <w:t>:2014</w:t>
      </w:r>
      <w:r w:rsidR="006C5E6C" w:rsidRPr="004637AE">
        <w:t xml:space="preserve"> </w:t>
      </w:r>
      <w:r w:rsidRPr="004637AE">
        <w:t xml:space="preserve"> </w:t>
      </w:r>
      <w:r w:rsidRPr="00493734">
        <w:t>Järnvägsanläggningar</w:t>
      </w:r>
      <w:proofErr w:type="gramEnd"/>
      <w:r w:rsidRPr="00493734">
        <w:t xml:space="preserve"> - Skydd mot elchock i rälsfordon</w:t>
      </w:r>
    </w:p>
    <w:p w14:paraId="25140BC4" w14:textId="1DE3872F" w:rsidR="00DE23A9" w:rsidRDefault="00DE23A9" w:rsidP="00DE23A9">
      <w:pPr>
        <w:autoSpaceDE w:val="0"/>
        <w:autoSpaceDN w:val="0"/>
        <w:adjustRightInd w:val="0"/>
      </w:pPr>
    </w:p>
    <w:p w14:paraId="66C39A7F" w14:textId="77777777" w:rsidR="006C5E6C" w:rsidRPr="004637AE" w:rsidRDefault="006C5E6C" w:rsidP="006C5E6C">
      <w:pPr>
        <w:autoSpaceDE w:val="0"/>
        <w:autoSpaceDN w:val="0"/>
        <w:adjustRightInd w:val="0"/>
      </w:pPr>
      <w:bookmarkStart w:id="136" w:name="_Hlk135920697"/>
      <w:r w:rsidRPr="004637AE">
        <w:t>SS-EN 50153/A1:2017 Järnvägsanläggningar - Skydd mot elchock i rälsfordon</w:t>
      </w:r>
    </w:p>
    <w:p w14:paraId="328F2BAC" w14:textId="77777777" w:rsidR="006C5E6C" w:rsidRPr="004637AE" w:rsidRDefault="006C5E6C" w:rsidP="006C5E6C">
      <w:pPr>
        <w:autoSpaceDE w:val="0"/>
        <w:autoSpaceDN w:val="0"/>
        <w:adjustRightInd w:val="0"/>
      </w:pPr>
    </w:p>
    <w:p w14:paraId="5C508DA9" w14:textId="790AE8BA" w:rsidR="006C5E6C" w:rsidRPr="004637AE" w:rsidRDefault="006C5E6C" w:rsidP="006C5E6C">
      <w:pPr>
        <w:autoSpaceDE w:val="0"/>
        <w:autoSpaceDN w:val="0"/>
        <w:adjustRightInd w:val="0"/>
      </w:pPr>
      <w:r w:rsidRPr="004637AE">
        <w:t>SS-EN 50153/A2:2020 Järnvägsanläggningar - Skydd mot elchock i rälsfordon</w:t>
      </w:r>
      <w:bookmarkEnd w:id="136"/>
    </w:p>
    <w:p w14:paraId="74437E48" w14:textId="77777777" w:rsidR="006C5E6C" w:rsidRDefault="006C5E6C" w:rsidP="006C5E6C">
      <w:pPr>
        <w:autoSpaceDE w:val="0"/>
        <w:autoSpaceDN w:val="0"/>
        <w:adjustRightInd w:val="0"/>
      </w:pPr>
    </w:p>
    <w:p w14:paraId="3CC5C7AD" w14:textId="77777777" w:rsidR="006C5E6C" w:rsidRDefault="006C5E6C" w:rsidP="00DE23A9">
      <w:pPr>
        <w:autoSpaceDE w:val="0"/>
        <w:autoSpaceDN w:val="0"/>
        <w:adjustRightInd w:val="0"/>
      </w:pPr>
    </w:p>
    <w:p w14:paraId="0D143353" w14:textId="77777777" w:rsidR="00DE23A9" w:rsidRPr="00493734" w:rsidRDefault="00DE23A9" w:rsidP="00DE23A9">
      <w:pPr>
        <w:pStyle w:val="Rubrik1"/>
      </w:pPr>
      <w:bookmarkStart w:id="137" w:name="_Toc201135097"/>
      <w:r w:rsidRPr="00493734">
        <w:t>Versionslogg</w:t>
      </w:r>
      <w:bookmarkEnd w:id="137"/>
    </w:p>
    <w:tbl>
      <w:tblPr>
        <w:tblStyle w:val="Tabellrutnt"/>
        <w:tblW w:w="0" w:type="auto"/>
        <w:tblLook w:val="04A0" w:firstRow="1" w:lastRow="0" w:firstColumn="1" w:lastColumn="0" w:noHBand="0" w:noVBand="1"/>
      </w:tblPr>
      <w:tblGrid>
        <w:gridCol w:w="1637"/>
        <w:gridCol w:w="1800"/>
        <w:gridCol w:w="2750"/>
        <w:gridCol w:w="1683"/>
      </w:tblGrid>
      <w:tr w:rsidR="00DE23A9" w14:paraId="638E53F4" w14:textId="77777777" w:rsidTr="002F3BE6">
        <w:tc>
          <w:tcPr>
            <w:tcW w:w="1637" w:type="dxa"/>
          </w:tcPr>
          <w:p w14:paraId="5B01B7D0" w14:textId="77777777" w:rsidR="00DE23A9" w:rsidRDefault="00DE23A9" w:rsidP="002F3BE6">
            <w:r w:rsidRPr="00493734">
              <w:rPr>
                <w:sz w:val="16"/>
              </w:rPr>
              <w:t>Fastställd version</w:t>
            </w:r>
          </w:p>
        </w:tc>
        <w:tc>
          <w:tcPr>
            <w:tcW w:w="1800" w:type="dxa"/>
          </w:tcPr>
          <w:p w14:paraId="6BF59D65" w14:textId="77777777" w:rsidR="00DE23A9" w:rsidRDefault="00DE23A9" w:rsidP="002F3BE6">
            <w:r w:rsidRPr="00493734">
              <w:rPr>
                <w:sz w:val="16"/>
              </w:rPr>
              <w:t>Dokumentdatum</w:t>
            </w:r>
          </w:p>
        </w:tc>
        <w:tc>
          <w:tcPr>
            <w:tcW w:w="2750" w:type="dxa"/>
          </w:tcPr>
          <w:p w14:paraId="48A42F0A" w14:textId="77777777" w:rsidR="00DE23A9" w:rsidRDefault="00DE23A9" w:rsidP="002F3BE6">
            <w:r w:rsidRPr="00493734">
              <w:rPr>
                <w:sz w:val="16"/>
              </w:rPr>
              <w:t>Ändring</w:t>
            </w:r>
          </w:p>
        </w:tc>
        <w:tc>
          <w:tcPr>
            <w:tcW w:w="1683" w:type="dxa"/>
          </w:tcPr>
          <w:p w14:paraId="5DAD7C81" w14:textId="77777777" w:rsidR="00DE23A9" w:rsidRDefault="00DE23A9" w:rsidP="002F3BE6">
            <w:r w:rsidRPr="00493734">
              <w:rPr>
                <w:sz w:val="16"/>
              </w:rPr>
              <w:t>Namn</w:t>
            </w:r>
          </w:p>
        </w:tc>
      </w:tr>
      <w:tr w:rsidR="00DE23A9" w14:paraId="503F25E3" w14:textId="77777777" w:rsidTr="002F3BE6">
        <w:tc>
          <w:tcPr>
            <w:tcW w:w="1637" w:type="dxa"/>
          </w:tcPr>
          <w:p w14:paraId="6637917A" w14:textId="77777777" w:rsidR="00DE23A9" w:rsidRDefault="00DE23A9" w:rsidP="002F3BE6">
            <w:r w:rsidRPr="00493734">
              <w:t>Version 1.0</w:t>
            </w:r>
          </w:p>
        </w:tc>
        <w:tc>
          <w:tcPr>
            <w:tcW w:w="1800" w:type="dxa"/>
          </w:tcPr>
          <w:p w14:paraId="7CD4ED5A" w14:textId="77777777" w:rsidR="00DE23A9" w:rsidRDefault="00DE23A9" w:rsidP="002F3BE6">
            <w:r>
              <w:t>2022-06</w:t>
            </w:r>
            <w:r w:rsidRPr="00493734">
              <w:t>-01</w:t>
            </w:r>
          </w:p>
        </w:tc>
        <w:tc>
          <w:tcPr>
            <w:tcW w:w="2750" w:type="dxa"/>
          </w:tcPr>
          <w:p w14:paraId="0FA29574" w14:textId="77777777" w:rsidR="00DE23A9" w:rsidRDefault="00DE23A9" w:rsidP="002F3BE6">
            <w:r>
              <w:t xml:space="preserve">Nyutgåva </w:t>
            </w:r>
          </w:p>
          <w:p w14:paraId="6B4C2B13" w14:textId="77777777" w:rsidR="00DE23A9" w:rsidRDefault="00DE23A9" w:rsidP="002F3BE6">
            <w:r>
              <w:t xml:space="preserve">Dokumentet har erhållit nytt dok id (övergång från Riktlinje TDOK 2013:0001 </w:t>
            </w:r>
            <w:proofErr w:type="spellStart"/>
            <w:r>
              <w:t>ver</w:t>
            </w:r>
            <w:proofErr w:type="spellEnd"/>
            <w:r>
              <w:t xml:space="preserve"> 8.0 till Trafiksäkerhetsbestämmelse TDOK 2022:0001 </w:t>
            </w:r>
            <w:proofErr w:type="spellStart"/>
            <w:r>
              <w:t>ver</w:t>
            </w:r>
            <w:proofErr w:type="spellEnd"/>
            <w:r>
              <w:t xml:space="preserve"> 1.0).</w:t>
            </w:r>
          </w:p>
          <w:p w14:paraId="641D70FC" w14:textId="77777777" w:rsidR="00DE23A9" w:rsidRDefault="00DE23A9" w:rsidP="002F3BE6"/>
          <w:p w14:paraId="588461C4" w14:textId="77777777" w:rsidR="00DE23A9" w:rsidRPr="003403E4" w:rsidRDefault="00DE23A9" w:rsidP="002F3BE6">
            <w:r w:rsidRPr="003403E4">
              <w:t>Fö</w:t>
            </w:r>
            <w:r>
              <w:t>rtydligande om Daglig funktions</w:t>
            </w:r>
            <w:r w:rsidRPr="003403E4">
              <w:t>kontroll. Korrektur enligt justeringar i TDOK 2016:0289.</w:t>
            </w:r>
          </w:p>
          <w:p w14:paraId="69A77D75" w14:textId="77777777" w:rsidR="00DE23A9" w:rsidRDefault="00DE23A9" w:rsidP="002F3BE6">
            <w:r w:rsidRPr="003403E4">
              <w:t xml:space="preserve">Lämplighetsbesiktning enligt </w:t>
            </w:r>
            <w:r w:rsidRPr="003403E4">
              <w:rPr>
                <w:i/>
              </w:rPr>
              <w:t xml:space="preserve">Fordonsförordning (2009:211) </w:t>
            </w:r>
            <w:r w:rsidRPr="003403E4">
              <w:t>vid personaltransport</w:t>
            </w:r>
          </w:p>
        </w:tc>
        <w:tc>
          <w:tcPr>
            <w:tcW w:w="1683" w:type="dxa"/>
          </w:tcPr>
          <w:p w14:paraId="5984E8DD" w14:textId="77777777" w:rsidR="00DE23A9" w:rsidRPr="003403E4" w:rsidRDefault="00DE23A9" w:rsidP="002F3BE6">
            <w:r w:rsidRPr="003403E4">
              <w:t>Peter Hansson,</w:t>
            </w:r>
          </w:p>
          <w:p w14:paraId="5AE64DAF" w14:textId="77777777" w:rsidR="00DE23A9" w:rsidRDefault="00DE23A9" w:rsidP="002F3BE6">
            <w:r w:rsidRPr="003403E4">
              <w:t>UHks</w:t>
            </w:r>
          </w:p>
        </w:tc>
      </w:tr>
      <w:tr w:rsidR="00DE23A9" w14:paraId="43C29D92" w14:textId="77777777" w:rsidTr="002F3BE6">
        <w:tc>
          <w:tcPr>
            <w:tcW w:w="1637" w:type="dxa"/>
          </w:tcPr>
          <w:p w14:paraId="219D6436" w14:textId="77777777" w:rsidR="00DE23A9" w:rsidRPr="00B84800" w:rsidRDefault="00DE23A9" w:rsidP="002F3BE6">
            <w:r w:rsidRPr="00B84800">
              <w:lastRenderedPageBreak/>
              <w:t>Version 2.0</w:t>
            </w:r>
          </w:p>
        </w:tc>
        <w:tc>
          <w:tcPr>
            <w:tcW w:w="1800" w:type="dxa"/>
          </w:tcPr>
          <w:p w14:paraId="2E1A30ED" w14:textId="77777777" w:rsidR="00DE23A9" w:rsidRPr="00B84800" w:rsidRDefault="00DE23A9" w:rsidP="002F3BE6">
            <w:r w:rsidRPr="00B84800">
              <w:t>2023-06-01</w:t>
            </w:r>
          </w:p>
        </w:tc>
        <w:tc>
          <w:tcPr>
            <w:tcW w:w="2750" w:type="dxa"/>
          </w:tcPr>
          <w:p w14:paraId="3DD3CE9D" w14:textId="77777777" w:rsidR="00DE23A9" w:rsidRPr="00B84800" w:rsidRDefault="00DE23A9" w:rsidP="002F3BE6">
            <w:r w:rsidRPr="00B84800">
              <w:t>Förtydligande om att vältningsförhindrande-säkerhetsutrustning ska vara inkopplad vid lyft</w:t>
            </w:r>
            <w:r>
              <w:t xml:space="preserve"> av tillsa</w:t>
            </w:r>
            <w:r w:rsidRPr="00B84800">
              <w:t>tsutrustning.</w:t>
            </w:r>
          </w:p>
          <w:p w14:paraId="01AA20B3" w14:textId="77777777" w:rsidR="00DE23A9" w:rsidRPr="00B84800" w:rsidRDefault="00DE23A9" w:rsidP="002F3BE6">
            <w:r w:rsidRPr="00B84800">
              <w:t xml:space="preserve">Riskförtydligande om att </w:t>
            </w:r>
            <w:proofErr w:type="spellStart"/>
            <w:r w:rsidRPr="00B84800">
              <w:t>profilöverskri</w:t>
            </w:r>
            <w:r>
              <w:t>da</w:t>
            </w:r>
            <w:proofErr w:type="spellEnd"/>
            <w:r>
              <w:t xml:space="preserve"> vid etablering/avetablering.</w:t>
            </w:r>
          </w:p>
        </w:tc>
        <w:tc>
          <w:tcPr>
            <w:tcW w:w="1683" w:type="dxa"/>
          </w:tcPr>
          <w:p w14:paraId="76B52753" w14:textId="77777777" w:rsidR="00DE23A9" w:rsidRPr="00B84800" w:rsidRDefault="00DE23A9" w:rsidP="002F3BE6">
            <w:r w:rsidRPr="00B84800">
              <w:t>Peter Hansson, UHss</w:t>
            </w:r>
          </w:p>
          <w:p w14:paraId="1EB2931E" w14:textId="77777777" w:rsidR="00DE23A9" w:rsidRPr="00B84800" w:rsidRDefault="00DE23A9" w:rsidP="002F3BE6">
            <w:r w:rsidRPr="00B84800">
              <w:t>Victor Palm, UHss</w:t>
            </w:r>
          </w:p>
        </w:tc>
      </w:tr>
      <w:tr w:rsidR="00350F81" w:rsidRPr="00A6354C" w14:paraId="2EFC4635" w14:textId="77777777" w:rsidTr="002F3BE6">
        <w:tc>
          <w:tcPr>
            <w:tcW w:w="1637" w:type="dxa"/>
          </w:tcPr>
          <w:p w14:paraId="6170B81D" w14:textId="460DE754" w:rsidR="00350F81" w:rsidRPr="004637AE" w:rsidRDefault="00350F81" w:rsidP="00350F81">
            <w:r w:rsidRPr="004637AE">
              <w:t>Version 3.0</w:t>
            </w:r>
          </w:p>
        </w:tc>
        <w:tc>
          <w:tcPr>
            <w:tcW w:w="1800" w:type="dxa"/>
          </w:tcPr>
          <w:p w14:paraId="3C5418B0" w14:textId="59368F2B" w:rsidR="00350F81" w:rsidRPr="004637AE" w:rsidRDefault="00350F81" w:rsidP="00350F81">
            <w:r w:rsidRPr="004637AE">
              <w:t>2024-06-01</w:t>
            </w:r>
          </w:p>
        </w:tc>
        <w:tc>
          <w:tcPr>
            <w:tcW w:w="2750" w:type="dxa"/>
          </w:tcPr>
          <w:p w14:paraId="0143DDDA" w14:textId="5A7E678B" w:rsidR="00350F81" w:rsidRPr="004637AE" w:rsidRDefault="00FB53BB" w:rsidP="00350F81">
            <w:r w:rsidRPr="004637AE">
              <w:t>F</w:t>
            </w:r>
            <w:r w:rsidR="00350F81" w:rsidRPr="004637AE">
              <w:t>örtydligande om</w:t>
            </w:r>
            <w:r w:rsidRPr="004637AE">
              <w:t xml:space="preserve"> klassificering av TSA</w:t>
            </w:r>
            <w:r w:rsidR="00B766F3" w:rsidRPr="004637AE">
              <w:t>.</w:t>
            </w:r>
            <w:r w:rsidR="00350F81" w:rsidRPr="004637AE">
              <w:t xml:space="preserve"> </w:t>
            </w:r>
            <w:r w:rsidR="00B766F3" w:rsidRPr="004637AE">
              <w:t>P</w:t>
            </w:r>
            <w:r w:rsidR="00350F81" w:rsidRPr="004637AE">
              <w:t xml:space="preserve">assagerare som last, definition urspårning införd, förtydligat begreppet förflyttning genom referenser till </w:t>
            </w:r>
            <w:proofErr w:type="gramStart"/>
            <w:r w:rsidR="00350F81" w:rsidRPr="004637AE">
              <w:t>EN standarder</w:t>
            </w:r>
            <w:proofErr w:type="gramEnd"/>
            <w:r w:rsidR="00350F81" w:rsidRPr="004637AE">
              <w:t xml:space="preserve"> och utvecklat villkor för förflyttning</w:t>
            </w:r>
            <w:r w:rsidRPr="004637AE">
              <w:t xml:space="preserve">. Ny </w:t>
            </w:r>
            <w:proofErr w:type="spellStart"/>
            <w:r w:rsidRPr="004637AE">
              <w:t>kravrefens</w:t>
            </w:r>
            <w:proofErr w:type="spellEnd"/>
            <w:r w:rsidRPr="004637AE">
              <w:t xml:space="preserve"> vid rapportering vid händelse.</w:t>
            </w:r>
            <w:r w:rsidR="00B766F3" w:rsidRPr="004637AE">
              <w:t xml:space="preserve"> Infört årsreferenser för standarder.</w:t>
            </w:r>
          </w:p>
        </w:tc>
        <w:tc>
          <w:tcPr>
            <w:tcW w:w="1683" w:type="dxa"/>
          </w:tcPr>
          <w:p w14:paraId="58524F00" w14:textId="77777777" w:rsidR="001163F7" w:rsidRPr="004637AE" w:rsidRDefault="001163F7" w:rsidP="00350F81">
            <w:pPr>
              <w:rPr>
                <w:lang w:val="en-GB"/>
              </w:rPr>
            </w:pPr>
            <w:r w:rsidRPr="004637AE">
              <w:rPr>
                <w:lang w:val="en-GB"/>
              </w:rPr>
              <w:t xml:space="preserve">Victor Palm, UHss </w:t>
            </w:r>
          </w:p>
          <w:p w14:paraId="2962625E" w14:textId="0BD72926" w:rsidR="00350F81" w:rsidRPr="004637AE" w:rsidRDefault="00350F81" w:rsidP="00350F81">
            <w:pPr>
              <w:rPr>
                <w:lang w:val="en-GB"/>
              </w:rPr>
            </w:pPr>
            <w:r w:rsidRPr="004637AE">
              <w:rPr>
                <w:lang w:val="en-GB"/>
              </w:rPr>
              <w:t>Peter Hansson, UHss</w:t>
            </w:r>
          </w:p>
          <w:p w14:paraId="23A2935E" w14:textId="2D6BF3AE" w:rsidR="00350F81" w:rsidRPr="004637AE" w:rsidRDefault="00B766F3" w:rsidP="00350F81">
            <w:pPr>
              <w:rPr>
                <w:lang w:val="en-GB"/>
              </w:rPr>
            </w:pPr>
            <w:r w:rsidRPr="004637AE">
              <w:rPr>
                <w:lang w:val="en-GB"/>
              </w:rPr>
              <w:t>Robert Sundström, UHss</w:t>
            </w:r>
          </w:p>
        </w:tc>
      </w:tr>
      <w:tr w:rsidR="00FB40EA" w:rsidRPr="009B63BF" w14:paraId="2968FFB7" w14:textId="77777777" w:rsidTr="002F3BE6">
        <w:tc>
          <w:tcPr>
            <w:tcW w:w="1637" w:type="dxa"/>
          </w:tcPr>
          <w:p w14:paraId="113446E6" w14:textId="0429A867" w:rsidR="00FB40EA" w:rsidRPr="00127B95" w:rsidRDefault="00FB40EA" w:rsidP="00350F81">
            <w:pPr>
              <w:rPr>
                <w:color w:val="70AD47" w:themeColor="accent6"/>
                <w:u w:val="single"/>
              </w:rPr>
            </w:pPr>
            <w:r w:rsidRPr="00127B95">
              <w:rPr>
                <w:color w:val="70AD47" w:themeColor="accent6"/>
                <w:u w:val="single"/>
              </w:rPr>
              <w:t>Version 4.0</w:t>
            </w:r>
          </w:p>
        </w:tc>
        <w:tc>
          <w:tcPr>
            <w:tcW w:w="1800" w:type="dxa"/>
          </w:tcPr>
          <w:p w14:paraId="1D9097AF" w14:textId="45EDA9C0" w:rsidR="00FB40EA" w:rsidRPr="00127B95" w:rsidRDefault="00FB40EA" w:rsidP="00350F81">
            <w:pPr>
              <w:rPr>
                <w:color w:val="70AD47" w:themeColor="accent6"/>
                <w:u w:val="single"/>
              </w:rPr>
            </w:pPr>
            <w:r w:rsidRPr="00127B95">
              <w:rPr>
                <w:color w:val="70AD47" w:themeColor="accent6"/>
                <w:u w:val="single"/>
              </w:rPr>
              <w:t>2026-06-01</w:t>
            </w:r>
          </w:p>
        </w:tc>
        <w:tc>
          <w:tcPr>
            <w:tcW w:w="2750" w:type="dxa"/>
          </w:tcPr>
          <w:p w14:paraId="7C6810C7" w14:textId="4F717260" w:rsidR="00FB40EA" w:rsidRDefault="00FB40EA" w:rsidP="00350F81">
            <w:pPr>
              <w:rPr>
                <w:color w:val="70AD47" w:themeColor="accent6"/>
                <w:u w:val="single"/>
              </w:rPr>
            </w:pPr>
            <w:r w:rsidRPr="00127B95">
              <w:rPr>
                <w:color w:val="70AD47" w:themeColor="accent6"/>
                <w:u w:val="single"/>
              </w:rPr>
              <w:t>Referenser justerade</w:t>
            </w:r>
            <w:r w:rsidR="00ED5603" w:rsidRPr="00127B95">
              <w:rPr>
                <w:color w:val="70AD47" w:themeColor="accent6"/>
                <w:u w:val="single"/>
              </w:rPr>
              <w:t xml:space="preserve"> främst runt AFS.</w:t>
            </w:r>
          </w:p>
          <w:p w14:paraId="4E3DA717" w14:textId="1806D572" w:rsidR="00173DA0" w:rsidRDefault="00173DA0" w:rsidP="00350F81">
            <w:pPr>
              <w:rPr>
                <w:color w:val="70AD47" w:themeColor="accent6"/>
                <w:u w:val="single"/>
              </w:rPr>
            </w:pPr>
            <w:r>
              <w:rPr>
                <w:color w:val="70AD47" w:themeColor="accent6"/>
                <w:u w:val="single"/>
              </w:rPr>
              <w:t>Förtydligande avseende ”personbefordran kortaste färd till och från arbetsplats”.</w:t>
            </w:r>
          </w:p>
          <w:p w14:paraId="59374670" w14:textId="28B4BEDA" w:rsidR="00173DA0" w:rsidRPr="00127B95" w:rsidRDefault="00173DA0" w:rsidP="00350F81">
            <w:pPr>
              <w:rPr>
                <w:color w:val="70AD47" w:themeColor="accent6"/>
                <w:u w:val="single"/>
              </w:rPr>
            </w:pPr>
            <w:r>
              <w:rPr>
                <w:color w:val="70AD47" w:themeColor="accent6"/>
                <w:u w:val="single"/>
              </w:rPr>
              <w:t>Justerad och kompletterande texter avseende stabilitet och vältningsförhindrande säkerhetsutrustning efter att ordet ”lyft” tagits bort.</w:t>
            </w:r>
          </w:p>
          <w:p w14:paraId="4F17E990" w14:textId="1176DE86" w:rsidR="00173DA0" w:rsidRPr="00127B95" w:rsidRDefault="003C5E54" w:rsidP="00350F81">
            <w:pPr>
              <w:rPr>
                <w:color w:val="70AD47" w:themeColor="accent6"/>
                <w:u w:val="single"/>
              </w:rPr>
            </w:pPr>
            <w:r w:rsidRPr="00127B95">
              <w:rPr>
                <w:color w:val="70AD47" w:themeColor="accent6"/>
                <w:u w:val="single"/>
              </w:rPr>
              <w:t>Justerad text om rolle</w:t>
            </w:r>
            <w:r w:rsidR="0099117D">
              <w:rPr>
                <w:color w:val="70AD47" w:themeColor="accent6"/>
                <w:u w:val="single"/>
              </w:rPr>
              <w:t>rna</w:t>
            </w:r>
            <w:r w:rsidRPr="00127B95">
              <w:rPr>
                <w:color w:val="70AD47" w:themeColor="accent6"/>
                <w:u w:val="single"/>
              </w:rPr>
              <w:t xml:space="preserve"> tsm och operatör</w:t>
            </w:r>
            <w:r w:rsidR="0099117D">
              <w:rPr>
                <w:color w:val="70AD47" w:themeColor="accent6"/>
                <w:u w:val="single"/>
              </w:rPr>
              <w:t xml:space="preserve"> i samma person</w:t>
            </w:r>
            <w:r w:rsidR="00ED5603" w:rsidRPr="00127B95">
              <w:rPr>
                <w:color w:val="70AD47" w:themeColor="accent6"/>
                <w:u w:val="single"/>
              </w:rPr>
              <w:t>.</w:t>
            </w:r>
          </w:p>
        </w:tc>
        <w:tc>
          <w:tcPr>
            <w:tcW w:w="1683" w:type="dxa"/>
          </w:tcPr>
          <w:p w14:paraId="599E7720" w14:textId="77777777" w:rsidR="00FB40EA" w:rsidRPr="00127B95" w:rsidRDefault="00FB40EA" w:rsidP="00350F81">
            <w:pPr>
              <w:rPr>
                <w:color w:val="70AD47" w:themeColor="accent6"/>
                <w:u w:val="single"/>
                <w:lang w:val="en-GB"/>
              </w:rPr>
            </w:pPr>
            <w:r w:rsidRPr="00127B95">
              <w:rPr>
                <w:color w:val="70AD47" w:themeColor="accent6"/>
                <w:u w:val="single"/>
                <w:lang w:val="en-GB"/>
              </w:rPr>
              <w:t>Victor Palm, UHss</w:t>
            </w:r>
          </w:p>
          <w:p w14:paraId="63680A88" w14:textId="79B1F62D" w:rsidR="00FB40EA" w:rsidRPr="00127B95" w:rsidRDefault="00FB40EA" w:rsidP="00350F81">
            <w:pPr>
              <w:rPr>
                <w:color w:val="70AD47" w:themeColor="accent6"/>
                <w:lang w:val="en-GB"/>
              </w:rPr>
            </w:pPr>
            <w:r w:rsidRPr="00127B95">
              <w:rPr>
                <w:color w:val="70AD47" w:themeColor="accent6"/>
                <w:u w:val="single"/>
                <w:lang w:val="en-GB"/>
              </w:rPr>
              <w:t>Peter Hansson, UHss</w:t>
            </w:r>
          </w:p>
        </w:tc>
      </w:tr>
    </w:tbl>
    <w:p w14:paraId="1C23C24F" w14:textId="77777777" w:rsidR="00DE23A9" w:rsidRPr="001163F7" w:rsidRDefault="00DE23A9" w:rsidP="00DE23A9">
      <w:pPr>
        <w:rPr>
          <w:lang w:val="en-GB"/>
        </w:rPr>
      </w:pPr>
    </w:p>
    <w:p w14:paraId="22E20321" w14:textId="77777777" w:rsidR="00DE23A9" w:rsidRPr="001163F7" w:rsidRDefault="00DE23A9" w:rsidP="00DE23A9">
      <w:pPr>
        <w:keepNext/>
        <w:keepLines/>
        <w:spacing w:before="240" w:after="60" w:line="300" w:lineRule="atLeast"/>
        <w:ind w:right="-57"/>
        <w:outlineLvl w:val="0"/>
        <w:rPr>
          <w:rFonts w:ascii="Arial" w:eastAsiaTheme="majorEastAsia" w:hAnsi="Arial" w:cstheme="majorBidi"/>
          <w:b/>
          <w:bCs/>
          <w:sz w:val="28"/>
          <w:szCs w:val="28"/>
          <w:highlight w:val="green"/>
          <w:lang w:val="en-GB"/>
        </w:rPr>
      </w:pPr>
      <w:r w:rsidRPr="001163F7">
        <w:rPr>
          <w:rFonts w:ascii="Arial" w:eastAsiaTheme="majorEastAsia" w:hAnsi="Arial" w:cstheme="majorBidi"/>
          <w:b/>
          <w:bCs/>
          <w:sz w:val="28"/>
          <w:szCs w:val="28"/>
          <w:highlight w:val="green"/>
          <w:lang w:val="en-GB"/>
        </w:rPr>
        <w:br w:type="page"/>
      </w:r>
    </w:p>
    <w:p w14:paraId="539EC5D4" w14:textId="77777777" w:rsidR="00DE23A9" w:rsidRPr="007158AB" w:rsidRDefault="00DE23A9" w:rsidP="00DE23A9">
      <w:pPr>
        <w:pStyle w:val="Rubrik1"/>
      </w:pPr>
      <w:bookmarkStart w:id="138" w:name="_Toc201135098"/>
      <w:r w:rsidRPr="0055109A">
        <w:lastRenderedPageBreak/>
        <w:t>Bilaga 1</w:t>
      </w:r>
      <w:r w:rsidRPr="0055109A">
        <w:rPr>
          <w:b w:val="0"/>
          <w:bCs w:val="0"/>
        </w:rPr>
        <w:t xml:space="preserve"> </w:t>
      </w:r>
      <w:r w:rsidRPr="0055109A">
        <w:t>Deklaration om överensstämmelse med Trafikverkets krav för Tunga spårgående arbetsredsk</w:t>
      </w:r>
      <w:r>
        <w:t>ap (TSA) enligt krav i TDOK 2022</w:t>
      </w:r>
      <w:r w:rsidRPr="0055109A">
        <w:t>:0001</w:t>
      </w:r>
      <w:bookmarkEnd w:id="138"/>
    </w:p>
    <w:p w14:paraId="0D1842BD" w14:textId="77777777" w:rsidR="00DE23A9" w:rsidRPr="00DE6EF6" w:rsidRDefault="00DE23A9" w:rsidP="00DE23A9">
      <w:pPr>
        <w:autoSpaceDE w:val="0"/>
        <w:autoSpaceDN w:val="0"/>
        <w:adjustRightInd w:val="0"/>
        <w:spacing w:line="240" w:lineRule="auto"/>
        <w:rPr>
          <w:szCs w:val="20"/>
        </w:rPr>
      </w:pPr>
      <w:r>
        <w:rPr>
          <w:szCs w:val="20"/>
        </w:rPr>
        <w:t xml:space="preserve">Enligt nedanstående struktur och utseende ska uppgifter ifyllas och redovisas till Trafikverket. </w:t>
      </w:r>
    </w:p>
    <w:p w14:paraId="76C515A3" w14:textId="77777777" w:rsidR="00DE23A9" w:rsidRPr="00FF7D81" w:rsidRDefault="00DE23A9" w:rsidP="00DE23A9">
      <w:pPr>
        <w:rPr>
          <w:sz w:val="16"/>
          <w:szCs w:val="16"/>
        </w:rPr>
      </w:pPr>
    </w:p>
    <w:p w14:paraId="01DC0B46" w14:textId="77777777" w:rsidR="00DE23A9" w:rsidRPr="00FF7D81" w:rsidRDefault="00DE23A9" w:rsidP="00DE23A9">
      <w:pPr>
        <w:rPr>
          <w:sz w:val="16"/>
          <w:szCs w:val="16"/>
        </w:rPr>
      </w:pPr>
      <w:r>
        <w:rPr>
          <w:sz w:val="16"/>
          <w:szCs w:val="16"/>
          <w:highlight w:val="yellow"/>
        </w:rPr>
        <w:t>Plats för f</w:t>
      </w:r>
      <w:r w:rsidRPr="00FF7D81">
        <w:rPr>
          <w:sz w:val="16"/>
          <w:szCs w:val="16"/>
          <w:highlight w:val="yellow"/>
        </w:rPr>
        <w:t>öretagslogotype</w:t>
      </w:r>
    </w:p>
    <w:p w14:paraId="71A9360C" w14:textId="77777777" w:rsidR="00DE23A9" w:rsidRDefault="00DE23A9" w:rsidP="00DE23A9">
      <w:pPr>
        <w:rPr>
          <w:sz w:val="16"/>
          <w:szCs w:val="16"/>
          <w:highlight w:val="yellow"/>
        </w:rPr>
      </w:pPr>
    </w:p>
    <w:p w14:paraId="038B5E5B" w14:textId="77777777" w:rsidR="00DE23A9" w:rsidRDefault="00DE23A9" w:rsidP="00DE23A9">
      <w:pPr>
        <w:rPr>
          <w:sz w:val="16"/>
          <w:szCs w:val="16"/>
        </w:rPr>
      </w:pPr>
      <w:r>
        <w:rPr>
          <w:sz w:val="16"/>
          <w:szCs w:val="16"/>
          <w:highlight w:val="yellow"/>
        </w:rPr>
        <w:t>Gul text är hjälptext och ska tas bort efter ifyllande.</w:t>
      </w: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032"/>
      </w:tblGrid>
      <w:tr w:rsidR="00DE23A9" w:rsidRPr="005A110A" w14:paraId="766D9B90" w14:textId="77777777" w:rsidTr="002F3BE6">
        <w:tc>
          <w:tcPr>
            <w:tcW w:w="1980" w:type="dxa"/>
          </w:tcPr>
          <w:p w14:paraId="14AF7425" w14:textId="77777777" w:rsidR="00DE23A9" w:rsidRPr="00F20E9F" w:rsidRDefault="00DE23A9" w:rsidP="002F3BE6">
            <w:pPr>
              <w:jc w:val="both"/>
              <w:rPr>
                <w:sz w:val="16"/>
                <w:szCs w:val="16"/>
              </w:rPr>
            </w:pPr>
            <w:r w:rsidRPr="00F20E9F">
              <w:rPr>
                <w:sz w:val="16"/>
                <w:szCs w:val="16"/>
              </w:rPr>
              <w:t xml:space="preserve">Företagets namn </w:t>
            </w:r>
          </w:p>
          <w:p w14:paraId="2A0773ED" w14:textId="77777777" w:rsidR="00DE23A9" w:rsidRPr="00F20E9F" w:rsidRDefault="00DE23A9" w:rsidP="002F3BE6">
            <w:pPr>
              <w:rPr>
                <w:sz w:val="16"/>
                <w:szCs w:val="16"/>
              </w:rPr>
            </w:pPr>
          </w:p>
        </w:tc>
        <w:tc>
          <w:tcPr>
            <w:tcW w:w="8032" w:type="dxa"/>
          </w:tcPr>
          <w:p w14:paraId="7AF725AF" w14:textId="77777777" w:rsidR="00DE23A9" w:rsidRPr="00F20E9F" w:rsidRDefault="00DE23A9" w:rsidP="002F3BE6">
            <w:pPr>
              <w:rPr>
                <w:sz w:val="16"/>
                <w:szCs w:val="16"/>
                <w:highlight w:val="yellow"/>
              </w:rPr>
            </w:pPr>
            <w:r w:rsidRPr="00F20E9F">
              <w:rPr>
                <w:sz w:val="16"/>
                <w:szCs w:val="16"/>
                <w:highlight w:val="yellow"/>
              </w:rPr>
              <w:t>Förkortning inklusive företagets hela namn</w:t>
            </w:r>
          </w:p>
        </w:tc>
      </w:tr>
      <w:tr w:rsidR="00DE23A9" w14:paraId="4C415032" w14:textId="77777777" w:rsidTr="002F3BE6">
        <w:tc>
          <w:tcPr>
            <w:tcW w:w="1980" w:type="dxa"/>
          </w:tcPr>
          <w:p w14:paraId="65F5E037" w14:textId="77777777" w:rsidR="00DE23A9" w:rsidRPr="00F20E9F" w:rsidRDefault="00DE23A9" w:rsidP="002F3BE6">
            <w:pPr>
              <w:rPr>
                <w:sz w:val="16"/>
                <w:szCs w:val="16"/>
              </w:rPr>
            </w:pPr>
            <w:r>
              <w:rPr>
                <w:sz w:val="16"/>
                <w:szCs w:val="16"/>
              </w:rPr>
              <w:t>P</w:t>
            </w:r>
            <w:r w:rsidRPr="00F20E9F">
              <w:rPr>
                <w:sz w:val="16"/>
                <w:szCs w:val="16"/>
              </w:rPr>
              <w:t>ostadress</w:t>
            </w:r>
            <w:r>
              <w:rPr>
                <w:sz w:val="16"/>
                <w:szCs w:val="16"/>
              </w:rPr>
              <w:br/>
            </w:r>
          </w:p>
        </w:tc>
        <w:tc>
          <w:tcPr>
            <w:tcW w:w="8032" w:type="dxa"/>
          </w:tcPr>
          <w:p w14:paraId="24A79664" w14:textId="77777777" w:rsidR="00DE23A9" w:rsidRPr="00F20E9F" w:rsidRDefault="00DE23A9" w:rsidP="002F3BE6">
            <w:pPr>
              <w:rPr>
                <w:sz w:val="16"/>
                <w:szCs w:val="16"/>
              </w:rPr>
            </w:pPr>
          </w:p>
        </w:tc>
      </w:tr>
      <w:tr w:rsidR="00DE23A9" w14:paraId="6E1AC7B5" w14:textId="77777777" w:rsidTr="002F3BE6">
        <w:tc>
          <w:tcPr>
            <w:tcW w:w="1980" w:type="dxa"/>
          </w:tcPr>
          <w:p w14:paraId="00AE6E27" w14:textId="77777777" w:rsidR="00DE23A9" w:rsidRPr="00F20E9F" w:rsidRDefault="00DE23A9" w:rsidP="002F3BE6">
            <w:pPr>
              <w:rPr>
                <w:sz w:val="16"/>
                <w:szCs w:val="16"/>
              </w:rPr>
            </w:pPr>
            <w:r>
              <w:rPr>
                <w:sz w:val="16"/>
                <w:szCs w:val="16"/>
              </w:rPr>
              <w:t>B</w:t>
            </w:r>
            <w:r w:rsidRPr="00F20E9F">
              <w:rPr>
                <w:sz w:val="16"/>
                <w:szCs w:val="16"/>
              </w:rPr>
              <w:t>esöksadress</w:t>
            </w:r>
          </w:p>
          <w:p w14:paraId="3EC4756E" w14:textId="77777777" w:rsidR="00DE23A9" w:rsidRPr="00F20E9F" w:rsidRDefault="00DE23A9" w:rsidP="002F3BE6">
            <w:pPr>
              <w:rPr>
                <w:sz w:val="16"/>
                <w:szCs w:val="16"/>
              </w:rPr>
            </w:pPr>
          </w:p>
        </w:tc>
        <w:tc>
          <w:tcPr>
            <w:tcW w:w="8032" w:type="dxa"/>
          </w:tcPr>
          <w:p w14:paraId="11D9DDB3" w14:textId="77777777" w:rsidR="00DE23A9" w:rsidRPr="00F20E9F" w:rsidRDefault="00DE23A9" w:rsidP="002F3BE6">
            <w:pPr>
              <w:rPr>
                <w:sz w:val="16"/>
                <w:szCs w:val="16"/>
              </w:rPr>
            </w:pPr>
          </w:p>
        </w:tc>
      </w:tr>
      <w:tr w:rsidR="00DE23A9" w14:paraId="4189F36C" w14:textId="77777777" w:rsidTr="002F3BE6">
        <w:tc>
          <w:tcPr>
            <w:tcW w:w="1980" w:type="dxa"/>
          </w:tcPr>
          <w:p w14:paraId="146C66FD" w14:textId="77777777" w:rsidR="00DE23A9" w:rsidRPr="00F20E9F" w:rsidRDefault="00DE23A9" w:rsidP="002F3BE6">
            <w:pPr>
              <w:rPr>
                <w:sz w:val="16"/>
                <w:szCs w:val="16"/>
              </w:rPr>
            </w:pPr>
            <w:r>
              <w:rPr>
                <w:sz w:val="16"/>
                <w:szCs w:val="16"/>
              </w:rPr>
              <w:t>e</w:t>
            </w:r>
            <w:r w:rsidRPr="00F20E9F">
              <w:rPr>
                <w:sz w:val="16"/>
                <w:szCs w:val="16"/>
              </w:rPr>
              <w:t>-post adress</w:t>
            </w:r>
          </w:p>
          <w:p w14:paraId="1DB7B1AF" w14:textId="77777777" w:rsidR="00DE23A9" w:rsidRPr="00F20E9F" w:rsidRDefault="00DE23A9" w:rsidP="002F3BE6">
            <w:pPr>
              <w:rPr>
                <w:sz w:val="16"/>
                <w:szCs w:val="16"/>
              </w:rPr>
            </w:pPr>
          </w:p>
        </w:tc>
        <w:tc>
          <w:tcPr>
            <w:tcW w:w="8032" w:type="dxa"/>
          </w:tcPr>
          <w:p w14:paraId="2B283BC6" w14:textId="77777777" w:rsidR="00DE23A9" w:rsidRPr="00F20E9F" w:rsidRDefault="00DE23A9" w:rsidP="002F3BE6">
            <w:pPr>
              <w:rPr>
                <w:sz w:val="16"/>
                <w:szCs w:val="16"/>
              </w:rPr>
            </w:pPr>
          </w:p>
        </w:tc>
      </w:tr>
      <w:tr w:rsidR="00DE23A9" w14:paraId="241A47CD" w14:textId="77777777" w:rsidTr="002F3BE6">
        <w:tc>
          <w:tcPr>
            <w:tcW w:w="1980" w:type="dxa"/>
          </w:tcPr>
          <w:p w14:paraId="644C3D90" w14:textId="77777777" w:rsidR="00DE23A9" w:rsidRPr="00F20E9F" w:rsidRDefault="00DE23A9" w:rsidP="002F3BE6">
            <w:pPr>
              <w:rPr>
                <w:sz w:val="16"/>
                <w:szCs w:val="16"/>
              </w:rPr>
            </w:pPr>
            <w:r>
              <w:rPr>
                <w:sz w:val="16"/>
                <w:szCs w:val="16"/>
              </w:rPr>
              <w:t>Telefonnummer till</w:t>
            </w:r>
            <w:r w:rsidRPr="00F20E9F">
              <w:rPr>
                <w:sz w:val="16"/>
                <w:szCs w:val="16"/>
              </w:rPr>
              <w:t xml:space="preserve"> företaget</w:t>
            </w:r>
          </w:p>
        </w:tc>
        <w:tc>
          <w:tcPr>
            <w:tcW w:w="8032" w:type="dxa"/>
          </w:tcPr>
          <w:p w14:paraId="5BE2BA84" w14:textId="77777777" w:rsidR="00DE23A9" w:rsidRPr="00F20E9F" w:rsidRDefault="00DE23A9" w:rsidP="002F3BE6">
            <w:pPr>
              <w:rPr>
                <w:sz w:val="16"/>
                <w:szCs w:val="16"/>
              </w:rPr>
            </w:pPr>
          </w:p>
        </w:tc>
      </w:tr>
      <w:tr w:rsidR="00DE23A9" w14:paraId="752FE3F2" w14:textId="77777777" w:rsidTr="002F3BE6">
        <w:tc>
          <w:tcPr>
            <w:tcW w:w="1980" w:type="dxa"/>
          </w:tcPr>
          <w:p w14:paraId="1F4141E4" w14:textId="77777777" w:rsidR="00DE23A9" w:rsidRDefault="00DE23A9" w:rsidP="002F3BE6">
            <w:pPr>
              <w:rPr>
                <w:sz w:val="16"/>
                <w:szCs w:val="16"/>
              </w:rPr>
            </w:pPr>
            <w:r w:rsidRPr="00F20E9F">
              <w:rPr>
                <w:sz w:val="16"/>
                <w:szCs w:val="16"/>
              </w:rPr>
              <w:t>Org</w:t>
            </w:r>
            <w:r>
              <w:rPr>
                <w:sz w:val="16"/>
                <w:szCs w:val="16"/>
              </w:rPr>
              <w:t>anisations</w:t>
            </w:r>
            <w:r w:rsidRPr="00F20E9F">
              <w:rPr>
                <w:sz w:val="16"/>
                <w:szCs w:val="16"/>
              </w:rPr>
              <w:t>nummer</w:t>
            </w:r>
          </w:p>
          <w:p w14:paraId="25898712" w14:textId="77777777" w:rsidR="00DE23A9" w:rsidRPr="00F20E9F" w:rsidRDefault="00DE23A9" w:rsidP="002F3BE6">
            <w:pPr>
              <w:rPr>
                <w:sz w:val="16"/>
                <w:szCs w:val="16"/>
              </w:rPr>
            </w:pPr>
          </w:p>
        </w:tc>
        <w:tc>
          <w:tcPr>
            <w:tcW w:w="8032" w:type="dxa"/>
          </w:tcPr>
          <w:p w14:paraId="280F7CB5" w14:textId="77777777" w:rsidR="00DE23A9" w:rsidRPr="00F20E9F" w:rsidRDefault="00DE23A9" w:rsidP="002F3BE6">
            <w:pPr>
              <w:rPr>
                <w:sz w:val="16"/>
                <w:szCs w:val="16"/>
              </w:rPr>
            </w:pPr>
          </w:p>
        </w:tc>
      </w:tr>
    </w:tbl>
    <w:p w14:paraId="4948C3F5" w14:textId="77777777" w:rsidR="00DE23A9" w:rsidRDefault="00DE23A9" w:rsidP="00DE23A9">
      <w:pPr>
        <w:rPr>
          <w:sz w:val="16"/>
          <w:szCs w:val="16"/>
        </w:rPr>
      </w:pPr>
    </w:p>
    <w:p w14:paraId="07927063" w14:textId="77777777" w:rsidR="00DE23A9" w:rsidRPr="0055109A" w:rsidRDefault="00DE23A9" w:rsidP="00DE23A9">
      <w:pPr>
        <w:rPr>
          <w:b/>
          <w:sz w:val="16"/>
          <w:szCs w:val="16"/>
        </w:rPr>
      </w:pPr>
      <w:r w:rsidRPr="0055109A">
        <w:rPr>
          <w:b/>
          <w:sz w:val="16"/>
          <w:szCs w:val="16"/>
        </w:rPr>
        <w:t>Bemyndigad person för tillverkaren/företaget försäkrar härmed att maskinen är klassad enligt:</w:t>
      </w:r>
    </w:p>
    <w:p w14:paraId="17EE4C66" w14:textId="77777777" w:rsidR="00DE23A9" w:rsidRPr="0055109A" w:rsidRDefault="00DE23A9" w:rsidP="00DE23A9">
      <w:pPr>
        <w:rPr>
          <w:sz w:val="16"/>
          <w:szCs w:val="16"/>
        </w:rPr>
      </w:pPr>
    </w:p>
    <w:p w14:paraId="2BF5B501" w14:textId="44226B0B" w:rsidR="00DE23A9" w:rsidRPr="0055109A" w:rsidRDefault="00666779" w:rsidP="00DE23A9">
      <w:pPr>
        <w:rPr>
          <w:sz w:val="16"/>
          <w:szCs w:val="16"/>
          <w:lang w:val="en-GB"/>
        </w:rPr>
      </w:pPr>
      <w:sdt>
        <w:sdtPr>
          <w:rPr>
            <w:szCs w:val="20"/>
            <w:lang w:val="en-GB"/>
          </w:rPr>
          <w:id w:val="-1884558785"/>
          <w14:checkbox>
            <w14:checked w14:val="0"/>
            <w14:checkedState w14:val="2612" w14:font="MS Gothic"/>
            <w14:uncheckedState w14:val="2610" w14:font="MS Gothic"/>
          </w14:checkbox>
        </w:sdtPr>
        <w:sdtEndPr/>
        <w:sdtContent>
          <w:r w:rsidR="00DE23A9" w:rsidRPr="0055109A">
            <w:rPr>
              <w:rFonts w:ascii="MS Gothic" w:eastAsia="MS Gothic" w:hAnsi="MS Gothic" w:hint="eastAsia"/>
              <w:szCs w:val="20"/>
              <w:lang w:val="en-GB"/>
            </w:rPr>
            <w:t>☐</w:t>
          </w:r>
        </w:sdtContent>
      </w:sdt>
      <w:r w:rsidR="00DE23A9" w:rsidRPr="0055109A">
        <w:rPr>
          <w:szCs w:val="20"/>
          <w:lang w:val="en-GB"/>
        </w:rPr>
        <w:t xml:space="preserve">    </w:t>
      </w:r>
      <w:r w:rsidR="00DE23A9" w:rsidRPr="0055109A">
        <w:rPr>
          <w:sz w:val="16"/>
          <w:szCs w:val="16"/>
          <w:lang w:val="en-GB"/>
        </w:rPr>
        <w:t>SS-EN 15746</w:t>
      </w:r>
      <w:r w:rsidR="00380F66" w:rsidRPr="004637AE">
        <w:rPr>
          <w:sz w:val="16"/>
          <w:szCs w:val="16"/>
          <w:lang w:val="en-GB"/>
        </w:rPr>
        <w:t>:2020</w:t>
      </w:r>
      <w:r w:rsidR="00DE23A9" w:rsidRPr="004637AE">
        <w:rPr>
          <w:sz w:val="16"/>
          <w:szCs w:val="16"/>
          <w:lang w:val="en-GB"/>
        </w:rPr>
        <w:t xml:space="preserve"> </w:t>
      </w:r>
      <w:r w:rsidR="00DE23A9" w:rsidRPr="0055109A">
        <w:rPr>
          <w:sz w:val="16"/>
          <w:szCs w:val="16"/>
          <w:lang w:val="en-GB"/>
        </w:rPr>
        <w:t>Road-rail machines and associated equipment (</w:t>
      </w:r>
      <w:proofErr w:type="spellStart"/>
      <w:r w:rsidR="00DE23A9" w:rsidRPr="0055109A">
        <w:rPr>
          <w:sz w:val="16"/>
          <w:szCs w:val="16"/>
          <w:lang w:val="en-GB"/>
        </w:rPr>
        <w:t>Tvåvägsfordon</w:t>
      </w:r>
      <w:proofErr w:type="spellEnd"/>
      <w:r w:rsidR="00DE23A9" w:rsidRPr="0055109A">
        <w:rPr>
          <w:sz w:val="16"/>
          <w:szCs w:val="16"/>
          <w:lang w:val="en-GB"/>
        </w:rPr>
        <w:t xml:space="preserve"> med </w:t>
      </w:r>
      <w:proofErr w:type="spellStart"/>
      <w:r w:rsidR="00DE23A9" w:rsidRPr="0055109A">
        <w:rPr>
          <w:sz w:val="16"/>
          <w:szCs w:val="16"/>
          <w:lang w:val="en-GB"/>
        </w:rPr>
        <w:t>ansluten</w:t>
      </w:r>
      <w:proofErr w:type="spellEnd"/>
      <w:r w:rsidR="00DE23A9" w:rsidRPr="0055109A">
        <w:rPr>
          <w:sz w:val="16"/>
          <w:szCs w:val="16"/>
          <w:lang w:val="en-GB"/>
        </w:rPr>
        <w:t xml:space="preserve"> </w:t>
      </w:r>
      <w:proofErr w:type="spellStart"/>
      <w:r w:rsidR="00DE23A9" w:rsidRPr="0055109A">
        <w:rPr>
          <w:sz w:val="16"/>
          <w:szCs w:val="16"/>
          <w:lang w:val="en-GB"/>
        </w:rPr>
        <w:t>utrustning</w:t>
      </w:r>
      <w:proofErr w:type="spellEnd"/>
      <w:r w:rsidR="00DE23A9" w:rsidRPr="0055109A">
        <w:rPr>
          <w:sz w:val="16"/>
          <w:szCs w:val="16"/>
          <w:lang w:val="en-GB"/>
        </w:rPr>
        <w:t>)</w:t>
      </w:r>
    </w:p>
    <w:p w14:paraId="0C2DB9F0" w14:textId="77777777" w:rsidR="00DE23A9" w:rsidRPr="0055109A" w:rsidRDefault="00DE23A9" w:rsidP="00DE23A9">
      <w:pPr>
        <w:rPr>
          <w:sz w:val="16"/>
          <w:szCs w:val="16"/>
          <w:lang w:val="en-GB"/>
        </w:rPr>
      </w:pPr>
    </w:p>
    <w:p w14:paraId="5142E61B" w14:textId="14787CEE" w:rsidR="00DE23A9" w:rsidRPr="0055109A" w:rsidRDefault="00666779" w:rsidP="00DE23A9">
      <w:pPr>
        <w:rPr>
          <w:sz w:val="16"/>
          <w:szCs w:val="16"/>
        </w:rPr>
      </w:pPr>
      <w:sdt>
        <w:sdtPr>
          <w:rPr>
            <w:szCs w:val="20"/>
          </w:rPr>
          <w:id w:val="2115399115"/>
          <w14:checkbox>
            <w14:checked w14:val="0"/>
            <w14:checkedState w14:val="2612" w14:font="MS Gothic"/>
            <w14:uncheckedState w14:val="2610" w14:font="MS Gothic"/>
          </w14:checkbox>
        </w:sdtPr>
        <w:sdtEndPr/>
        <w:sdtContent>
          <w:r w:rsidR="00DE23A9" w:rsidRPr="0055109A">
            <w:rPr>
              <w:rFonts w:ascii="MS Gothic" w:eastAsia="MS Gothic" w:hAnsi="MS Gothic" w:hint="eastAsia"/>
              <w:szCs w:val="20"/>
            </w:rPr>
            <w:t>☐</w:t>
          </w:r>
        </w:sdtContent>
      </w:sdt>
      <w:r w:rsidR="00DE23A9" w:rsidRPr="0055109A">
        <w:rPr>
          <w:sz w:val="16"/>
          <w:szCs w:val="16"/>
        </w:rPr>
        <w:t xml:space="preserve">     SS-EN 15954</w:t>
      </w:r>
      <w:r w:rsidR="00380F66" w:rsidRPr="004637AE">
        <w:rPr>
          <w:sz w:val="16"/>
          <w:szCs w:val="16"/>
        </w:rPr>
        <w:t>:2013</w:t>
      </w:r>
      <w:r w:rsidR="00DE23A9" w:rsidRPr="004637AE">
        <w:rPr>
          <w:sz w:val="16"/>
          <w:szCs w:val="16"/>
        </w:rPr>
        <w:t xml:space="preserve"> </w:t>
      </w:r>
      <w:r w:rsidR="00DE23A9" w:rsidRPr="0055109A">
        <w:rPr>
          <w:sz w:val="16"/>
          <w:szCs w:val="16"/>
        </w:rPr>
        <w:t xml:space="preserve">Trailers and </w:t>
      </w:r>
      <w:proofErr w:type="spellStart"/>
      <w:r w:rsidR="00DE23A9" w:rsidRPr="0055109A">
        <w:rPr>
          <w:sz w:val="16"/>
          <w:szCs w:val="16"/>
        </w:rPr>
        <w:t>associated</w:t>
      </w:r>
      <w:proofErr w:type="spellEnd"/>
      <w:r w:rsidR="00DE23A9" w:rsidRPr="0055109A">
        <w:rPr>
          <w:sz w:val="16"/>
          <w:szCs w:val="16"/>
        </w:rPr>
        <w:t xml:space="preserve"> </w:t>
      </w:r>
      <w:proofErr w:type="spellStart"/>
      <w:r w:rsidR="00DE23A9" w:rsidRPr="0055109A">
        <w:rPr>
          <w:sz w:val="16"/>
          <w:szCs w:val="16"/>
        </w:rPr>
        <w:t>equipment</w:t>
      </w:r>
      <w:proofErr w:type="spellEnd"/>
      <w:r w:rsidR="00DE23A9" w:rsidRPr="0055109A">
        <w:rPr>
          <w:sz w:val="16"/>
          <w:szCs w:val="16"/>
        </w:rPr>
        <w:t xml:space="preserve"> (Trallor, ej självgående, med tillhörande utrustning)</w:t>
      </w:r>
    </w:p>
    <w:p w14:paraId="0E828350" w14:textId="77777777" w:rsidR="00DE23A9" w:rsidRPr="0055109A" w:rsidRDefault="00DE23A9" w:rsidP="00DE23A9">
      <w:pPr>
        <w:rPr>
          <w:sz w:val="16"/>
          <w:szCs w:val="16"/>
        </w:rPr>
      </w:pPr>
    </w:p>
    <w:p w14:paraId="3FF43DF3" w14:textId="078705D5" w:rsidR="00DE23A9" w:rsidRPr="0055109A" w:rsidRDefault="00666779" w:rsidP="00DE23A9">
      <w:pPr>
        <w:rPr>
          <w:sz w:val="16"/>
          <w:szCs w:val="16"/>
        </w:rPr>
      </w:pPr>
      <w:sdt>
        <w:sdtPr>
          <w:rPr>
            <w:szCs w:val="20"/>
          </w:rPr>
          <w:id w:val="722644302"/>
          <w14:checkbox>
            <w14:checked w14:val="0"/>
            <w14:checkedState w14:val="2612" w14:font="MS Gothic"/>
            <w14:uncheckedState w14:val="2610" w14:font="MS Gothic"/>
          </w14:checkbox>
        </w:sdtPr>
        <w:sdtEndPr/>
        <w:sdtContent>
          <w:r w:rsidR="00DE23A9" w:rsidRPr="0055109A">
            <w:rPr>
              <w:rFonts w:ascii="MS Gothic" w:eastAsia="MS Gothic" w:hAnsi="MS Gothic" w:hint="eastAsia"/>
              <w:szCs w:val="20"/>
            </w:rPr>
            <w:t>☐</w:t>
          </w:r>
        </w:sdtContent>
      </w:sdt>
      <w:r w:rsidR="00DE23A9" w:rsidRPr="0055109A">
        <w:rPr>
          <w:sz w:val="16"/>
          <w:szCs w:val="16"/>
        </w:rPr>
        <w:t xml:space="preserve">     SS-EN </w:t>
      </w:r>
      <w:r w:rsidR="00DE23A9" w:rsidRPr="004637AE">
        <w:rPr>
          <w:sz w:val="16"/>
          <w:szCs w:val="16"/>
        </w:rPr>
        <w:t>15955</w:t>
      </w:r>
      <w:r w:rsidR="00380F66" w:rsidRPr="004637AE">
        <w:rPr>
          <w:sz w:val="16"/>
          <w:szCs w:val="16"/>
        </w:rPr>
        <w:t>:2013</w:t>
      </w:r>
      <w:r w:rsidR="00DE23A9" w:rsidRPr="004637AE">
        <w:rPr>
          <w:sz w:val="16"/>
          <w:szCs w:val="16"/>
        </w:rPr>
        <w:t xml:space="preserve"> </w:t>
      </w:r>
      <w:proofErr w:type="spellStart"/>
      <w:r w:rsidR="00DE23A9" w:rsidRPr="0055109A">
        <w:rPr>
          <w:sz w:val="16"/>
          <w:szCs w:val="16"/>
        </w:rPr>
        <w:t>Demountable</w:t>
      </w:r>
      <w:proofErr w:type="spellEnd"/>
      <w:r w:rsidR="00DE23A9" w:rsidRPr="0055109A">
        <w:rPr>
          <w:sz w:val="16"/>
          <w:szCs w:val="16"/>
        </w:rPr>
        <w:t xml:space="preserve"> </w:t>
      </w:r>
      <w:proofErr w:type="spellStart"/>
      <w:r w:rsidR="00DE23A9" w:rsidRPr="0055109A">
        <w:rPr>
          <w:sz w:val="16"/>
          <w:szCs w:val="16"/>
        </w:rPr>
        <w:t>machines</w:t>
      </w:r>
      <w:proofErr w:type="spellEnd"/>
      <w:r w:rsidR="00DE23A9" w:rsidRPr="0055109A">
        <w:rPr>
          <w:sz w:val="16"/>
          <w:szCs w:val="16"/>
        </w:rPr>
        <w:t xml:space="preserve"> and </w:t>
      </w:r>
      <w:proofErr w:type="spellStart"/>
      <w:r w:rsidR="00DE23A9" w:rsidRPr="0055109A">
        <w:rPr>
          <w:sz w:val="16"/>
          <w:szCs w:val="16"/>
        </w:rPr>
        <w:t>associated</w:t>
      </w:r>
      <w:proofErr w:type="spellEnd"/>
      <w:r w:rsidR="00DE23A9" w:rsidRPr="0055109A">
        <w:rPr>
          <w:sz w:val="16"/>
          <w:szCs w:val="16"/>
        </w:rPr>
        <w:t xml:space="preserve"> </w:t>
      </w:r>
      <w:proofErr w:type="spellStart"/>
      <w:r w:rsidR="00DE23A9" w:rsidRPr="0055109A">
        <w:rPr>
          <w:sz w:val="16"/>
          <w:szCs w:val="16"/>
        </w:rPr>
        <w:t>equipment</w:t>
      </w:r>
      <w:proofErr w:type="spellEnd"/>
      <w:r w:rsidR="00DE23A9" w:rsidRPr="0055109A">
        <w:rPr>
          <w:sz w:val="16"/>
          <w:szCs w:val="16"/>
        </w:rPr>
        <w:t xml:space="preserve"> (Avlyftningsbara maskiner med tillhörande utrustning).</w:t>
      </w:r>
    </w:p>
    <w:p w14:paraId="17F95B5C" w14:textId="77777777" w:rsidR="00DE23A9" w:rsidRPr="0055109A" w:rsidRDefault="00DE23A9" w:rsidP="00DE23A9">
      <w:pPr>
        <w:rPr>
          <w:sz w:val="16"/>
          <w:szCs w:val="16"/>
        </w:rPr>
      </w:pPr>
    </w:p>
    <w:p w14:paraId="5432A838" w14:textId="6200EC86" w:rsidR="00DE23A9" w:rsidRPr="0055109A" w:rsidRDefault="00666779" w:rsidP="00DE23A9">
      <w:pPr>
        <w:rPr>
          <w:sz w:val="16"/>
          <w:szCs w:val="16"/>
        </w:rPr>
      </w:pPr>
      <w:sdt>
        <w:sdtPr>
          <w:rPr>
            <w:szCs w:val="20"/>
          </w:rPr>
          <w:id w:val="1151024743"/>
          <w14:checkbox>
            <w14:checked w14:val="0"/>
            <w14:checkedState w14:val="2612" w14:font="MS Gothic"/>
            <w14:uncheckedState w14:val="2610" w14:font="MS Gothic"/>
          </w14:checkbox>
        </w:sdtPr>
        <w:sdtEndPr/>
        <w:sdtContent>
          <w:r w:rsidR="00DE23A9" w:rsidRPr="0055109A">
            <w:rPr>
              <w:rFonts w:ascii="MS Gothic" w:eastAsia="MS Gothic" w:hAnsi="MS Gothic" w:hint="eastAsia"/>
              <w:szCs w:val="20"/>
            </w:rPr>
            <w:t>☐</w:t>
          </w:r>
        </w:sdtContent>
      </w:sdt>
      <w:r w:rsidR="00DE23A9" w:rsidRPr="0055109A">
        <w:rPr>
          <w:sz w:val="16"/>
          <w:szCs w:val="16"/>
        </w:rPr>
        <w:t xml:space="preserve">      SS-EN </w:t>
      </w:r>
      <w:r w:rsidR="00DE23A9" w:rsidRPr="004637AE">
        <w:rPr>
          <w:sz w:val="16"/>
          <w:szCs w:val="16"/>
        </w:rPr>
        <w:t>13977</w:t>
      </w:r>
      <w:r w:rsidR="00380F66" w:rsidRPr="004637AE">
        <w:rPr>
          <w:sz w:val="16"/>
          <w:szCs w:val="16"/>
        </w:rPr>
        <w:t>:2011</w:t>
      </w:r>
      <w:r w:rsidR="00DE23A9" w:rsidRPr="004637AE">
        <w:rPr>
          <w:sz w:val="16"/>
          <w:szCs w:val="16"/>
        </w:rPr>
        <w:t xml:space="preserve"> </w:t>
      </w:r>
      <w:proofErr w:type="spellStart"/>
      <w:r w:rsidR="00DE23A9" w:rsidRPr="0055109A">
        <w:rPr>
          <w:sz w:val="16"/>
          <w:szCs w:val="16"/>
        </w:rPr>
        <w:t>Safety</w:t>
      </w:r>
      <w:proofErr w:type="spellEnd"/>
      <w:r w:rsidR="00DE23A9" w:rsidRPr="0055109A">
        <w:rPr>
          <w:sz w:val="16"/>
          <w:szCs w:val="16"/>
        </w:rPr>
        <w:t xml:space="preserve"> </w:t>
      </w:r>
      <w:proofErr w:type="spellStart"/>
      <w:r w:rsidR="00DE23A9" w:rsidRPr="0055109A">
        <w:rPr>
          <w:sz w:val="16"/>
          <w:szCs w:val="16"/>
        </w:rPr>
        <w:t>requirements</w:t>
      </w:r>
      <w:proofErr w:type="spellEnd"/>
      <w:r w:rsidR="00DE23A9" w:rsidRPr="0055109A">
        <w:rPr>
          <w:sz w:val="16"/>
          <w:szCs w:val="16"/>
        </w:rPr>
        <w:t xml:space="preserve"> för portable </w:t>
      </w:r>
      <w:proofErr w:type="spellStart"/>
      <w:r w:rsidR="00DE23A9" w:rsidRPr="0055109A">
        <w:rPr>
          <w:sz w:val="16"/>
          <w:szCs w:val="16"/>
        </w:rPr>
        <w:t>machines</w:t>
      </w:r>
      <w:proofErr w:type="spellEnd"/>
      <w:r w:rsidR="00DE23A9" w:rsidRPr="0055109A">
        <w:rPr>
          <w:sz w:val="16"/>
          <w:szCs w:val="16"/>
        </w:rPr>
        <w:t xml:space="preserve"> and trolleys för </w:t>
      </w:r>
      <w:proofErr w:type="spellStart"/>
      <w:r w:rsidR="00DE23A9" w:rsidRPr="0055109A">
        <w:rPr>
          <w:sz w:val="16"/>
          <w:szCs w:val="16"/>
        </w:rPr>
        <w:t>construction</w:t>
      </w:r>
      <w:proofErr w:type="spellEnd"/>
      <w:r w:rsidR="00DE23A9" w:rsidRPr="0055109A">
        <w:rPr>
          <w:sz w:val="16"/>
          <w:szCs w:val="16"/>
        </w:rPr>
        <w:t xml:space="preserve"> an </w:t>
      </w:r>
      <w:proofErr w:type="spellStart"/>
      <w:r w:rsidR="00DE23A9" w:rsidRPr="0055109A">
        <w:rPr>
          <w:sz w:val="16"/>
          <w:szCs w:val="16"/>
        </w:rPr>
        <w:t>maintennance</w:t>
      </w:r>
      <w:proofErr w:type="spellEnd"/>
      <w:r w:rsidR="00DE23A9" w:rsidRPr="0055109A">
        <w:rPr>
          <w:sz w:val="16"/>
          <w:szCs w:val="16"/>
        </w:rPr>
        <w:t xml:space="preserve"> (Säkerhetskrav för bärbara maskiner och trallor för spårbyggnation och spårunderhåll</w:t>
      </w:r>
      <w:proofErr w:type="gramStart"/>
      <w:r w:rsidR="00DE23A9" w:rsidRPr="0055109A">
        <w:rPr>
          <w:sz w:val="16"/>
          <w:szCs w:val="16"/>
        </w:rPr>
        <w:t>).*</w:t>
      </w:r>
      <w:proofErr w:type="gramEnd"/>
    </w:p>
    <w:p w14:paraId="366C5758" w14:textId="77777777" w:rsidR="00DE23A9" w:rsidRPr="0055109A" w:rsidRDefault="00DE23A9" w:rsidP="00DE23A9">
      <w:pPr>
        <w:rPr>
          <w:sz w:val="16"/>
          <w:szCs w:val="16"/>
        </w:rPr>
      </w:pPr>
    </w:p>
    <w:p w14:paraId="755F8D21" w14:textId="7E87E9E2" w:rsidR="00DE23A9" w:rsidRDefault="00DE23A9" w:rsidP="00DE23A9">
      <w:pPr>
        <w:rPr>
          <w:sz w:val="14"/>
          <w:szCs w:val="14"/>
        </w:rPr>
      </w:pPr>
      <w:r w:rsidRPr="0055109A">
        <w:rPr>
          <w:sz w:val="16"/>
          <w:szCs w:val="16"/>
        </w:rPr>
        <w:t>*</w:t>
      </w:r>
      <w:proofErr w:type="spellStart"/>
      <w:r w:rsidRPr="0055109A">
        <w:rPr>
          <w:sz w:val="14"/>
          <w:szCs w:val="14"/>
        </w:rPr>
        <w:t>Anm</w:t>
      </w:r>
      <w:proofErr w:type="spellEnd"/>
      <w:r w:rsidRPr="0055109A">
        <w:rPr>
          <w:sz w:val="14"/>
          <w:szCs w:val="14"/>
        </w:rPr>
        <w:t xml:space="preserve">: I de fall där SS-EN 13977 tillämpas och maskiner har en tjänstevikt eller tjänstevikt + last som överskrider 120 kg ska dessa betraktas som TSA och hanteras i deklaration. Trafikverkets </w:t>
      </w:r>
      <w:r w:rsidRPr="0055109A">
        <w:rPr>
          <w:i/>
          <w:sz w:val="14"/>
          <w:szCs w:val="14"/>
        </w:rPr>
        <w:t>TDOK 2015:0309</w:t>
      </w:r>
      <w:r w:rsidRPr="0055109A">
        <w:rPr>
          <w:sz w:val="14"/>
          <w:szCs w:val="14"/>
        </w:rPr>
        <w:t xml:space="preserve"> </w:t>
      </w:r>
      <w:r w:rsidRPr="0055109A">
        <w:rPr>
          <w:i/>
          <w:sz w:val="14"/>
          <w:szCs w:val="14"/>
        </w:rPr>
        <w:t xml:space="preserve">Trafikbestämmelserna för järnväg </w:t>
      </w:r>
      <w:r w:rsidRPr="0055109A">
        <w:rPr>
          <w:sz w:val="14"/>
          <w:szCs w:val="14"/>
        </w:rPr>
        <w:t>(TTJ)</w:t>
      </w:r>
      <w:r w:rsidRPr="0055109A">
        <w:rPr>
          <w:i/>
          <w:sz w:val="14"/>
          <w:szCs w:val="14"/>
        </w:rPr>
        <w:t xml:space="preserve"> </w:t>
      </w:r>
      <w:r w:rsidRPr="0055109A">
        <w:rPr>
          <w:sz w:val="14"/>
          <w:szCs w:val="14"/>
        </w:rPr>
        <w:t>på Trafikverkets infrastruktur reglerar</w:t>
      </w:r>
      <w:r w:rsidR="004637AE">
        <w:rPr>
          <w:color w:val="FF0000"/>
          <w:sz w:val="14"/>
          <w:szCs w:val="14"/>
        </w:rPr>
        <w:t xml:space="preserve"> </w:t>
      </w:r>
      <w:r w:rsidRPr="0055109A">
        <w:rPr>
          <w:sz w:val="14"/>
          <w:szCs w:val="14"/>
        </w:rPr>
        <w:t>vad som ska betraktas som tungt spårgående arbetsredskap eller vad som ska betraktas som lätt redskap, oavsett att de europeiska standarderna bedömer laster och vikter på annat sätt.</w:t>
      </w:r>
    </w:p>
    <w:p w14:paraId="6DB613BC" w14:textId="77777777" w:rsidR="00DE23A9" w:rsidRPr="00027482" w:rsidRDefault="00DE23A9" w:rsidP="00DE23A9">
      <w:pPr>
        <w:rPr>
          <w:sz w:val="14"/>
          <w:szCs w:val="14"/>
        </w:rPr>
      </w:pPr>
    </w:p>
    <w:p w14:paraId="7D201119" w14:textId="77777777" w:rsidR="00DE23A9" w:rsidRPr="00365354" w:rsidRDefault="00DE23A9" w:rsidP="00DE23A9">
      <w:pPr>
        <w:rPr>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8080"/>
      </w:tblGrid>
      <w:tr w:rsidR="00DE23A9" w14:paraId="7CD4887B" w14:textId="77777777" w:rsidTr="002F3BE6">
        <w:tc>
          <w:tcPr>
            <w:tcW w:w="1980" w:type="dxa"/>
          </w:tcPr>
          <w:p w14:paraId="523CEB62" w14:textId="77777777" w:rsidR="00DE23A9" w:rsidRPr="00F20E9F" w:rsidRDefault="00DE23A9" w:rsidP="002F3BE6">
            <w:pPr>
              <w:rPr>
                <w:sz w:val="16"/>
                <w:szCs w:val="16"/>
              </w:rPr>
            </w:pPr>
            <w:r w:rsidRPr="00F20E9F">
              <w:rPr>
                <w:sz w:val="16"/>
                <w:szCs w:val="16"/>
              </w:rPr>
              <w:t xml:space="preserve">Allmän benämning </w:t>
            </w:r>
          </w:p>
          <w:p w14:paraId="061EFFD2" w14:textId="77777777" w:rsidR="00DE23A9" w:rsidRPr="00F20E9F" w:rsidRDefault="00DE23A9" w:rsidP="002F3BE6">
            <w:pPr>
              <w:rPr>
                <w:sz w:val="16"/>
                <w:szCs w:val="16"/>
              </w:rPr>
            </w:pPr>
          </w:p>
        </w:tc>
        <w:tc>
          <w:tcPr>
            <w:tcW w:w="8080" w:type="dxa"/>
          </w:tcPr>
          <w:p w14:paraId="6E48E05F" w14:textId="77777777" w:rsidR="00DE23A9" w:rsidRPr="00F20E9F" w:rsidRDefault="00DE23A9" w:rsidP="002F3BE6">
            <w:pPr>
              <w:rPr>
                <w:sz w:val="16"/>
                <w:szCs w:val="16"/>
                <w:highlight w:val="yellow"/>
              </w:rPr>
            </w:pPr>
            <w:r w:rsidRPr="00F20E9F">
              <w:rPr>
                <w:sz w:val="16"/>
                <w:szCs w:val="16"/>
                <w:highlight w:val="yellow"/>
              </w:rPr>
              <w:t xml:space="preserve">Exempelvis grävlastare, hjullastare, befästningsmaskin, tralla etc. </w:t>
            </w:r>
          </w:p>
        </w:tc>
      </w:tr>
      <w:tr w:rsidR="00DE23A9" w14:paraId="23458111" w14:textId="77777777" w:rsidTr="002F3BE6">
        <w:tc>
          <w:tcPr>
            <w:tcW w:w="1980" w:type="dxa"/>
          </w:tcPr>
          <w:p w14:paraId="0084CD26" w14:textId="77777777" w:rsidR="00DE23A9" w:rsidRPr="00F20E9F" w:rsidRDefault="00DE23A9" w:rsidP="002F3BE6">
            <w:pPr>
              <w:rPr>
                <w:sz w:val="16"/>
                <w:szCs w:val="16"/>
              </w:rPr>
            </w:pPr>
            <w:r>
              <w:rPr>
                <w:sz w:val="16"/>
                <w:szCs w:val="16"/>
              </w:rPr>
              <w:t xml:space="preserve">Avsedd funktion vid arbete på </w:t>
            </w:r>
            <w:proofErr w:type="spellStart"/>
            <w:r>
              <w:rPr>
                <w:sz w:val="16"/>
                <w:szCs w:val="16"/>
              </w:rPr>
              <w:t>spåranläggn</w:t>
            </w:r>
            <w:proofErr w:type="spellEnd"/>
            <w:r>
              <w:rPr>
                <w:sz w:val="16"/>
                <w:szCs w:val="16"/>
              </w:rPr>
              <w:t>.</w:t>
            </w:r>
          </w:p>
          <w:p w14:paraId="01BEE507" w14:textId="77777777" w:rsidR="00DE23A9" w:rsidRPr="00F20E9F" w:rsidRDefault="00DE23A9" w:rsidP="002F3BE6">
            <w:pPr>
              <w:rPr>
                <w:sz w:val="16"/>
                <w:szCs w:val="16"/>
              </w:rPr>
            </w:pPr>
          </w:p>
        </w:tc>
        <w:tc>
          <w:tcPr>
            <w:tcW w:w="8080" w:type="dxa"/>
          </w:tcPr>
          <w:p w14:paraId="1364F631" w14:textId="77777777" w:rsidR="00DE23A9" w:rsidRPr="00F20E9F" w:rsidRDefault="00DE23A9" w:rsidP="002F3BE6">
            <w:pPr>
              <w:rPr>
                <w:sz w:val="16"/>
                <w:szCs w:val="16"/>
              </w:rPr>
            </w:pPr>
            <w:r>
              <w:rPr>
                <w:sz w:val="16"/>
                <w:szCs w:val="16"/>
                <w:highlight w:val="yellow"/>
              </w:rPr>
              <w:t xml:space="preserve">Gräva, lyfta, slipersbyte, växelbyte </w:t>
            </w:r>
            <w:r w:rsidRPr="00F20E9F">
              <w:rPr>
                <w:sz w:val="16"/>
                <w:szCs w:val="16"/>
                <w:highlight w:val="yellow"/>
              </w:rPr>
              <w:t>etc.</w:t>
            </w:r>
          </w:p>
        </w:tc>
      </w:tr>
      <w:tr w:rsidR="00DE23A9" w14:paraId="11B05023" w14:textId="77777777" w:rsidTr="002F3BE6">
        <w:tc>
          <w:tcPr>
            <w:tcW w:w="1980" w:type="dxa"/>
          </w:tcPr>
          <w:p w14:paraId="3C752A67" w14:textId="77777777" w:rsidR="00DE23A9" w:rsidRPr="00F20E9F" w:rsidRDefault="00DE23A9" w:rsidP="002F3BE6">
            <w:pPr>
              <w:rPr>
                <w:sz w:val="16"/>
                <w:szCs w:val="16"/>
              </w:rPr>
            </w:pPr>
            <w:r w:rsidRPr="00F20E9F">
              <w:rPr>
                <w:sz w:val="16"/>
                <w:szCs w:val="16"/>
              </w:rPr>
              <w:t>Modell och typ</w:t>
            </w:r>
          </w:p>
          <w:p w14:paraId="75E87C9B" w14:textId="77777777" w:rsidR="00DE23A9" w:rsidRPr="00F20E9F" w:rsidRDefault="00DE23A9" w:rsidP="002F3BE6">
            <w:pPr>
              <w:rPr>
                <w:sz w:val="16"/>
                <w:szCs w:val="16"/>
              </w:rPr>
            </w:pPr>
          </w:p>
        </w:tc>
        <w:tc>
          <w:tcPr>
            <w:tcW w:w="8080" w:type="dxa"/>
          </w:tcPr>
          <w:p w14:paraId="73013DE4" w14:textId="77777777" w:rsidR="00DE23A9" w:rsidRPr="00F20E9F" w:rsidRDefault="00DE23A9" w:rsidP="002F3BE6">
            <w:pPr>
              <w:rPr>
                <w:sz w:val="16"/>
                <w:szCs w:val="16"/>
              </w:rPr>
            </w:pPr>
            <w:r w:rsidRPr="00F20E9F">
              <w:rPr>
                <w:sz w:val="16"/>
                <w:szCs w:val="16"/>
                <w:highlight w:val="yellow"/>
              </w:rPr>
              <w:t>Vilket TSA som avses</w:t>
            </w:r>
          </w:p>
        </w:tc>
      </w:tr>
      <w:tr w:rsidR="00DE23A9" w14:paraId="329AE0A5" w14:textId="77777777" w:rsidTr="002F3BE6">
        <w:tc>
          <w:tcPr>
            <w:tcW w:w="1980" w:type="dxa"/>
            <w:shd w:val="clear" w:color="auto" w:fill="FFFFFF" w:themeFill="background1"/>
          </w:tcPr>
          <w:p w14:paraId="33FF0F61" w14:textId="77777777" w:rsidR="00DE23A9" w:rsidRPr="00F20E9F" w:rsidRDefault="00DE23A9" w:rsidP="002F3BE6">
            <w:pPr>
              <w:rPr>
                <w:sz w:val="16"/>
                <w:szCs w:val="16"/>
              </w:rPr>
            </w:pPr>
            <w:r w:rsidRPr="00F20E9F">
              <w:rPr>
                <w:sz w:val="16"/>
                <w:szCs w:val="16"/>
              </w:rPr>
              <w:t>Individnummer</w:t>
            </w:r>
          </w:p>
          <w:p w14:paraId="5AFDCCB6" w14:textId="77777777" w:rsidR="00DE23A9" w:rsidRPr="00F20E9F" w:rsidRDefault="00DE23A9" w:rsidP="002F3BE6">
            <w:pPr>
              <w:rPr>
                <w:sz w:val="16"/>
                <w:szCs w:val="16"/>
              </w:rPr>
            </w:pPr>
          </w:p>
        </w:tc>
        <w:tc>
          <w:tcPr>
            <w:tcW w:w="8080" w:type="dxa"/>
          </w:tcPr>
          <w:p w14:paraId="55A33F1A" w14:textId="77777777" w:rsidR="00DE23A9" w:rsidRPr="00F20E9F" w:rsidRDefault="00DE23A9" w:rsidP="002F3BE6">
            <w:pPr>
              <w:rPr>
                <w:sz w:val="16"/>
                <w:szCs w:val="16"/>
                <w:highlight w:val="yellow"/>
              </w:rPr>
            </w:pPr>
            <w:r w:rsidRPr="00F20E9F">
              <w:rPr>
                <w:sz w:val="16"/>
                <w:szCs w:val="16"/>
                <w:highlight w:val="yellow"/>
              </w:rPr>
              <w:t xml:space="preserve">Ramnummer. Stansad identitet i syfte att styrka unik identitet. </w:t>
            </w:r>
          </w:p>
          <w:p w14:paraId="72B8B23E" w14:textId="77777777" w:rsidR="00DE23A9" w:rsidRPr="00F20E9F" w:rsidRDefault="00DE23A9" w:rsidP="002F3BE6">
            <w:pPr>
              <w:rPr>
                <w:sz w:val="16"/>
                <w:szCs w:val="16"/>
              </w:rPr>
            </w:pPr>
            <w:r>
              <w:rPr>
                <w:sz w:val="16"/>
                <w:szCs w:val="16"/>
                <w:highlight w:val="yellow"/>
              </w:rPr>
              <w:t>Förekommer</w:t>
            </w:r>
            <w:r w:rsidRPr="00F20E9F">
              <w:rPr>
                <w:sz w:val="16"/>
                <w:szCs w:val="16"/>
                <w:highlight w:val="yellow"/>
              </w:rPr>
              <w:t xml:space="preserve"> samma nummer </w:t>
            </w:r>
            <w:r>
              <w:rPr>
                <w:sz w:val="16"/>
                <w:szCs w:val="16"/>
                <w:highlight w:val="yellow"/>
              </w:rPr>
              <w:t xml:space="preserve">ska övriga </w:t>
            </w:r>
            <w:r w:rsidRPr="00F20E9F">
              <w:rPr>
                <w:sz w:val="16"/>
                <w:szCs w:val="16"/>
                <w:highlight w:val="yellow"/>
              </w:rPr>
              <w:t>inlämnade uppgifter kunna styrka identitet vid exempelvis besiktning.</w:t>
            </w:r>
          </w:p>
        </w:tc>
      </w:tr>
      <w:tr w:rsidR="00DE23A9" w14:paraId="407D899A" w14:textId="77777777" w:rsidTr="002F3BE6">
        <w:tc>
          <w:tcPr>
            <w:tcW w:w="1980" w:type="dxa"/>
          </w:tcPr>
          <w:p w14:paraId="7AA8F7F9" w14:textId="77777777" w:rsidR="00DE23A9" w:rsidRDefault="00DE23A9" w:rsidP="002F3BE6">
            <w:pPr>
              <w:rPr>
                <w:sz w:val="16"/>
                <w:szCs w:val="16"/>
              </w:rPr>
            </w:pPr>
            <w:r w:rsidRPr="00F20E9F">
              <w:rPr>
                <w:sz w:val="16"/>
                <w:szCs w:val="16"/>
              </w:rPr>
              <w:lastRenderedPageBreak/>
              <w:t>Serienummer</w:t>
            </w:r>
          </w:p>
          <w:p w14:paraId="3F3E0A16" w14:textId="77777777" w:rsidR="00DE23A9" w:rsidRPr="00F20E9F" w:rsidRDefault="00DE23A9" w:rsidP="002F3BE6">
            <w:pPr>
              <w:rPr>
                <w:sz w:val="16"/>
                <w:szCs w:val="16"/>
              </w:rPr>
            </w:pPr>
          </w:p>
        </w:tc>
        <w:tc>
          <w:tcPr>
            <w:tcW w:w="8080" w:type="dxa"/>
          </w:tcPr>
          <w:p w14:paraId="4A15C6EF" w14:textId="77777777" w:rsidR="00DE23A9" w:rsidRPr="00F20E9F" w:rsidRDefault="00DE23A9" w:rsidP="002F3BE6">
            <w:pPr>
              <w:rPr>
                <w:sz w:val="16"/>
                <w:szCs w:val="16"/>
              </w:rPr>
            </w:pPr>
            <w:r>
              <w:rPr>
                <w:sz w:val="16"/>
                <w:szCs w:val="16"/>
                <w:highlight w:val="yellow"/>
              </w:rPr>
              <w:t xml:space="preserve">Kan vara en egen </w:t>
            </w:r>
            <w:r w:rsidRPr="00667792">
              <w:rPr>
                <w:sz w:val="16"/>
                <w:szCs w:val="16"/>
                <w:highlight w:val="yellow"/>
              </w:rPr>
              <w:t>intern</w:t>
            </w:r>
            <w:r>
              <w:rPr>
                <w:sz w:val="16"/>
                <w:szCs w:val="16"/>
                <w:highlight w:val="yellow"/>
              </w:rPr>
              <w:t xml:space="preserve"> </w:t>
            </w:r>
            <w:r w:rsidRPr="00667792">
              <w:rPr>
                <w:sz w:val="16"/>
                <w:szCs w:val="16"/>
                <w:highlight w:val="yellow"/>
              </w:rPr>
              <w:t>beteckning</w:t>
            </w:r>
          </w:p>
        </w:tc>
      </w:tr>
      <w:tr w:rsidR="00DE23A9" w14:paraId="75413E51" w14:textId="77777777" w:rsidTr="002F3BE6">
        <w:tc>
          <w:tcPr>
            <w:tcW w:w="1980" w:type="dxa"/>
          </w:tcPr>
          <w:p w14:paraId="2B14BD6D" w14:textId="77777777" w:rsidR="00DE23A9" w:rsidRPr="00F20E9F" w:rsidRDefault="00DE23A9" w:rsidP="002F3BE6">
            <w:pPr>
              <w:rPr>
                <w:sz w:val="16"/>
                <w:szCs w:val="16"/>
              </w:rPr>
            </w:pPr>
            <w:r w:rsidRPr="00F20E9F">
              <w:rPr>
                <w:sz w:val="16"/>
                <w:szCs w:val="16"/>
              </w:rPr>
              <w:t>Tillverkare</w:t>
            </w:r>
          </w:p>
          <w:p w14:paraId="55B3C853" w14:textId="77777777" w:rsidR="00DE23A9" w:rsidRPr="00F20E9F" w:rsidRDefault="00DE23A9" w:rsidP="002F3BE6">
            <w:pPr>
              <w:rPr>
                <w:sz w:val="16"/>
                <w:szCs w:val="16"/>
              </w:rPr>
            </w:pPr>
          </w:p>
        </w:tc>
        <w:tc>
          <w:tcPr>
            <w:tcW w:w="8080" w:type="dxa"/>
          </w:tcPr>
          <w:p w14:paraId="6D190E29" w14:textId="77777777" w:rsidR="00DE23A9" w:rsidRPr="00F20E9F" w:rsidRDefault="00DE23A9" w:rsidP="002F3BE6">
            <w:pPr>
              <w:rPr>
                <w:sz w:val="16"/>
                <w:szCs w:val="16"/>
              </w:rPr>
            </w:pPr>
            <w:r w:rsidRPr="00F20E9F">
              <w:rPr>
                <w:sz w:val="16"/>
                <w:szCs w:val="16"/>
                <w:highlight w:val="yellow"/>
              </w:rPr>
              <w:t>Tillverkarens hela företagsnamn och eventuell förkortning</w:t>
            </w:r>
            <w:r w:rsidRPr="00F20E9F">
              <w:rPr>
                <w:sz w:val="16"/>
                <w:szCs w:val="16"/>
              </w:rPr>
              <w:t>.</w:t>
            </w:r>
          </w:p>
        </w:tc>
      </w:tr>
      <w:tr w:rsidR="00DE23A9" w14:paraId="629B1775" w14:textId="77777777" w:rsidTr="002F3BE6">
        <w:tc>
          <w:tcPr>
            <w:tcW w:w="1980" w:type="dxa"/>
          </w:tcPr>
          <w:p w14:paraId="63009A57" w14:textId="77777777" w:rsidR="00DE23A9" w:rsidRPr="00F20E9F" w:rsidRDefault="00DE23A9" w:rsidP="002F3BE6">
            <w:pPr>
              <w:rPr>
                <w:sz w:val="16"/>
                <w:szCs w:val="16"/>
              </w:rPr>
            </w:pPr>
            <w:r>
              <w:rPr>
                <w:sz w:val="16"/>
                <w:szCs w:val="16"/>
              </w:rPr>
              <w:t>Registreringsnummer</w:t>
            </w:r>
            <w:r>
              <w:rPr>
                <w:sz w:val="16"/>
                <w:szCs w:val="16"/>
              </w:rPr>
              <w:br/>
            </w:r>
          </w:p>
        </w:tc>
        <w:tc>
          <w:tcPr>
            <w:tcW w:w="8080" w:type="dxa"/>
          </w:tcPr>
          <w:p w14:paraId="292DF19F" w14:textId="77777777" w:rsidR="00DE23A9" w:rsidRPr="00FE3D01" w:rsidRDefault="00DE23A9" w:rsidP="002F3BE6">
            <w:pPr>
              <w:rPr>
                <w:sz w:val="16"/>
                <w:szCs w:val="16"/>
              </w:rPr>
            </w:pPr>
            <w:r w:rsidRPr="00FE49DD">
              <w:rPr>
                <w:sz w:val="16"/>
                <w:szCs w:val="16"/>
                <w:highlight w:val="yellow"/>
              </w:rPr>
              <w:t xml:space="preserve">Registreringsnummer dvs. reg. nummerplåt för väg i förekommande </w:t>
            </w:r>
            <w:r w:rsidRPr="00FE3D01">
              <w:rPr>
                <w:sz w:val="16"/>
                <w:szCs w:val="16"/>
                <w:highlight w:val="yellow"/>
              </w:rPr>
              <w:t>fall</w:t>
            </w:r>
            <w:r>
              <w:rPr>
                <w:sz w:val="16"/>
                <w:szCs w:val="16"/>
              </w:rPr>
              <w:t>.</w:t>
            </w:r>
          </w:p>
        </w:tc>
      </w:tr>
      <w:tr w:rsidR="00DE23A9" w14:paraId="01388C5F" w14:textId="77777777" w:rsidTr="002F3BE6">
        <w:tc>
          <w:tcPr>
            <w:tcW w:w="1980" w:type="dxa"/>
          </w:tcPr>
          <w:p w14:paraId="72DFD445" w14:textId="77777777" w:rsidR="00DE23A9" w:rsidRPr="00F20E9F" w:rsidRDefault="00DE23A9" w:rsidP="002F3BE6">
            <w:pPr>
              <w:rPr>
                <w:sz w:val="16"/>
                <w:szCs w:val="16"/>
              </w:rPr>
            </w:pPr>
            <w:r w:rsidRPr="00F20E9F">
              <w:rPr>
                <w:sz w:val="16"/>
                <w:szCs w:val="16"/>
              </w:rPr>
              <w:t>Tillverkningsår</w:t>
            </w:r>
          </w:p>
          <w:p w14:paraId="0FDF4312" w14:textId="77777777" w:rsidR="00DE23A9" w:rsidRPr="00F20E9F" w:rsidRDefault="00DE23A9" w:rsidP="002F3BE6">
            <w:pPr>
              <w:rPr>
                <w:strike/>
                <w:sz w:val="16"/>
                <w:szCs w:val="16"/>
              </w:rPr>
            </w:pPr>
          </w:p>
        </w:tc>
        <w:tc>
          <w:tcPr>
            <w:tcW w:w="8080" w:type="dxa"/>
          </w:tcPr>
          <w:p w14:paraId="031CC184" w14:textId="77777777" w:rsidR="00DE23A9" w:rsidRPr="00F20E9F" w:rsidRDefault="00DE23A9" w:rsidP="002F3BE6">
            <w:pPr>
              <w:rPr>
                <w:sz w:val="16"/>
                <w:szCs w:val="16"/>
              </w:rPr>
            </w:pPr>
            <w:r w:rsidRPr="00F20E9F">
              <w:rPr>
                <w:sz w:val="16"/>
                <w:szCs w:val="16"/>
                <w:highlight w:val="yellow"/>
              </w:rPr>
              <w:t>”Ursprungsmaskin”</w:t>
            </w:r>
          </w:p>
        </w:tc>
      </w:tr>
      <w:tr w:rsidR="00DE23A9" w14:paraId="4E7BF3EE" w14:textId="77777777" w:rsidTr="002F3BE6">
        <w:tc>
          <w:tcPr>
            <w:tcW w:w="1980" w:type="dxa"/>
          </w:tcPr>
          <w:p w14:paraId="716DBA74" w14:textId="77777777" w:rsidR="00DE23A9" w:rsidRPr="00F20E9F" w:rsidRDefault="00DE23A9" w:rsidP="002F3BE6">
            <w:pPr>
              <w:rPr>
                <w:sz w:val="16"/>
                <w:szCs w:val="16"/>
              </w:rPr>
            </w:pPr>
            <w:r>
              <w:rPr>
                <w:sz w:val="16"/>
                <w:szCs w:val="16"/>
              </w:rPr>
              <w:t xml:space="preserve">Tillverkningsår avseende ombyggnader </w:t>
            </w:r>
          </w:p>
        </w:tc>
        <w:tc>
          <w:tcPr>
            <w:tcW w:w="8080" w:type="dxa"/>
          </w:tcPr>
          <w:p w14:paraId="1996EFD8" w14:textId="77777777" w:rsidR="00DE23A9" w:rsidRPr="00F20E9F" w:rsidRDefault="00DE23A9" w:rsidP="002F3BE6">
            <w:pPr>
              <w:rPr>
                <w:sz w:val="16"/>
                <w:szCs w:val="16"/>
              </w:rPr>
            </w:pPr>
          </w:p>
        </w:tc>
      </w:tr>
    </w:tbl>
    <w:p w14:paraId="0449CFBA" w14:textId="77777777" w:rsidR="00DE23A9" w:rsidRDefault="00DE23A9" w:rsidP="00DE23A9"/>
    <w:p w14:paraId="1EB2B304" w14:textId="77777777" w:rsidR="00DE23A9" w:rsidRDefault="00DE23A9" w:rsidP="00DE23A9"/>
    <w:p w14:paraId="488A6CE1" w14:textId="77777777" w:rsidR="00DE23A9" w:rsidRPr="0055109A" w:rsidRDefault="00DE23A9" w:rsidP="00DE23A9">
      <w:pPr>
        <w:rPr>
          <w:b/>
          <w:sz w:val="16"/>
          <w:szCs w:val="16"/>
        </w:rPr>
      </w:pPr>
      <w:r w:rsidRPr="0055109A">
        <w:rPr>
          <w:b/>
          <w:sz w:val="16"/>
          <w:szCs w:val="16"/>
        </w:rPr>
        <w:t>och överensstämmer med alla tillämpliga bestämmelser och refererade underliggande krav i </w:t>
      </w:r>
    </w:p>
    <w:p w14:paraId="017FD812" w14:textId="77777777" w:rsidR="00DE23A9" w:rsidRPr="0055109A" w:rsidRDefault="00DE23A9" w:rsidP="00DE23A9">
      <w:pPr>
        <w:rPr>
          <w:b/>
          <w:sz w:val="16"/>
          <w:szCs w:val="16"/>
        </w:rPr>
      </w:pPr>
    </w:p>
    <w:p w14:paraId="2090E656" w14:textId="77777777" w:rsidR="00DE23A9" w:rsidRPr="0055109A" w:rsidRDefault="00DE23A9" w:rsidP="00DE23A9">
      <w:pPr>
        <w:rPr>
          <w:sz w:val="16"/>
          <w:szCs w:val="16"/>
        </w:rPr>
      </w:pPr>
      <w:r w:rsidRPr="0055109A">
        <w:rPr>
          <w:rFonts w:ascii="Cambria Math" w:hAnsi="Cambria Math" w:cs="Cambria Math"/>
          <w:sz w:val="16"/>
          <w:szCs w:val="16"/>
        </w:rPr>
        <w:t>‐</w:t>
      </w:r>
      <w:r w:rsidRPr="0055109A">
        <w:rPr>
          <w:rFonts w:cs="Georgia"/>
          <w:sz w:val="16"/>
          <w:szCs w:val="16"/>
        </w:rPr>
        <w:t> </w:t>
      </w:r>
      <w:r w:rsidRPr="0055109A">
        <w:rPr>
          <w:sz w:val="16"/>
          <w:szCs w:val="16"/>
        </w:rPr>
        <w:t>TDOK</w:t>
      </w:r>
      <w:r w:rsidRPr="0055109A">
        <w:rPr>
          <w:rFonts w:cs="Georgia"/>
          <w:sz w:val="16"/>
          <w:szCs w:val="16"/>
        </w:rPr>
        <w:t> </w:t>
      </w:r>
      <w:r>
        <w:rPr>
          <w:sz w:val="16"/>
          <w:szCs w:val="16"/>
        </w:rPr>
        <w:t>2022</w:t>
      </w:r>
      <w:r w:rsidRPr="0055109A">
        <w:rPr>
          <w:sz w:val="16"/>
          <w:szCs w:val="16"/>
        </w:rPr>
        <w:t>:0001</w:t>
      </w:r>
      <w:r w:rsidRPr="0055109A">
        <w:rPr>
          <w:rFonts w:cs="Georgia"/>
          <w:sz w:val="16"/>
          <w:szCs w:val="16"/>
        </w:rPr>
        <w:t> </w:t>
      </w:r>
      <w:r w:rsidRPr="0055109A">
        <w:rPr>
          <w:sz w:val="16"/>
          <w:szCs w:val="16"/>
        </w:rPr>
        <w:t>Tunga</w:t>
      </w:r>
      <w:r w:rsidRPr="0055109A">
        <w:rPr>
          <w:rFonts w:cs="Georgia"/>
          <w:sz w:val="16"/>
          <w:szCs w:val="16"/>
        </w:rPr>
        <w:t> </w:t>
      </w:r>
      <w:r w:rsidRPr="0055109A">
        <w:rPr>
          <w:sz w:val="16"/>
          <w:szCs w:val="16"/>
        </w:rPr>
        <w:t>sp</w:t>
      </w:r>
      <w:r w:rsidRPr="0055109A">
        <w:rPr>
          <w:rFonts w:cs="Georgia"/>
          <w:sz w:val="16"/>
          <w:szCs w:val="16"/>
        </w:rPr>
        <w:t>å</w:t>
      </w:r>
      <w:r w:rsidRPr="0055109A">
        <w:rPr>
          <w:sz w:val="16"/>
          <w:szCs w:val="16"/>
        </w:rPr>
        <w:t>rg</w:t>
      </w:r>
      <w:r w:rsidRPr="0055109A">
        <w:rPr>
          <w:rFonts w:cs="Georgia"/>
          <w:sz w:val="16"/>
          <w:szCs w:val="16"/>
        </w:rPr>
        <w:t>å</w:t>
      </w:r>
      <w:r w:rsidRPr="0055109A">
        <w:rPr>
          <w:sz w:val="16"/>
          <w:szCs w:val="16"/>
        </w:rPr>
        <w:t>ende</w:t>
      </w:r>
      <w:r w:rsidRPr="0055109A">
        <w:rPr>
          <w:rFonts w:cs="Georgia"/>
          <w:sz w:val="16"/>
          <w:szCs w:val="16"/>
        </w:rPr>
        <w:t> </w:t>
      </w:r>
      <w:r w:rsidRPr="0055109A">
        <w:rPr>
          <w:sz w:val="16"/>
          <w:szCs w:val="16"/>
        </w:rPr>
        <w:t>arbetsredskap</w:t>
      </w:r>
      <w:r w:rsidRPr="0055109A">
        <w:rPr>
          <w:rFonts w:cs="Georgia"/>
          <w:sz w:val="16"/>
          <w:szCs w:val="16"/>
        </w:rPr>
        <w:t> – </w:t>
      </w:r>
      <w:r w:rsidRPr="0055109A">
        <w:rPr>
          <w:sz w:val="16"/>
          <w:szCs w:val="16"/>
        </w:rPr>
        <w:t>Operativa</w:t>
      </w:r>
      <w:r w:rsidRPr="0055109A">
        <w:rPr>
          <w:rFonts w:cs="Georgia"/>
          <w:sz w:val="16"/>
          <w:szCs w:val="16"/>
        </w:rPr>
        <w:t> </w:t>
      </w:r>
      <w:r w:rsidRPr="0055109A">
        <w:rPr>
          <w:sz w:val="16"/>
          <w:szCs w:val="16"/>
        </w:rPr>
        <w:t>och</w:t>
      </w:r>
      <w:r w:rsidRPr="0055109A">
        <w:rPr>
          <w:rFonts w:cs="Georgia"/>
          <w:sz w:val="16"/>
          <w:szCs w:val="16"/>
        </w:rPr>
        <w:t> </w:t>
      </w:r>
      <w:r w:rsidRPr="0055109A">
        <w:rPr>
          <w:sz w:val="16"/>
          <w:szCs w:val="16"/>
        </w:rPr>
        <w:t>tekniska</w:t>
      </w:r>
      <w:r w:rsidRPr="0055109A">
        <w:rPr>
          <w:rFonts w:cs="Georgia"/>
          <w:sz w:val="16"/>
          <w:szCs w:val="16"/>
        </w:rPr>
        <w:t> </w:t>
      </w:r>
      <w:r w:rsidRPr="0055109A">
        <w:rPr>
          <w:sz w:val="16"/>
          <w:szCs w:val="16"/>
        </w:rPr>
        <w:t>f</w:t>
      </w:r>
      <w:r w:rsidRPr="0055109A">
        <w:rPr>
          <w:rFonts w:cs="Georgia"/>
          <w:sz w:val="16"/>
          <w:szCs w:val="16"/>
        </w:rPr>
        <w:t>ö</w:t>
      </w:r>
      <w:r w:rsidRPr="0055109A">
        <w:rPr>
          <w:sz w:val="16"/>
          <w:szCs w:val="16"/>
        </w:rPr>
        <w:t>rutsättningar,</w:t>
      </w:r>
    </w:p>
    <w:p w14:paraId="71E122C5" w14:textId="77777777" w:rsidR="00DE23A9" w:rsidRPr="0055109A" w:rsidRDefault="00DE23A9" w:rsidP="00DE23A9">
      <w:pPr>
        <w:rPr>
          <w:sz w:val="16"/>
          <w:szCs w:val="16"/>
        </w:rPr>
      </w:pPr>
      <w:r w:rsidRPr="0055109A">
        <w:rPr>
          <w:rFonts w:ascii="Cambria Math" w:hAnsi="Cambria Math" w:cs="Cambria Math"/>
          <w:sz w:val="16"/>
          <w:szCs w:val="16"/>
        </w:rPr>
        <w:t>‐</w:t>
      </w:r>
      <w:r w:rsidRPr="0055109A">
        <w:rPr>
          <w:rFonts w:cs="Georgia"/>
          <w:sz w:val="16"/>
          <w:szCs w:val="16"/>
        </w:rPr>
        <w:t> </w:t>
      </w:r>
      <w:r w:rsidRPr="0055109A">
        <w:rPr>
          <w:sz w:val="16"/>
          <w:szCs w:val="16"/>
        </w:rPr>
        <w:t>TDOK</w:t>
      </w:r>
      <w:r w:rsidRPr="0055109A">
        <w:rPr>
          <w:rFonts w:cs="Georgia"/>
          <w:sz w:val="16"/>
          <w:szCs w:val="16"/>
        </w:rPr>
        <w:t> </w:t>
      </w:r>
      <w:r>
        <w:rPr>
          <w:sz w:val="16"/>
          <w:szCs w:val="16"/>
        </w:rPr>
        <w:t>2022</w:t>
      </w:r>
      <w:r w:rsidRPr="0055109A">
        <w:rPr>
          <w:sz w:val="16"/>
          <w:szCs w:val="16"/>
        </w:rPr>
        <w:t>:0002</w:t>
      </w:r>
      <w:r w:rsidRPr="0055109A">
        <w:rPr>
          <w:rFonts w:cs="Georgia"/>
          <w:sz w:val="16"/>
          <w:szCs w:val="16"/>
        </w:rPr>
        <w:t> </w:t>
      </w:r>
      <w:r w:rsidRPr="0055109A">
        <w:rPr>
          <w:sz w:val="16"/>
          <w:szCs w:val="16"/>
        </w:rPr>
        <w:t>Tunga</w:t>
      </w:r>
      <w:r w:rsidRPr="0055109A">
        <w:rPr>
          <w:rFonts w:cs="Georgia"/>
          <w:sz w:val="16"/>
          <w:szCs w:val="16"/>
        </w:rPr>
        <w:t> </w:t>
      </w:r>
      <w:r w:rsidRPr="0055109A">
        <w:rPr>
          <w:sz w:val="16"/>
          <w:szCs w:val="16"/>
        </w:rPr>
        <w:t>sp</w:t>
      </w:r>
      <w:r w:rsidRPr="0055109A">
        <w:rPr>
          <w:rFonts w:cs="Georgia"/>
          <w:sz w:val="16"/>
          <w:szCs w:val="16"/>
        </w:rPr>
        <w:t>å</w:t>
      </w:r>
      <w:r w:rsidRPr="0055109A">
        <w:rPr>
          <w:sz w:val="16"/>
          <w:szCs w:val="16"/>
        </w:rPr>
        <w:t>rg</w:t>
      </w:r>
      <w:r w:rsidRPr="0055109A">
        <w:rPr>
          <w:rFonts w:cs="Georgia"/>
          <w:sz w:val="16"/>
          <w:szCs w:val="16"/>
        </w:rPr>
        <w:t>å</w:t>
      </w:r>
      <w:r w:rsidRPr="0055109A">
        <w:rPr>
          <w:sz w:val="16"/>
          <w:szCs w:val="16"/>
        </w:rPr>
        <w:t>ende</w:t>
      </w:r>
      <w:r w:rsidRPr="0055109A">
        <w:rPr>
          <w:rFonts w:cs="Georgia"/>
          <w:sz w:val="16"/>
          <w:szCs w:val="16"/>
        </w:rPr>
        <w:t> </w:t>
      </w:r>
      <w:r w:rsidRPr="0055109A">
        <w:rPr>
          <w:sz w:val="16"/>
          <w:szCs w:val="16"/>
        </w:rPr>
        <w:t>arbetsredskap</w:t>
      </w:r>
      <w:r w:rsidRPr="0055109A">
        <w:rPr>
          <w:rFonts w:cs="Georgia"/>
          <w:sz w:val="16"/>
          <w:szCs w:val="16"/>
        </w:rPr>
        <w:t> – </w:t>
      </w:r>
      <w:r w:rsidRPr="0055109A">
        <w:rPr>
          <w:sz w:val="16"/>
          <w:szCs w:val="16"/>
        </w:rPr>
        <w:t>Tekniska</w:t>
      </w:r>
      <w:r w:rsidRPr="0055109A">
        <w:rPr>
          <w:rFonts w:cs="Georgia"/>
          <w:sz w:val="16"/>
          <w:szCs w:val="16"/>
        </w:rPr>
        <w:t> </w:t>
      </w:r>
      <w:r w:rsidRPr="0055109A">
        <w:rPr>
          <w:sz w:val="16"/>
          <w:szCs w:val="16"/>
        </w:rPr>
        <w:t>krav</w:t>
      </w:r>
      <w:r w:rsidRPr="0055109A">
        <w:rPr>
          <w:rFonts w:cs="Georgia"/>
          <w:sz w:val="16"/>
          <w:szCs w:val="16"/>
        </w:rPr>
        <w:t>,</w:t>
      </w:r>
    </w:p>
    <w:p w14:paraId="64FFC761" w14:textId="77777777" w:rsidR="00DE23A9" w:rsidRPr="0055109A" w:rsidRDefault="00DE23A9" w:rsidP="00DE23A9">
      <w:pPr>
        <w:rPr>
          <w:sz w:val="16"/>
          <w:szCs w:val="16"/>
        </w:rPr>
      </w:pPr>
      <w:r w:rsidRPr="0055109A">
        <w:rPr>
          <w:rFonts w:ascii="Cambria Math" w:hAnsi="Cambria Math" w:cs="Cambria Math"/>
          <w:sz w:val="16"/>
          <w:szCs w:val="16"/>
        </w:rPr>
        <w:t>‐</w:t>
      </w:r>
      <w:r w:rsidRPr="0055109A">
        <w:rPr>
          <w:rFonts w:cs="Georgia"/>
          <w:sz w:val="16"/>
          <w:szCs w:val="16"/>
        </w:rPr>
        <w:t> </w:t>
      </w:r>
      <w:r w:rsidRPr="0055109A">
        <w:rPr>
          <w:sz w:val="16"/>
          <w:szCs w:val="16"/>
        </w:rPr>
        <w:t>TDOK</w:t>
      </w:r>
      <w:r w:rsidRPr="0055109A">
        <w:rPr>
          <w:rFonts w:cs="Georgia"/>
          <w:sz w:val="16"/>
          <w:szCs w:val="16"/>
        </w:rPr>
        <w:t> </w:t>
      </w:r>
      <w:r>
        <w:rPr>
          <w:sz w:val="16"/>
          <w:szCs w:val="16"/>
        </w:rPr>
        <w:t>2022</w:t>
      </w:r>
      <w:r w:rsidRPr="0055109A">
        <w:rPr>
          <w:sz w:val="16"/>
          <w:szCs w:val="16"/>
        </w:rPr>
        <w:t>:0004</w:t>
      </w:r>
      <w:r w:rsidRPr="0055109A">
        <w:rPr>
          <w:rFonts w:cs="Georgia"/>
          <w:sz w:val="16"/>
          <w:szCs w:val="16"/>
        </w:rPr>
        <w:t> </w:t>
      </w:r>
      <w:r w:rsidRPr="0055109A">
        <w:rPr>
          <w:sz w:val="16"/>
          <w:szCs w:val="16"/>
        </w:rPr>
        <w:t>Tunga</w:t>
      </w:r>
      <w:r w:rsidRPr="0055109A">
        <w:rPr>
          <w:rFonts w:cs="Georgia"/>
          <w:sz w:val="16"/>
          <w:szCs w:val="16"/>
        </w:rPr>
        <w:t> </w:t>
      </w:r>
      <w:r w:rsidRPr="0055109A">
        <w:rPr>
          <w:sz w:val="16"/>
          <w:szCs w:val="16"/>
        </w:rPr>
        <w:t>sp</w:t>
      </w:r>
      <w:r w:rsidRPr="0055109A">
        <w:rPr>
          <w:rFonts w:cs="Georgia"/>
          <w:sz w:val="16"/>
          <w:szCs w:val="16"/>
        </w:rPr>
        <w:t>å</w:t>
      </w:r>
      <w:r w:rsidRPr="0055109A">
        <w:rPr>
          <w:sz w:val="16"/>
          <w:szCs w:val="16"/>
        </w:rPr>
        <w:t>rg</w:t>
      </w:r>
      <w:r w:rsidRPr="0055109A">
        <w:rPr>
          <w:rFonts w:cs="Georgia"/>
          <w:sz w:val="16"/>
          <w:szCs w:val="16"/>
        </w:rPr>
        <w:t>å</w:t>
      </w:r>
      <w:r w:rsidRPr="0055109A">
        <w:rPr>
          <w:sz w:val="16"/>
          <w:szCs w:val="16"/>
        </w:rPr>
        <w:t>ende</w:t>
      </w:r>
      <w:r w:rsidRPr="0055109A">
        <w:rPr>
          <w:rFonts w:cs="Georgia"/>
          <w:sz w:val="16"/>
          <w:szCs w:val="16"/>
        </w:rPr>
        <w:t> </w:t>
      </w:r>
      <w:r w:rsidRPr="0055109A">
        <w:rPr>
          <w:sz w:val="16"/>
          <w:szCs w:val="16"/>
        </w:rPr>
        <w:t>arbetsredskap</w:t>
      </w:r>
      <w:r w:rsidRPr="0055109A">
        <w:rPr>
          <w:rFonts w:cs="Georgia"/>
          <w:sz w:val="16"/>
          <w:szCs w:val="16"/>
        </w:rPr>
        <w:t> – </w:t>
      </w:r>
      <w:r w:rsidRPr="0055109A">
        <w:rPr>
          <w:sz w:val="16"/>
          <w:szCs w:val="16"/>
        </w:rPr>
        <w:t>Besiktningskrav</w:t>
      </w:r>
      <w:r w:rsidRPr="0055109A">
        <w:rPr>
          <w:rFonts w:cs="Georgia"/>
          <w:sz w:val="16"/>
          <w:szCs w:val="16"/>
        </w:rPr>
        <w:t> </w:t>
      </w:r>
      <w:r w:rsidRPr="0055109A">
        <w:rPr>
          <w:sz w:val="16"/>
          <w:szCs w:val="16"/>
        </w:rPr>
        <w:t>och</w:t>
      </w:r>
      <w:r w:rsidRPr="0055109A">
        <w:rPr>
          <w:rFonts w:cs="Georgia"/>
          <w:sz w:val="16"/>
          <w:szCs w:val="16"/>
        </w:rPr>
        <w:t> </w:t>
      </w:r>
      <w:r w:rsidRPr="0055109A">
        <w:rPr>
          <w:sz w:val="16"/>
          <w:szCs w:val="16"/>
        </w:rPr>
        <w:t>rutiner samt</w:t>
      </w:r>
      <w:r w:rsidRPr="0055109A">
        <w:rPr>
          <w:rFonts w:cs="Georgia"/>
          <w:sz w:val="16"/>
          <w:szCs w:val="16"/>
        </w:rPr>
        <w:t>  </w:t>
      </w:r>
    </w:p>
    <w:p w14:paraId="4390B45F" w14:textId="77777777" w:rsidR="00DE23A9" w:rsidRPr="0055109A" w:rsidRDefault="00DE23A9" w:rsidP="00DE23A9">
      <w:pPr>
        <w:rPr>
          <w:sz w:val="16"/>
          <w:szCs w:val="16"/>
        </w:rPr>
      </w:pPr>
      <w:r w:rsidRPr="0055109A">
        <w:rPr>
          <w:rFonts w:ascii="Cambria Math" w:hAnsi="Cambria Math" w:cs="Cambria Math"/>
          <w:sz w:val="16"/>
          <w:szCs w:val="16"/>
        </w:rPr>
        <w:t>‐</w:t>
      </w:r>
      <w:r w:rsidRPr="0055109A">
        <w:rPr>
          <w:rFonts w:cs="Georgia"/>
          <w:sz w:val="16"/>
          <w:szCs w:val="16"/>
        </w:rPr>
        <w:t> </w:t>
      </w:r>
      <w:r w:rsidRPr="0055109A">
        <w:rPr>
          <w:sz w:val="16"/>
          <w:szCs w:val="16"/>
        </w:rPr>
        <w:t>TDOK</w:t>
      </w:r>
      <w:r w:rsidRPr="0055109A">
        <w:rPr>
          <w:rFonts w:cs="Georgia"/>
          <w:sz w:val="16"/>
          <w:szCs w:val="16"/>
        </w:rPr>
        <w:t> </w:t>
      </w:r>
      <w:r>
        <w:rPr>
          <w:sz w:val="16"/>
          <w:szCs w:val="16"/>
        </w:rPr>
        <w:t>2022</w:t>
      </w:r>
      <w:r w:rsidRPr="0055109A">
        <w:rPr>
          <w:sz w:val="16"/>
          <w:szCs w:val="16"/>
        </w:rPr>
        <w:t>:0005</w:t>
      </w:r>
      <w:r w:rsidRPr="0055109A">
        <w:rPr>
          <w:rFonts w:cs="Georgia"/>
          <w:sz w:val="16"/>
          <w:szCs w:val="16"/>
        </w:rPr>
        <w:t> </w:t>
      </w:r>
      <w:r w:rsidRPr="0055109A">
        <w:rPr>
          <w:sz w:val="16"/>
          <w:szCs w:val="16"/>
        </w:rPr>
        <w:t>Tunga</w:t>
      </w:r>
      <w:r w:rsidRPr="0055109A">
        <w:rPr>
          <w:rFonts w:cs="Georgia"/>
          <w:sz w:val="16"/>
          <w:szCs w:val="16"/>
        </w:rPr>
        <w:t> </w:t>
      </w:r>
      <w:r w:rsidRPr="0055109A">
        <w:rPr>
          <w:sz w:val="16"/>
          <w:szCs w:val="16"/>
        </w:rPr>
        <w:t>sp</w:t>
      </w:r>
      <w:r w:rsidRPr="0055109A">
        <w:rPr>
          <w:rFonts w:cs="Georgia"/>
          <w:sz w:val="16"/>
          <w:szCs w:val="16"/>
        </w:rPr>
        <w:t>å</w:t>
      </w:r>
      <w:r w:rsidRPr="0055109A">
        <w:rPr>
          <w:sz w:val="16"/>
          <w:szCs w:val="16"/>
        </w:rPr>
        <w:t>rg</w:t>
      </w:r>
      <w:r w:rsidRPr="0055109A">
        <w:rPr>
          <w:rFonts w:cs="Georgia"/>
          <w:sz w:val="16"/>
          <w:szCs w:val="16"/>
        </w:rPr>
        <w:t>å</w:t>
      </w:r>
      <w:r w:rsidRPr="0055109A">
        <w:rPr>
          <w:sz w:val="16"/>
          <w:szCs w:val="16"/>
        </w:rPr>
        <w:t>ende</w:t>
      </w:r>
      <w:r w:rsidRPr="0055109A">
        <w:rPr>
          <w:rFonts w:cs="Georgia"/>
          <w:sz w:val="16"/>
          <w:szCs w:val="16"/>
        </w:rPr>
        <w:t> </w:t>
      </w:r>
      <w:r w:rsidRPr="0055109A">
        <w:rPr>
          <w:sz w:val="16"/>
          <w:szCs w:val="16"/>
        </w:rPr>
        <w:t>arbetsredskap</w:t>
      </w:r>
      <w:r w:rsidRPr="0055109A">
        <w:rPr>
          <w:rFonts w:cs="Georgia"/>
          <w:sz w:val="16"/>
          <w:szCs w:val="16"/>
        </w:rPr>
        <w:t> – </w:t>
      </w:r>
      <w:r w:rsidRPr="0055109A">
        <w:rPr>
          <w:sz w:val="16"/>
          <w:szCs w:val="16"/>
        </w:rPr>
        <w:t>Besiktningsmanual.</w:t>
      </w:r>
    </w:p>
    <w:p w14:paraId="21647C14" w14:textId="77777777" w:rsidR="00DE23A9" w:rsidRPr="0055109A" w:rsidRDefault="00DE23A9" w:rsidP="00DE23A9">
      <w:pPr>
        <w:rPr>
          <w:sz w:val="16"/>
          <w:szCs w:val="16"/>
        </w:rPr>
      </w:pPr>
    </w:p>
    <w:p w14:paraId="26F8BD65" w14:textId="77777777" w:rsidR="00DE23A9" w:rsidRDefault="00DE23A9" w:rsidP="00DE23A9">
      <w:pPr>
        <w:rPr>
          <w:b/>
          <w:sz w:val="16"/>
          <w:szCs w:val="16"/>
        </w:rPr>
      </w:pPr>
      <w:r w:rsidRPr="0055109A">
        <w:rPr>
          <w:b/>
          <w:sz w:val="16"/>
          <w:szCs w:val="16"/>
        </w:rPr>
        <w:t>samt att tekniskt underlag för deklaration förvaras av företaget.</w:t>
      </w:r>
    </w:p>
    <w:p w14:paraId="2F869306" w14:textId="77777777" w:rsidR="00DE23A9" w:rsidRDefault="00DE23A9" w:rsidP="00DE23A9">
      <w:pPr>
        <w:rPr>
          <w:b/>
          <w:sz w:val="16"/>
          <w:szCs w:val="16"/>
        </w:rPr>
      </w:pPr>
    </w:p>
    <w:p w14:paraId="58C32405" w14:textId="77777777" w:rsidR="00DE23A9" w:rsidRDefault="00DE23A9" w:rsidP="00DE23A9">
      <w:pPr>
        <w:rPr>
          <w:rFonts w:cs="Georgia"/>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080"/>
      </w:tblGrid>
      <w:tr w:rsidR="00DE23A9" w:rsidRPr="00131611" w14:paraId="6E588604" w14:textId="77777777" w:rsidTr="002F3BE6">
        <w:trPr>
          <w:trHeight w:val="474"/>
        </w:trPr>
        <w:tc>
          <w:tcPr>
            <w:tcW w:w="1980" w:type="dxa"/>
            <w:vMerge w:val="restart"/>
            <w:tcBorders>
              <w:top w:val="single" w:sz="4" w:space="0" w:color="auto"/>
              <w:left w:val="single" w:sz="4" w:space="0" w:color="auto"/>
              <w:bottom w:val="single" w:sz="4" w:space="0" w:color="auto"/>
              <w:right w:val="single" w:sz="4" w:space="0" w:color="auto"/>
            </w:tcBorders>
          </w:tcPr>
          <w:p w14:paraId="5149C1A9" w14:textId="77777777" w:rsidR="00DE23A9" w:rsidRPr="0055109A" w:rsidRDefault="00DE23A9" w:rsidP="002F3BE6">
            <w:pPr>
              <w:rPr>
                <w:sz w:val="16"/>
                <w:szCs w:val="16"/>
              </w:rPr>
            </w:pPr>
            <w:r w:rsidRPr="0055109A">
              <w:rPr>
                <w:sz w:val="16"/>
                <w:szCs w:val="16"/>
              </w:rPr>
              <w:t>Underskrift, namnförtydligande och titel/funktion i företaget</w:t>
            </w:r>
          </w:p>
        </w:tc>
        <w:tc>
          <w:tcPr>
            <w:tcW w:w="8080" w:type="dxa"/>
            <w:tcBorders>
              <w:left w:val="single" w:sz="4" w:space="0" w:color="auto"/>
            </w:tcBorders>
          </w:tcPr>
          <w:p w14:paraId="1597552D" w14:textId="77777777" w:rsidR="00DE23A9" w:rsidRPr="009A57FB" w:rsidRDefault="00DE23A9" w:rsidP="002F3BE6">
            <w:pPr>
              <w:rPr>
                <w:sz w:val="16"/>
                <w:szCs w:val="16"/>
                <w:highlight w:val="yellow"/>
              </w:rPr>
            </w:pPr>
          </w:p>
          <w:p w14:paraId="69AB5E96" w14:textId="77777777" w:rsidR="00DE23A9" w:rsidRPr="009A57FB" w:rsidRDefault="00DE23A9" w:rsidP="002F3BE6">
            <w:pPr>
              <w:rPr>
                <w:sz w:val="16"/>
                <w:szCs w:val="16"/>
                <w:highlight w:val="yellow"/>
              </w:rPr>
            </w:pPr>
          </w:p>
        </w:tc>
      </w:tr>
      <w:tr w:rsidR="00DE23A9" w:rsidRPr="00131611" w14:paraId="23787297" w14:textId="77777777" w:rsidTr="002F3BE6">
        <w:trPr>
          <w:trHeight w:val="473"/>
        </w:trPr>
        <w:tc>
          <w:tcPr>
            <w:tcW w:w="1980" w:type="dxa"/>
            <w:vMerge/>
            <w:tcBorders>
              <w:top w:val="single" w:sz="4" w:space="0" w:color="auto"/>
              <w:left w:val="single" w:sz="4" w:space="0" w:color="auto"/>
              <w:bottom w:val="single" w:sz="4" w:space="0" w:color="auto"/>
              <w:right w:val="single" w:sz="4" w:space="0" w:color="auto"/>
            </w:tcBorders>
          </w:tcPr>
          <w:p w14:paraId="551A4C60" w14:textId="77777777" w:rsidR="00DE23A9" w:rsidRPr="0055109A" w:rsidRDefault="00DE23A9" w:rsidP="002F3BE6">
            <w:pPr>
              <w:rPr>
                <w:rFonts w:ascii="Arial" w:hAnsi="Arial" w:cs="Arial"/>
                <w:b/>
              </w:rPr>
            </w:pPr>
          </w:p>
        </w:tc>
        <w:tc>
          <w:tcPr>
            <w:tcW w:w="8080" w:type="dxa"/>
            <w:tcBorders>
              <w:left w:val="single" w:sz="4" w:space="0" w:color="auto"/>
            </w:tcBorders>
          </w:tcPr>
          <w:p w14:paraId="6CF0E1B4" w14:textId="77777777" w:rsidR="00DE23A9" w:rsidRPr="009A57FB" w:rsidRDefault="00DE23A9" w:rsidP="002F3BE6">
            <w:pPr>
              <w:rPr>
                <w:sz w:val="16"/>
                <w:szCs w:val="16"/>
                <w:highlight w:val="yellow"/>
              </w:rPr>
            </w:pPr>
          </w:p>
          <w:p w14:paraId="700FA6A1" w14:textId="77777777" w:rsidR="00DE23A9" w:rsidRPr="009A57FB" w:rsidRDefault="00DE23A9" w:rsidP="002F3BE6">
            <w:pPr>
              <w:rPr>
                <w:sz w:val="16"/>
                <w:szCs w:val="16"/>
                <w:highlight w:val="yellow"/>
              </w:rPr>
            </w:pPr>
          </w:p>
        </w:tc>
      </w:tr>
      <w:tr w:rsidR="00DE23A9" w:rsidRPr="00131611" w14:paraId="2CC7F398" w14:textId="77777777" w:rsidTr="002F3BE6">
        <w:tc>
          <w:tcPr>
            <w:tcW w:w="1980" w:type="dxa"/>
            <w:tcBorders>
              <w:top w:val="single" w:sz="4" w:space="0" w:color="auto"/>
              <w:left w:val="single" w:sz="4" w:space="0" w:color="auto"/>
              <w:bottom w:val="single" w:sz="4" w:space="0" w:color="auto"/>
              <w:right w:val="single" w:sz="4" w:space="0" w:color="auto"/>
            </w:tcBorders>
          </w:tcPr>
          <w:p w14:paraId="5ED0C752" w14:textId="77777777" w:rsidR="00DE23A9" w:rsidRPr="0055109A" w:rsidRDefault="00DE23A9" w:rsidP="002F3BE6">
            <w:pPr>
              <w:rPr>
                <w:sz w:val="16"/>
                <w:szCs w:val="16"/>
              </w:rPr>
            </w:pPr>
            <w:r w:rsidRPr="0055109A">
              <w:rPr>
                <w:sz w:val="16"/>
                <w:szCs w:val="16"/>
              </w:rPr>
              <w:t>Ort och datum</w:t>
            </w:r>
          </w:p>
          <w:p w14:paraId="0A7B8509" w14:textId="77777777" w:rsidR="00DE23A9" w:rsidRPr="0055109A" w:rsidRDefault="00DE23A9" w:rsidP="002F3BE6">
            <w:pPr>
              <w:rPr>
                <w:sz w:val="16"/>
                <w:szCs w:val="16"/>
              </w:rPr>
            </w:pPr>
          </w:p>
        </w:tc>
        <w:tc>
          <w:tcPr>
            <w:tcW w:w="8080" w:type="dxa"/>
            <w:tcBorders>
              <w:left w:val="single" w:sz="4" w:space="0" w:color="auto"/>
            </w:tcBorders>
          </w:tcPr>
          <w:p w14:paraId="3FAB617E" w14:textId="77777777" w:rsidR="00DE23A9" w:rsidRPr="009A57FB" w:rsidRDefault="00DE23A9" w:rsidP="002F3BE6">
            <w:pPr>
              <w:rPr>
                <w:sz w:val="16"/>
                <w:szCs w:val="16"/>
              </w:rPr>
            </w:pPr>
          </w:p>
        </w:tc>
      </w:tr>
    </w:tbl>
    <w:p w14:paraId="0DD8D960" w14:textId="77777777" w:rsidR="00DE23A9" w:rsidRPr="00FF7D81" w:rsidRDefault="00DE23A9" w:rsidP="00DE23A9"/>
    <w:p w14:paraId="5317F278" w14:textId="77777777" w:rsidR="00DE23A9" w:rsidRDefault="00DE23A9" w:rsidP="00DE23A9"/>
    <w:p w14:paraId="58BDC114" w14:textId="77777777" w:rsidR="00DE23A9" w:rsidRDefault="00DE23A9" w:rsidP="00DE23A9"/>
    <w:p w14:paraId="02A51428" w14:textId="77777777" w:rsidR="00DE23A9" w:rsidRDefault="00DE23A9" w:rsidP="00DE23A9"/>
    <w:p w14:paraId="1202E7A0" w14:textId="77777777" w:rsidR="00DE23A9" w:rsidRDefault="00DE23A9" w:rsidP="00DE23A9"/>
    <w:p w14:paraId="147C953C" w14:textId="77777777" w:rsidR="00DE23A9" w:rsidRDefault="00DE23A9" w:rsidP="00DE23A9"/>
    <w:p w14:paraId="0A75DA72" w14:textId="77777777" w:rsidR="00DE23A9" w:rsidRPr="00F475BB" w:rsidRDefault="00DE23A9" w:rsidP="00DE23A9">
      <w:pPr>
        <w:rPr>
          <w:sz w:val="16"/>
          <w:szCs w:val="16"/>
        </w:rPr>
      </w:pPr>
      <w:r w:rsidRPr="00F475BB">
        <w:rPr>
          <w:sz w:val="16"/>
          <w:szCs w:val="16"/>
          <w:highlight w:val="yellow"/>
        </w:rPr>
        <w:t>Deklarationen ska insändas till</w:t>
      </w:r>
      <w:r w:rsidRPr="00F475BB">
        <w:rPr>
          <w:sz w:val="16"/>
          <w:szCs w:val="16"/>
        </w:rPr>
        <w:t xml:space="preserve">: </w:t>
      </w:r>
    </w:p>
    <w:p w14:paraId="6649EB01" w14:textId="77777777" w:rsidR="00DE23A9" w:rsidRPr="00F475BB" w:rsidRDefault="00DE23A9" w:rsidP="00DE23A9">
      <w:pPr>
        <w:rPr>
          <w:sz w:val="16"/>
          <w:szCs w:val="16"/>
          <w:highlight w:val="yellow"/>
        </w:rPr>
      </w:pPr>
      <w:r w:rsidRPr="00F475BB">
        <w:rPr>
          <w:sz w:val="16"/>
          <w:szCs w:val="16"/>
          <w:highlight w:val="yellow"/>
        </w:rPr>
        <w:t>Trafikverket</w:t>
      </w:r>
    </w:p>
    <w:p w14:paraId="3CC969EB" w14:textId="77777777" w:rsidR="00DE23A9" w:rsidRPr="00F475BB" w:rsidRDefault="00DE23A9" w:rsidP="00DE23A9">
      <w:pPr>
        <w:rPr>
          <w:sz w:val="16"/>
          <w:szCs w:val="16"/>
          <w:highlight w:val="yellow"/>
        </w:rPr>
      </w:pPr>
      <w:r w:rsidRPr="00F475BB">
        <w:rPr>
          <w:sz w:val="16"/>
          <w:szCs w:val="16"/>
          <w:highlight w:val="yellow"/>
        </w:rPr>
        <w:t>781 89 Borlänge</w:t>
      </w:r>
    </w:p>
    <w:p w14:paraId="15F12D12" w14:textId="77777777" w:rsidR="00DE23A9" w:rsidRPr="005351B9" w:rsidRDefault="00DE23A9" w:rsidP="00DE23A9">
      <w:pPr>
        <w:rPr>
          <w:highlight w:val="yellow"/>
        </w:rPr>
      </w:pPr>
    </w:p>
    <w:p w14:paraId="605AD711" w14:textId="77777777" w:rsidR="00DE23A9" w:rsidRPr="00F475BB" w:rsidRDefault="00DE23A9" w:rsidP="00DE23A9">
      <w:pPr>
        <w:rPr>
          <w:sz w:val="16"/>
          <w:szCs w:val="16"/>
          <w:highlight w:val="yellow"/>
        </w:rPr>
      </w:pPr>
      <w:r w:rsidRPr="00F475BB">
        <w:rPr>
          <w:sz w:val="16"/>
          <w:szCs w:val="16"/>
          <w:highlight w:val="yellow"/>
        </w:rPr>
        <w:t>eller med e-post till:</w:t>
      </w:r>
    </w:p>
    <w:p w14:paraId="17F9849D" w14:textId="77777777" w:rsidR="00DE23A9" w:rsidRPr="00F475BB" w:rsidRDefault="00666779" w:rsidP="00DE23A9">
      <w:pPr>
        <w:rPr>
          <w:sz w:val="16"/>
          <w:szCs w:val="16"/>
          <w:highlight w:val="yellow"/>
        </w:rPr>
      </w:pPr>
      <w:hyperlink r:id="rId32" w:history="1">
        <w:r w:rsidR="00DE23A9" w:rsidRPr="00F31930">
          <w:rPr>
            <w:rStyle w:val="Hyperlnk"/>
            <w:sz w:val="16"/>
            <w:szCs w:val="16"/>
            <w:highlight w:val="yellow"/>
          </w:rPr>
          <w:t>trafikverket@trafikverket.se</w:t>
        </w:r>
      </w:hyperlink>
      <w:r w:rsidR="00DE23A9" w:rsidRPr="00F475BB">
        <w:rPr>
          <w:sz w:val="16"/>
          <w:szCs w:val="16"/>
          <w:highlight w:val="yellow"/>
        </w:rPr>
        <w:t>.</w:t>
      </w:r>
    </w:p>
    <w:p w14:paraId="5A6141EB" w14:textId="77777777" w:rsidR="00DE23A9" w:rsidRPr="005351B9" w:rsidRDefault="00DE23A9" w:rsidP="00DE23A9">
      <w:pPr>
        <w:rPr>
          <w:highlight w:val="yellow"/>
        </w:rPr>
      </w:pPr>
    </w:p>
    <w:p w14:paraId="602AA7C4" w14:textId="77777777" w:rsidR="00DE23A9" w:rsidRPr="00F475BB" w:rsidRDefault="00DE23A9" w:rsidP="00DE23A9">
      <w:pPr>
        <w:rPr>
          <w:sz w:val="16"/>
          <w:szCs w:val="16"/>
          <w:highlight w:val="yellow"/>
        </w:rPr>
      </w:pPr>
      <w:r w:rsidRPr="00F475BB">
        <w:rPr>
          <w:sz w:val="16"/>
          <w:szCs w:val="16"/>
          <w:highlight w:val="yellow"/>
        </w:rPr>
        <w:t>Deklarationen ska märkas med:</w:t>
      </w:r>
    </w:p>
    <w:p w14:paraId="5F72EA69" w14:textId="77777777" w:rsidR="00DE23A9" w:rsidRPr="00F475BB" w:rsidRDefault="00DE23A9" w:rsidP="00DE23A9">
      <w:pPr>
        <w:rPr>
          <w:i/>
          <w:sz w:val="16"/>
          <w:szCs w:val="16"/>
          <w:highlight w:val="yellow"/>
        </w:rPr>
      </w:pPr>
      <w:r w:rsidRPr="00F475BB">
        <w:rPr>
          <w:i/>
          <w:sz w:val="16"/>
          <w:szCs w:val="16"/>
          <w:highlight w:val="yellow"/>
        </w:rPr>
        <w:t>”Deklaration om överenstämmelse med Trafikverkets krav för TSA”</w:t>
      </w:r>
    </w:p>
    <w:p w14:paraId="5697A0AD" w14:textId="77777777" w:rsidR="00DE23A9" w:rsidRPr="00F475BB" w:rsidRDefault="00DE23A9" w:rsidP="00DE23A9">
      <w:pPr>
        <w:rPr>
          <w:i/>
          <w:sz w:val="16"/>
          <w:szCs w:val="16"/>
          <w:highlight w:val="yellow"/>
        </w:rPr>
      </w:pPr>
    </w:p>
    <w:p w14:paraId="11FBE138" w14:textId="77777777" w:rsidR="00DE23A9" w:rsidRDefault="00DE23A9" w:rsidP="00DE23A9">
      <w:pPr>
        <w:rPr>
          <w:sz w:val="16"/>
          <w:szCs w:val="16"/>
        </w:rPr>
      </w:pPr>
      <w:r w:rsidRPr="00F475BB">
        <w:rPr>
          <w:sz w:val="16"/>
          <w:szCs w:val="16"/>
          <w:highlight w:val="yellow"/>
        </w:rPr>
        <w:t xml:space="preserve">Inkommer deklarationen via e-post så </w:t>
      </w:r>
      <w:r w:rsidRPr="001603F3">
        <w:rPr>
          <w:sz w:val="16"/>
          <w:szCs w:val="16"/>
          <w:highlight w:val="yellow"/>
        </w:rPr>
        <w:t xml:space="preserve">ska rubriken innehålla orden </w:t>
      </w:r>
      <w:r w:rsidRPr="001603F3">
        <w:rPr>
          <w:i/>
          <w:sz w:val="16"/>
          <w:szCs w:val="16"/>
          <w:highlight w:val="yellow"/>
        </w:rPr>
        <w:t>Deklaration för TSA</w:t>
      </w:r>
      <w:r w:rsidRPr="001603F3">
        <w:rPr>
          <w:sz w:val="16"/>
          <w:szCs w:val="16"/>
          <w:highlight w:val="yellow"/>
        </w:rPr>
        <w:t xml:space="preserve"> samt modell och typbeteckning vara angiven.</w:t>
      </w:r>
    </w:p>
    <w:p w14:paraId="06FBE90E" w14:textId="77777777" w:rsidR="00DE23A9" w:rsidRDefault="00DE23A9" w:rsidP="00DE23A9">
      <w:pPr>
        <w:rPr>
          <w:sz w:val="16"/>
          <w:szCs w:val="16"/>
        </w:rPr>
      </w:pPr>
    </w:p>
    <w:p w14:paraId="09286B0C" w14:textId="77777777" w:rsidR="00DE23A9" w:rsidRDefault="00DE23A9" w:rsidP="00DE23A9">
      <w:pPr>
        <w:rPr>
          <w:sz w:val="16"/>
          <w:szCs w:val="16"/>
        </w:rPr>
      </w:pPr>
    </w:p>
    <w:p w14:paraId="6E9F5E3C" w14:textId="77777777" w:rsidR="00DE23A9" w:rsidRDefault="00DE23A9" w:rsidP="00DE23A9">
      <w:pPr>
        <w:rPr>
          <w:sz w:val="16"/>
          <w:szCs w:val="16"/>
        </w:rPr>
      </w:pPr>
    </w:p>
    <w:p w14:paraId="72EF0A72" w14:textId="77777777" w:rsidR="00DE23A9" w:rsidRPr="00395A1F" w:rsidRDefault="00DE23A9" w:rsidP="00DE23A9">
      <w:pPr>
        <w:rPr>
          <w:sz w:val="16"/>
          <w:szCs w:val="16"/>
        </w:rPr>
      </w:pPr>
    </w:p>
    <w:p w14:paraId="5770B1EC" w14:textId="77777777" w:rsidR="00DE23A9" w:rsidRDefault="00DE23A9" w:rsidP="00DE23A9"/>
    <w:p w14:paraId="196683FA" w14:textId="77777777" w:rsidR="00DE23A9" w:rsidRDefault="00DE23A9" w:rsidP="00DE23A9"/>
    <w:p w14:paraId="0CE1CE1D" w14:textId="77777777" w:rsidR="00DE23A9" w:rsidRDefault="00DE23A9" w:rsidP="00DE23A9">
      <w:pPr>
        <w:spacing w:after="160" w:line="259" w:lineRule="auto"/>
      </w:pPr>
      <w:r>
        <w:br w:type="page"/>
      </w:r>
    </w:p>
    <w:p w14:paraId="4DACDC2A" w14:textId="77777777" w:rsidR="00DE23A9" w:rsidRDefault="00DE23A9" w:rsidP="00DE23A9">
      <w:pPr>
        <w:rPr>
          <w:sz w:val="16"/>
          <w:szCs w:val="16"/>
        </w:rPr>
      </w:pPr>
      <w:r w:rsidRPr="001603F3">
        <w:rPr>
          <w:sz w:val="16"/>
          <w:szCs w:val="16"/>
          <w:highlight w:val="yellow"/>
        </w:rPr>
        <w:lastRenderedPageBreak/>
        <w:t>Valfritt annex för företagsredovisning och ordning</w:t>
      </w:r>
      <w:r>
        <w:rPr>
          <w:sz w:val="16"/>
          <w:szCs w:val="16"/>
        </w:rPr>
        <w:t>.</w:t>
      </w:r>
      <w:r w:rsidRPr="001603F3">
        <w:rPr>
          <w:sz w:val="16"/>
          <w:szCs w:val="16"/>
        </w:rPr>
        <w:t xml:space="preserve"> </w:t>
      </w:r>
      <w:r>
        <w:rPr>
          <w:sz w:val="16"/>
          <w:szCs w:val="16"/>
          <w:highlight w:val="yellow"/>
        </w:rPr>
        <w:t>Gul text är hjälptext och ska tas bort efter ifyllande.</w:t>
      </w:r>
    </w:p>
    <w:p w14:paraId="7B8728D9" w14:textId="77777777" w:rsidR="00DE23A9" w:rsidRPr="001603F3" w:rsidRDefault="00DE23A9" w:rsidP="00DE23A9">
      <w:pPr>
        <w:rPr>
          <w:sz w:val="16"/>
          <w:szCs w:val="16"/>
        </w:rPr>
      </w:pPr>
    </w:p>
    <w:p w14:paraId="0B36F4C3" w14:textId="77777777" w:rsidR="00DE23A9" w:rsidRDefault="00DE23A9" w:rsidP="00DE23A9"/>
    <w:p w14:paraId="56588DEB" w14:textId="77777777" w:rsidR="00DE23A9" w:rsidRDefault="00DE23A9" w:rsidP="00DE23A9"/>
    <w:p w14:paraId="1E49493D" w14:textId="77777777" w:rsidR="00DE23A9" w:rsidRPr="00F475BB" w:rsidRDefault="00DE23A9" w:rsidP="00DE23A9">
      <w:pPr>
        <w:jc w:val="center"/>
        <w:rPr>
          <w:b/>
        </w:rPr>
      </w:pPr>
      <w:r w:rsidRPr="00F475BB">
        <w:rPr>
          <w:b/>
        </w:rPr>
        <w:t>Annex till</w:t>
      </w:r>
    </w:p>
    <w:p w14:paraId="7C8B6CF8" w14:textId="77777777" w:rsidR="00DE23A9" w:rsidRPr="00F475BB" w:rsidRDefault="00DE23A9" w:rsidP="00DE23A9">
      <w:pPr>
        <w:jc w:val="center"/>
        <w:rPr>
          <w:b/>
        </w:rPr>
      </w:pPr>
      <w:r w:rsidRPr="00F475BB">
        <w:rPr>
          <w:b/>
        </w:rPr>
        <w:t>Deklaration om överenstämmelse med Trafikverkets krav för TSA</w:t>
      </w:r>
    </w:p>
    <w:p w14:paraId="0BE04EB2" w14:textId="77777777" w:rsidR="00DE23A9" w:rsidRDefault="00DE23A9" w:rsidP="00DE23A9"/>
    <w:p w14:paraId="3737CC05" w14:textId="77777777" w:rsidR="00DE23A9" w:rsidRPr="00F475BB" w:rsidRDefault="00DE23A9" w:rsidP="00DE23A9">
      <w:pPr>
        <w:rPr>
          <w:sz w:val="16"/>
          <w:szCs w:val="16"/>
          <w:u w:val="single"/>
        </w:rPr>
      </w:pPr>
      <w:r w:rsidRPr="00F475BB">
        <w:rPr>
          <w:sz w:val="16"/>
          <w:szCs w:val="16"/>
          <w:u w:val="single"/>
        </w:rPr>
        <w:t>Refererade harmoniserade standarder har tillämpats:</w:t>
      </w:r>
    </w:p>
    <w:p w14:paraId="729AAEFC" w14:textId="77777777" w:rsidR="00DE23A9" w:rsidRDefault="00DE23A9" w:rsidP="00DE23A9"/>
    <w:p w14:paraId="3337EB37" w14:textId="77777777" w:rsidR="00DE23A9" w:rsidRDefault="00DE23A9" w:rsidP="00DE23A9">
      <w:pPr>
        <w:rPr>
          <w:b/>
          <w:sz w:val="16"/>
          <w:szCs w:val="16"/>
        </w:rPr>
      </w:pPr>
      <w:r w:rsidRPr="00F475BB">
        <w:rPr>
          <w:b/>
          <w:sz w:val="16"/>
          <w:szCs w:val="16"/>
        </w:rPr>
        <w:t>Standarder</w:t>
      </w:r>
      <w:r w:rsidRPr="00F475BB">
        <w:rPr>
          <w:b/>
          <w:sz w:val="16"/>
          <w:szCs w:val="16"/>
        </w:rPr>
        <w:tab/>
      </w:r>
      <w:r w:rsidRPr="00F475BB">
        <w:rPr>
          <w:b/>
          <w:sz w:val="16"/>
          <w:szCs w:val="16"/>
        </w:rPr>
        <w:tab/>
        <w:t>Notering</w:t>
      </w:r>
    </w:p>
    <w:p w14:paraId="03476597" w14:textId="77777777" w:rsidR="00DE23A9" w:rsidRPr="00F475BB" w:rsidRDefault="00DE23A9" w:rsidP="00DE23A9">
      <w:pPr>
        <w:rPr>
          <w:b/>
          <w:sz w:val="16"/>
          <w:szCs w:val="16"/>
        </w:rPr>
      </w:pPr>
    </w:p>
    <w:p w14:paraId="651105B4" w14:textId="77777777" w:rsidR="00DE23A9" w:rsidRDefault="00DE23A9" w:rsidP="00DE23A9">
      <w:pPr>
        <w:rPr>
          <w:sz w:val="16"/>
          <w:szCs w:val="16"/>
        </w:rPr>
      </w:pPr>
      <w:r w:rsidRPr="00F475BB">
        <w:rPr>
          <w:sz w:val="16"/>
          <w:szCs w:val="16"/>
          <w:highlight w:val="yellow"/>
        </w:rPr>
        <w:t xml:space="preserve">EN </w:t>
      </w:r>
      <w:r w:rsidRPr="001603F3">
        <w:rPr>
          <w:sz w:val="16"/>
          <w:szCs w:val="16"/>
          <w:highlight w:val="yellow"/>
        </w:rPr>
        <w:t>XXXXX</w:t>
      </w:r>
      <w:r w:rsidRPr="001603F3">
        <w:rPr>
          <w:sz w:val="16"/>
          <w:szCs w:val="16"/>
          <w:highlight w:val="yellow"/>
        </w:rPr>
        <w:tab/>
      </w:r>
      <w:r w:rsidRPr="001603F3">
        <w:rPr>
          <w:sz w:val="16"/>
          <w:szCs w:val="16"/>
          <w:highlight w:val="yellow"/>
        </w:rPr>
        <w:tab/>
      </w:r>
      <w:r>
        <w:rPr>
          <w:sz w:val="16"/>
          <w:szCs w:val="16"/>
          <w:highlight w:val="yellow"/>
        </w:rPr>
        <w:t xml:space="preserve">Allmänna säkerhetskrav </w:t>
      </w:r>
      <w:r w:rsidRPr="001603F3">
        <w:rPr>
          <w:sz w:val="16"/>
          <w:szCs w:val="16"/>
          <w:highlight w:val="yellow"/>
        </w:rPr>
        <w:t>YYYY</w:t>
      </w:r>
      <w:r>
        <w:rPr>
          <w:sz w:val="16"/>
          <w:szCs w:val="16"/>
        </w:rPr>
        <w:t>Y</w:t>
      </w:r>
    </w:p>
    <w:p w14:paraId="5914BEE8" w14:textId="77777777" w:rsidR="00DE23A9" w:rsidRDefault="00DE23A9" w:rsidP="00DE23A9">
      <w:pPr>
        <w:rPr>
          <w:sz w:val="16"/>
          <w:szCs w:val="16"/>
        </w:rPr>
      </w:pPr>
    </w:p>
    <w:p w14:paraId="0BECA612" w14:textId="77777777" w:rsidR="00DE23A9" w:rsidRPr="00F475BB" w:rsidRDefault="00DE23A9" w:rsidP="00DE23A9">
      <w:pPr>
        <w:rPr>
          <w:sz w:val="16"/>
          <w:szCs w:val="16"/>
        </w:rPr>
      </w:pPr>
      <w:r w:rsidRPr="001603F3">
        <w:rPr>
          <w:sz w:val="16"/>
          <w:szCs w:val="16"/>
          <w:highlight w:val="yellow"/>
        </w:rPr>
        <w:t>Osv.</w:t>
      </w:r>
    </w:p>
    <w:p w14:paraId="10ABC793" w14:textId="77777777" w:rsidR="00DE23A9" w:rsidRDefault="00DE23A9" w:rsidP="00DE23A9"/>
    <w:p w14:paraId="29140D5F" w14:textId="77777777" w:rsidR="00DE23A9" w:rsidRPr="00F475BB" w:rsidRDefault="00DE23A9" w:rsidP="00DE23A9">
      <w:pPr>
        <w:rPr>
          <w:sz w:val="16"/>
          <w:szCs w:val="16"/>
          <w:u w:val="single"/>
        </w:rPr>
      </w:pPr>
      <w:r w:rsidRPr="00F475BB">
        <w:rPr>
          <w:sz w:val="16"/>
          <w:szCs w:val="16"/>
          <w:u w:val="single"/>
        </w:rPr>
        <w:t>Följande företagsstandarder eller andra tekniska specifikationer som tillämpats:</w:t>
      </w:r>
    </w:p>
    <w:p w14:paraId="0151CD7B" w14:textId="77777777" w:rsidR="00DE23A9" w:rsidRDefault="00DE23A9" w:rsidP="00DE23A9"/>
    <w:p w14:paraId="3A44A49A" w14:textId="77777777" w:rsidR="00DE23A9" w:rsidRDefault="00DE23A9" w:rsidP="00DE23A9">
      <w:pPr>
        <w:rPr>
          <w:b/>
          <w:sz w:val="16"/>
          <w:szCs w:val="16"/>
        </w:rPr>
      </w:pPr>
      <w:r w:rsidRPr="001603F3">
        <w:rPr>
          <w:b/>
          <w:sz w:val="16"/>
          <w:szCs w:val="16"/>
        </w:rPr>
        <w:t>Standarder/specifikationer</w:t>
      </w:r>
      <w:r>
        <w:tab/>
      </w:r>
      <w:r w:rsidRPr="001603F3">
        <w:rPr>
          <w:b/>
          <w:sz w:val="16"/>
          <w:szCs w:val="16"/>
        </w:rPr>
        <w:t>Notering</w:t>
      </w:r>
    </w:p>
    <w:p w14:paraId="766B7545" w14:textId="77777777" w:rsidR="00DE23A9" w:rsidRDefault="00DE23A9" w:rsidP="00DE23A9">
      <w:pPr>
        <w:rPr>
          <w:b/>
          <w:sz w:val="16"/>
          <w:szCs w:val="16"/>
        </w:rPr>
      </w:pPr>
    </w:p>
    <w:p w14:paraId="137ECEC2" w14:textId="77777777" w:rsidR="00DE23A9" w:rsidRDefault="00DE23A9" w:rsidP="00DE23A9">
      <w:r w:rsidRPr="001603F3">
        <w:rPr>
          <w:sz w:val="16"/>
          <w:szCs w:val="16"/>
          <w:highlight w:val="yellow"/>
        </w:rPr>
        <w:t>EN ZZZ</w:t>
      </w:r>
      <w:r>
        <w:rPr>
          <w:sz w:val="16"/>
          <w:szCs w:val="16"/>
          <w:highlight w:val="yellow"/>
        </w:rPr>
        <w:t>ZZ</w:t>
      </w:r>
      <w:r w:rsidRPr="001603F3">
        <w:rPr>
          <w:sz w:val="16"/>
          <w:szCs w:val="16"/>
          <w:highlight w:val="yellow"/>
        </w:rPr>
        <w:tab/>
      </w:r>
      <w:r w:rsidRPr="001603F3">
        <w:rPr>
          <w:sz w:val="16"/>
          <w:szCs w:val="16"/>
          <w:highlight w:val="yellow"/>
        </w:rPr>
        <w:tab/>
        <w:t>Allmänna VVVVV</w:t>
      </w:r>
    </w:p>
    <w:p w14:paraId="02CE912B" w14:textId="77777777" w:rsidR="00DE23A9" w:rsidRPr="00FF7D81" w:rsidRDefault="00DE23A9" w:rsidP="00DE23A9"/>
    <w:p w14:paraId="49A3C3EF" w14:textId="77777777" w:rsidR="00DE23A9" w:rsidRPr="0015445B" w:rsidRDefault="00DE23A9" w:rsidP="00DE23A9">
      <w:pPr>
        <w:pStyle w:val="TRVbrdtext"/>
        <w:rPr>
          <w:rFonts w:ascii="Arial" w:hAnsi="Arial" w:cs="Arial"/>
          <w:b/>
          <w:bCs/>
          <w:sz w:val="36"/>
          <w:szCs w:val="36"/>
        </w:rPr>
      </w:pPr>
    </w:p>
    <w:p w14:paraId="2AA09333" w14:textId="77777777" w:rsidR="00DE23A9" w:rsidRPr="009F3748" w:rsidRDefault="00DE23A9" w:rsidP="00DE23A9">
      <w:pPr>
        <w:pStyle w:val="TRVbrdtext"/>
        <w:rPr>
          <w:rFonts w:ascii="Arial" w:hAnsi="Arial" w:cs="Arial"/>
          <w:b/>
          <w:bCs/>
          <w:sz w:val="36"/>
          <w:szCs w:val="36"/>
        </w:rPr>
      </w:pPr>
    </w:p>
    <w:p w14:paraId="3AA851B1" w14:textId="77777777" w:rsidR="004E4425" w:rsidRPr="00DE23A9" w:rsidRDefault="004E4425" w:rsidP="00DE23A9"/>
    <w:sectPr w:rsidR="004E4425" w:rsidRPr="00DE23A9" w:rsidSect="00E90D1D">
      <w:headerReference w:type="even" r:id="rId33"/>
      <w:headerReference w:type="default" r:id="rId34"/>
      <w:headerReference w:type="first" r:id="rId35"/>
      <w:type w:val="continuous"/>
      <w:pgSz w:w="11906" w:h="16838"/>
      <w:pgMar w:top="1418" w:right="2835" w:bottom="1418" w:left="119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C9D16" w14:textId="77777777" w:rsidR="00666779" w:rsidRDefault="00666779" w:rsidP="00C72C85">
      <w:pPr>
        <w:spacing w:line="240" w:lineRule="auto"/>
      </w:pPr>
      <w:r>
        <w:separator/>
      </w:r>
    </w:p>
  </w:endnote>
  <w:endnote w:type="continuationSeparator" w:id="0">
    <w:p w14:paraId="2DE1BA8E" w14:textId="77777777" w:rsidR="00666779" w:rsidRDefault="00666779" w:rsidP="00C72C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0BF47" w14:textId="77777777" w:rsidR="00F15CB6" w:rsidRDefault="00F15CB6">
    <w:pPr>
      <w:pStyle w:val="Sidfot"/>
    </w:pPr>
    <w:r>
      <w:rPr>
        <w:noProof/>
        <w:lang w:eastAsia="sv-SE"/>
      </w:rPr>
      <mc:AlternateContent>
        <mc:Choice Requires="wps">
          <w:drawing>
            <wp:anchor distT="45720" distB="45720" distL="114300" distR="114300" simplePos="0" relativeHeight="251663360" behindDoc="0" locked="0" layoutInCell="1" allowOverlap="1" wp14:anchorId="45A6DE42" wp14:editId="2DA96EFB">
              <wp:simplePos x="0" y="0"/>
              <wp:positionH relativeFrom="column">
                <wp:posOffset>-701694</wp:posOffset>
              </wp:positionH>
              <wp:positionV relativeFrom="paragraph">
                <wp:posOffset>-3047108</wp:posOffset>
              </wp:positionV>
              <wp:extent cx="381600" cy="2462900"/>
              <wp:effectExtent l="0" t="0" r="0" b="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00" cy="2462900"/>
                      </a:xfrm>
                      <a:prstGeom prst="rect">
                        <a:avLst/>
                      </a:prstGeom>
                      <a:noFill/>
                      <a:ln w="9525">
                        <a:noFill/>
                        <a:miter lim="800000"/>
                        <a:headEnd/>
                        <a:tailEnd/>
                      </a:ln>
                    </wps:spPr>
                    <wps:txbx>
                      <w:txbxContent>
                        <w:p w14:paraId="3A04DE03" w14:textId="77777777" w:rsidR="00F15CB6" w:rsidRPr="00B90431" w:rsidRDefault="00666779">
                          <w:pPr>
                            <w:rPr>
                              <w:rFonts w:ascii="Arial" w:hAnsi="Arial" w:cs="Arial"/>
                              <w:sz w:val="16"/>
                              <w:szCs w:val="16"/>
                            </w:rPr>
                          </w:pPr>
                          <w:sdt>
                            <w:sdtPr>
                              <w:rPr>
                                <w:rFonts w:ascii="Arial" w:hAnsi="Arial" w:cs="Arial"/>
                                <w:sz w:val="16"/>
                                <w:szCs w:val="16"/>
                              </w:rPr>
                              <w:alias w:val="TMALL-nummer"/>
                              <w:tag w:val="TrvDocumentTemplateId"/>
                              <w:id w:val="-323127629"/>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Id[1]" w:storeItemID="{DC10B24E-8274-491C-8739-217F15952292}"/>
                              <w:text/>
                            </w:sdtPr>
                            <w:sdtEndPr/>
                            <w:sdtContent>
                              <w:r w:rsidR="00F15CB6">
                                <w:rPr>
                                  <w:rFonts w:ascii="Arial" w:hAnsi="Arial" w:cs="Arial"/>
                                  <w:sz w:val="16"/>
                                  <w:szCs w:val="16"/>
                                </w:rPr>
                                <w:t>TMALL 0436</w:t>
                              </w:r>
                            </w:sdtContent>
                          </w:sdt>
                          <w:r w:rsidR="00F15CB6" w:rsidRPr="00B90431">
                            <w:rPr>
                              <w:rFonts w:ascii="Arial" w:hAnsi="Arial" w:cs="Arial"/>
                              <w:sz w:val="16"/>
                              <w:szCs w:val="16"/>
                            </w:rPr>
                            <w:t xml:space="preserve"> </w:t>
                          </w:r>
                          <w:sdt>
                            <w:sdtPr>
                              <w:rPr>
                                <w:rFonts w:ascii="Arial" w:hAnsi="Arial" w:cs="Arial"/>
                                <w:sz w:val="16"/>
                                <w:szCs w:val="16"/>
                              </w:rPr>
                              <w:alias w:val="Mallnamn"/>
                              <w:tag w:val="TrvDocumentTemplateTitle"/>
                              <w:id w:val="289948215"/>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Title[1]" w:storeItemID="{DC10B24E-8274-491C-8739-217F15952292}"/>
                              <w:text/>
                            </w:sdtPr>
                            <w:sdtEndPr/>
                            <w:sdtContent>
                              <w:r w:rsidR="00F15CB6">
                                <w:rPr>
                                  <w:rFonts w:ascii="Arial" w:hAnsi="Arial" w:cs="Arial"/>
                                  <w:sz w:val="16"/>
                                  <w:szCs w:val="16"/>
                                </w:rPr>
                                <w:t>Trafiksäkerhetsbestämmelse</w:t>
                              </w:r>
                            </w:sdtContent>
                          </w:sdt>
                          <w:r w:rsidR="00F15CB6" w:rsidRPr="00B90431">
                            <w:rPr>
                              <w:rFonts w:ascii="Arial" w:hAnsi="Arial" w:cs="Arial"/>
                              <w:sz w:val="16"/>
                              <w:szCs w:val="16"/>
                            </w:rPr>
                            <w:t xml:space="preserve"> </w:t>
                          </w:r>
                          <w:sdt>
                            <w:sdtPr>
                              <w:rPr>
                                <w:rFonts w:ascii="Arial" w:hAnsi="Arial" w:cs="Arial"/>
                                <w:sz w:val="16"/>
                                <w:szCs w:val="16"/>
                              </w:rPr>
                              <w:alias w:val="Mallversion"/>
                              <w:tag w:val="TrvDocumentTemplateVersion"/>
                              <w:id w:val="1831249766"/>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Version[1]" w:storeItemID="{DC10B24E-8274-491C-8739-217F15952292}"/>
                              <w:text/>
                            </w:sdtPr>
                            <w:sdtEndPr/>
                            <w:sdtContent>
                              <w:r w:rsidR="00F15CB6">
                                <w:rPr>
                                  <w:rFonts w:ascii="Arial" w:hAnsi="Arial" w:cs="Arial"/>
                                  <w:sz w:val="16"/>
                                  <w:szCs w:val="16"/>
                                </w:rPr>
                                <w:t>2.0</w:t>
                              </w:r>
                            </w:sdtContent>
                          </w:sdt>
                        </w:p>
                      </w:txbxContent>
                    </wps:txbx>
                    <wps:bodyPr rot="0" vert="vert270"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5A6DE42" id="_x0000_t202" coordsize="21600,21600" o:spt="202" path="m,l,21600r21600,l21600,xe">
              <v:stroke joinstyle="miter"/>
              <v:path gradientshapeok="t" o:connecttype="rect"/>
            </v:shapetype>
            <v:shape id="Textruta 2" o:spid="_x0000_s1045" type="#_x0000_t202" style="position:absolute;margin-left:-55.25pt;margin-top:-239.95pt;width:30.05pt;height:193.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" filled="f" stroked="f">
              <v:textbox style="layout-flow:vertical;mso-layout-flow-alt:bottom-to-top;mso-fit-shape-to-text:t">
                <w:txbxContent>
                  <w:p w14:paraId="3A04DE03" w14:textId="77777777" w:rsidR="00F15CB6" w:rsidRPr="00B90431" w:rsidRDefault="00666779">
                    <w:pPr>
                      <w:rPr>
                        <w:rFonts w:ascii="Arial" w:hAnsi="Arial" w:cs="Arial"/>
                        <w:sz w:val="16"/>
                        <w:szCs w:val="16"/>
                      </w:rPr>
                    </w:pPr>
                    <w:sdt>
                      <w:sdtPr>
                        <w:rPr>
                          <w:rFonts w:ascii="Arial" w:hAnsi="Arial" w:cs="Arial"/>
                          <w:sz w:val="16"/>
                          <w:szCs w:val="16"/>
                        </w:rPr>
                        <w:alias w:val="TMALL-nummer"/>
                        <w:tag w:val="TrvDocumentTemplateId"/>
                        <w:id w:val="-323127629"/>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Id[1]" w:storeItemID="{DC10B24E-8274-491C-8739-217F15952292}"/>
                        <w:text/>
                      </w:sdtPr>
                      <w:sdtEndPr/>
                      <w:sdtContent>
                        <w:r w:rsidR="00F15CB6">
                          <w:rPr>
                            <w:rFonts w:ascii="Arial" w:hAnsi="Arial" w:cs="Arial"/>
                            <w:sz w:val="16"/>
                            <w:szCs w:val="16"/>
                          </w:rPr>
                          <w:t>TMALL 0436</w:t>
                        </w:r>
                      </w:sdtContent>
                    </w:sdt>
                    <w:r w:rsidR="00F15CB6" w:rsidRPr="00B90431">
                      <w:rPr>
                        <w:rFonts w:ascii="Arial" w:hAnsi="Arial" w:cs="Arial"/>
                        <w:sz w:val="16"/>
                        <w:szCs w:val="16"/>
                      </w:rPr>
                      <w:t xml:space="preserve"> </w:t>
                    </w:r>
                    <w:sdt>
                      <w:sdtPr>
                        <w:rPr>
                          <w:rFonts w:ascii="Arial" w:hAnsi="Arial" w:cs="Arial"/>
                          <w:sz w:val="16"/>
                          <w:szCs w:val="16"/>
                        </w:rPr>
                        <w:alias w:val="Mallnamn"/>
                        <w:tag w:val="TrvDocumentTemplateTitle"/>
                        <w:id w:val="289948215"/>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Title[1]" w:storeItemID="{DC10B24E-8274-491C-8739-217F15952292}"/>
                        <w:text/>
                      </w:sdtPr>
                      <w:sdtEndPr/>
                      <w:sdtContent>
                        <w:r w:rsidR="00F15CB6">
                          <w:rPr>
                            <w:rFonts w:ascii="Arial" w:hAnsi="Arial" w:cs="Arial"/>
                            <w:sz w:val="16"/>
                            <w:szCs w:val="16"/>
                          </w:rPr>
                          <w:t>Trafiksäkerhetsbestämmelse</w:t>
                        </w:r>
                      </w:sdtContent>
                    </w:sdt>
                    <w:r w:rsidR="00F15CB6" w:rsidRPr="00B90431">
                      <w:rPr>
                        <w:rFonts w:ascii="Arial" w:hAnsi="Arial" w:cs="Arial"/>
                        <w:sz w:val="16"/>
                        <w:szCs w:val="16"/>
                      </w:rPr>
                      <w:t xml:space="preserve"> </w:t>
                    </w:r>
                    <w:sdt>
                      <w:sdtPr>
                        <w:rPr>
                          <w:rFonts w:ascii="Arial" w:hAnsi="Arial" w:cs="Arial"/>
                          <w:sz w:val="16"/>
                          <w:szCs w:val="16"/>
                        </w:rPr>
                        <w:alias w:val="Mallversion"/>
                        <w:tag w:val="TrvDocumentTemplateVersion"/>
                        <w:id w:val="1831249766"/>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Version[1]" w:storeItemID="{DC10B24E-8274-491C-8739-217F15952292}"/>
                        <w:text/>
                      </w:sdtPr>
                      <w:sdtEndPr/>
                      <w:sdtContent>
                        <w:r w:rsidR="00F15CB6">
                          <w:rPr>
                            <w:rFonts w:ascii="Arial" w:hAnsi="Arial" w:cs="Arial"/>
                            <w:sz w:val="16"/>
                            <w:szCs w:val="16"/>
                          </w:rPr>
                          <w:t>2.0</w:t>
                        </w:r>
                      </w:sdtContent>
                    </w:sdt>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F641D" w14:textId="77777777" w:rsidR="00F15CB6" w:rsidRDefault="00F15CB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5A24A" w14:textId="77777777" w:rsidR="00F15CB6" w:rsidRDefault="00F15CB6">
    <w:pPr>
      <w:pStyle w:val="Sidfot"/>
    </w:pPr>
    <w:r>
      <w:rPr>
        <w:noProof/>
        <w:lang w:eastAsia="sv-SE"/>
      </w:rPr>
      <mc:AlternateContent>
        <mc:Choice Requires="wps">
          <w:drawing>
            <wp:anchor distT="45720" distB="45720" distL="114300" distR="114300" simplePos="0" relativeHeight="251665408" behindDoc="0" locked="0" layoutInCell="1" allowOverlap="1" wp14:anchorId="0D2524E6" wp14:editId="65053D61">
              <wp:simplePos x="0" y="0"/>
              <wp:positionH relativeFrom="column">
                <wp:posOffset>-704850</wp:posOffset>
              </wp:positionH>
              <wp:positionV relativeFrom="paragraph">
                <wp:posOffset>-2742565</wp:posOffset>
              </wp:positionV>
              <wp:extent cx="381600" cy="2156400"/>
              <wp:effectExtent l="0" t="0" r="0" b="0"/>
              <wp:wrapNone/>
              <wp:docPr id="3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00" cy="2156400"/>
                      </a:xfrm>
                      <a:prstGeom prst="rect">
                        <a:avLst/>
                      </a:prstGeom>
                      <a:noFill/>
                      <a:ln w="9525">
                        <a:noFill/>
                        <a:miter lim="800000"/>
                        <a:headEnd/>
                        <a:tailEnd/>
                      </a:ln>
                    </wps:spPr>
                    <wps:txbx>
                      <w:txbxContent>
                        <w:p w14:paraId="67C5F6AC" w14:textId="77777777" w:rsidR="00F15CB6" w:rsidRPr="00B90431" w:rsidRDefault="00666779">
                          <w:pPr>
                            <w:rPr>
                              <w:rFonts w:ascii="Arial" w:hAnsi="Arial" w:cs="Arial"/>
                              <w:sz w:val="16"/>
                              <w:szCs w:val="16"/>
                            </w:rPr>
                          </w:pPr>
                          <w:sdt>
                            <w:sdtPr>
                              <w:rPr>
                                <w:rFonts w:ascii="Arial" w:hAnsi="Arial" w:cs="Arial"/>
                                <w:sz w:val="16"/>
                                <w:szCs w:val="16"/>
                              </w:rPr>
                              <w:alias w:val="TMALL-nummer"/>
                              <w:tag w:val="TrvDocumentTemplateId"/>
                              <w:id w:val="1020667946"/>
                              <w:placeholder>
                                <w:docPart w:val="C5CC422613334AA083D2DDCD3D57C0E1"/>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Id[1]" w:storeItemID="{DC10B24E-8274-491C-8739-217F15952292}"/>
                              <w:text/>
                            </w:sdtPr>
                            <w:sdtEndPr/>
                            <w:sdtContent>
                              <w:r w:rsidR="00F15CB6">
                                <w:rPr>
                                  <w:rFonts w:ascii="Arial" w:hAnsi="Arial" w:cs="Arial"/>
                                  <w:sz w:val="16"/>
                                  <w:szCs w:val="16"/>
                                </w:rPr>
                                <w:t>TMALL 0436</w:t>
                              </w:r>
                            </w:sdtContent>
                          </w:sdt>
                          <w:r w:rsidR="00F15CB6" w:rsidRPr="00B90431">
                            <w:rPr>
                              <w:rFonts w:ascii="Arial" w:hAnsi="Arial" w:cs="Arial"/>
                              <w:sz w:val="16"/>
                              <w:szCs w:val="16"/>
                            </w:rPr>
                            <w:t xml:space="preserve"> </w:t>
                          </w:r>
                          <w:sdt>
                            <w:sdtPr>
                              <w:rPr>
                                <w:rFonts w:ascii="Arial" w:hAnsi="Arial" w:cs="Arial"/>
                                <w:sz w:val="16"/>
                                <w:szCs w:val="16"/>
                              </w:rPr>
                              <w:alias w:val="Mallnamn"/>
                              <w:tag w:val="TrvDocumentTemplateTitle"/>
                              <w:id w:val="395942354"/>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Title[1]" w:storeItemID="{DC10B24E-8274-491C-8739-217F15952292}"/>
                              <w:text/>
                            </w:sdtPr>
                            <w:sdtEndPr/>
                            <w:sdtContent>
                              <w:r w:rsidR="00F15CB6" w:rsidRPr="00B90431">
                                <w:rPr>
                                  <w:rFonts w:ascii="Arial" w:hAnsi="Arial" w:cs="Arial"/>
                                  <w:sz w:val="16"/>
                                  <w:szCs w:val="16"/>
                                </w:rPr>
                                <w:t>Riktlinje</w:t>
                              </w:r>
                            </w:sdtContent>
                          </w:sdt>
                          <w:r w:rsidR="00F15CB6" w:rsidRPr="00B90431">
                            <w:rPr>
                              <w:rFonts w:ascii="Arial" w:hAnsi="Arial" w:cs="Arial"/>
                              <w:sz w:val="16"/>
                              <w:szCs w:val="16"/>
                            </w:rPr>
                            <w:t xml:space="preserve"> </w:t>
                          </w:r>
                          <w:sdt>
                            <w:sdtPr>
                              <w:rPr>
                                <w:rFonts w:ascii="Arial" w:hAnsi="Arial" w:cs="Arial"/>
                                <w:sz w:val="16"/>
                                <w:szCs w:val="16"/>
                              </w:rPr>
                              <w:alias w:val="Mallversion"/>
                              <w:tag w:val="TrvDocumentTemplateVersion"/>
                              <w:id w:val="1614481396"/>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Version[1]" w:storeItemID="{DC10B24E-8274-491C-8739-217F15952292}"/>
                              <w:text/>
                            </w:sdtPr>
                            <w:sdtEndPr/>
                            <w:sdtContent>
                              <w:r w:rsidR="00F15CB6">
                                <w:rPr>
                                  <w:rFonts w:ascii="Arial" w:hAnsi="Arial" w:cs="Arial"/>
                                  <w:sz w:val="16"/>
                                  <w:szCs w:val="16"/>
                                </w:rPr>
                                <w:t>2.0</w:t>
                              </w:r>
                            </w:sdtContent>
                          </w:sdt>
                        </w:p>
                      </w:txbxContent>
                    </wps:txbx>
                    <wps:bodyPr rot="0" vert="vert270"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D2524E6" id="_x0000_t202" coordsize="21600,21600" o:spt="202" path="m,l,21600r21600,l21600,xe">
              <v:stroke joinstyle="miter"/>
              <v:path gradientshapeok="t" o:connecttype="rect"/>
            </v:shapetype>
            <v:shape id="_x0000_s1046" type="#_x0000_t202" style="position:absolute;margin-left:-55.5pt;margin-top:-215.95pt;width:30.05pt;height:169.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" filled="f" stroked="f">
              <v:textbox style="layout-flow:vertical;mso-layout-flow-alt:bottom-to-top;mso-fit-shape-to-text:t">
                <w:txbxContent>
                  <w:p w14:paraId="67C5F6AC" w14:textId="77777777" w:rsidR="00F15CB6" w:rsidRPr="00B90431" w:rsidRDefault="00666779">
                    <w:pPr>
                      <w:rPr>
                        <w:rFonts w:ascii="Arial" w:hAnsi="Arial" w:cs="Arial"/>
                        <w:sz w:val="16"/>
                        <w:szCs w:val="16"/>
                      </w:rPr>
                    </w:pPr>
                    <w:sdt>
                      <w:sdtPr>
                        <w:rPr>
                          <w:rFonts w:ascii="Arial" w:hAnsi="Arial" w:cs="Arial"/>
                          <w:sz w:val="16"/>
                          <w:szCs w:val="16"/>
                        </w:rPr>
                        <w:alias w:val="TMALL-nummer"/>
                        <w:tag w:val="TrvDocumentTemplateId"/>
                        <w:id w:val="1020667946"/>
                        <w:placeholder>
                          <w:docPart w:val="C5CC422613334AA083D2DDCD3D57C0E1"/>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Id[1]" w:storeItemID="{DC10B24E-8274-491C-8739-217F15952292}"/>
                        <w:text/>
                      </w:sdtPr>
                      <w:sdtEndPr/>
                      <w:sdtContent>
                        <w:r w:rsidR="00F15CB6">
                          <w:rPr>
                            <w:rFonts w:ascii="Arial" w:hAnsi="Arial" w:cs="Arial"/>
                            <w:sz w:val="16"/>
                            <w:szCs w:val="16"/>
                          </w:rPr>
                          <w:t>TMALL 0436</w:t>
                        </w:r>
                      </w:sdtContent>
                    </w:sdt>
                    <w:r w:rsidR="00F15CB6" w:rsidRPr="00B90431">
                      <w:rPr>
                        <w:rFonts w:ascii="Arial" w:hAnsi="Arial" w:cs="Arial"/>
                        <w:sz w:val="16"/>
                        <w:szCs w:val="16"/>
                      </w:rPr>
                      <w:t xml:space="preserve"> </w:t>
                    </w:r>
                    <w:sdt>
                      <w:sdtPr>
                        <w:rPr>
                          <w:rFonts w:ascii="Arial" w:hAnsi="Arial" w:cs="Arial"/>
                          <w:sz w:val="16"/>
                          <w:szCs w:val="16"/>
                        </w:rPr>
                        <w:alias w:val="Mallnamn"/>
                        <w:tag w:val="TrvDocumentTemplateTitle"/>
                        <w:id w:val="395942354"/>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Title[1]" w:storeItemID="{DC10B24E-8274-491C-8739-217F15952292}"/>
                        <w:text/>
                      </w:sdtPr>
                      <w:sdtEndPr/>
                      <w:sdtContent>
                        <w:r w:rsidR="00F15CB6" w:rsidRPr="00B90431">
                          <w:rPr>
                            <w:rFonts w:ascii="Arial" w:hAnsi="Arial" w:cs="Arial"/>
                            <w:sz w:val="16"/>
                            <w:szCs w:val="16"/>
                          </w:rPr>
                          <w:t>Riktlinje</w:t>
                        </w:r>
                      </w:sdtContent>
                    </w:sdt>
                    <w:r w:rsidR="00F15CB6" w:rsidRPr="00B90431">
                      <w:rPr>
                        <w:rFonts w:ascii="Arial" w:hAnsi="Arial" w:cs="Arial"/>
                        <w:sz w:val="16"/>
                        <w:szCs w:val="16"/>
                      </w:rPr>
                      <w:t xml:space="preserve"> </w:t>
                    </w:r>
                    <w:sdt>
                      <w:sdtPr>
                        <w:rPr>
                          <w:rFonts w:ascii="Arial" w:hAnsi="Arial" w:cs="Arial"/>
                          <w:sz w:val="16"/>
                          <w:szCs w:val="16"/>
                        </w:rPr>
                        <w:alias w:val="Mallversion"/>
                        <w:tag w:val="TrvDocumentTemplateVersion"/>
                        <w:id w:val="1614481396"/>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Version[1]" w:storeItemID="{DC10B24E-8274-491C-8739-217F15952292}"/>
                        <w:text/>
                      </w:sdtPr>
                      <w:sdtEndPr/>
                      <w:sdtContent>
                        <w:r w:rsidR="00F15CB6">
                          <w:rPr>
                            <w:rFonts w:ascii="Arial" w:hAnsi="Arial" w:cs="Arial"/>
                            <w:sz w:val="16"/>
                            <w:szCs w:val="16"/>
                          </w:rPr>
                          <w:t>2.0</w:t>
                        </w:r>
                      </w:sdtContent>
                    </w:sdt>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6D31" w14:textId="77777777" w:rsidR="00F15CB6" w:rsidRDefault="00F15CB6">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77674" w14:textId="77777777" w:rsidR="00F15CB6" w:rsidRDefault="00F15CB6">
    <w:pPr>
      <w:pStyle w:val="Sidfot"/>
    </w:pPr>
    <w:r>
      <w:rPr>
        <w:noProof/>
        <w:lang w:eastAsia="sv-SE"/>
      </w:rPr>
      <mc:AlternateContent>
        <mc:Choice Requires="wps">
          <w:drawing>
            <wp:anchor distT="45720" distB="45720" distL="114300" distR="114300" simplePos="0" relativeHeight="251667456" behindDoc="0" locked="0" layoutInCell="1" allowOverlap="1" wp14:anchorId="738ED24B" wp14:editId="49267A1C">
              <wp:simplePos x="0" y="0"/>
              <wp:positionH relativeFrom="column">
                <wp:posOffset>-701694</wp:posOffset>
              </wp:positionH>
              <wp:positionV relativeFrom="paragraph">
                <wp:posOffset>-3047108</wp:posOffset>
              </wp:positionV>
              <wp:extent cx="381600" cy="2462900"/>
              <wp:effectExtent l="0" t="0" r="0" b="0"/>
              <wp:wrapNone/>
              <wp:docPr id="19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00" cy="2462900"/>
                      </a:xfrm>
                      <a:prstGeom prst="rect">
                        <a:avLst/>
                      </a:prstGeom>
                      <a:noFill/>
                      <a:ln w="9525">
                        <a:noFill/>
                        <a:miter lim="800000"/>
                        <a:headEnd/>
                        <a:tailEnd/>
                      </a:ln>
                    </wps:spPr>
                    <wps:txbx>
                      <w:txbxContent>
                        <w:p w14:paraId="30951FAB" w14:textId="77777777" w:rsidR="00F15CB6" w:rsidRPr="00B90431" w:rsidRDefault="00666779">
                          <w:pPr>
                            <w:rPr>
                              <w:rFonts w:ascii="Arial" w:hAnsi="Arial" w:cs="Arial"/>
                              <w:sz w:val="16"/>
                              <w:szCs w:val="16"/>
                            </w:rPr>
                          </w:pPr>
                          <w:sdt>
                            <w:sdtPr>
                              <w:rPr>
                                <w:rFonts w:ascii="Arial" w:hAnsi="Arial" w:cs="Arial"/>
                                <w:sz w:val="16"/>
                                <w:szCs w:val="16"/>
                              </w:rPr>
                              <w:alias w:val="TMALL-nummer"/>
                              <w:tag w:val="TrvDocumentTemplateId"/>
                              <w:id w:val="-149526526"/>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Id[1]" w:storeItemID="{DC10B24E-8274-491C-8739-217F15952292}"/>
                              <w:text/>
                            </w:sdtPr>
                            <w:sdtEndPr/>
                            <w:sdtContent>
                              <w:r w:rsidR="00F15CB6">
                                <w:rPr>
                                  <w:rFonts w:ascii="Arial" w:hAnsi="Arial" w:cs="Arial"/>
                                  <w:sz w:val="16"/>
                                  <w:szCs w:val="16"/>
                                </w:rPr>
                                <w:t>TMALL 0436</w:t>
                              </w:r>
                            </w:sdtContent>
                          </w:sdt>
                          <w:r w:rsidR="00F15CB6" w:rsidRPr="00B90431">
                            <w:rPr>
                              <w:rFonts w:ascii="Arial" w:hAnsi="Arial" w:cs="Arial"/>
                              <w:sz w:val="16"/>
                              <w:szCs w:val="16"/>
                            </w:rPr>
                            <w:t xml:space="preserve"> </w:t>
                          </w:r>
                          <w:sdt>
                            <w:sdtPr>
                              <w:rPr>
                                <w:rFonts w:ascii="Arial" w:hAnsi="Arial" w:cs="Arial"/>
                                <w:sz w:val="16"/>
                                <w:szCs w:val="16"/>
                              </w:rPr>
                              <w:alias w:val="Mallnamn"/>
                              <w:tag w:val="TrvDocumentTemplateTitle"/>
                              <w:id w:val="2109081552"/>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Title[1]" w:storeItemID="{DC10B24E-8274-491C-8739-217F15952292}"/>
                              <w:text/>
                            </w:sdtPr>
                            <w:sdtEndPr/>
                            <w:sdtContent>
                              <w:r w:rsidR="00F15CB6">
                                <w:rPr>
                                  <w:rFonts w:ascii="Arial" w:hAnsi="Arial" w:cs="Arial"/>
                                  <w:sz w:val="16"/>
                                  <w:szCs w:val="16"/>
                                </w:rPr>
                                <w:t>Trafiksäkerhetsbestämmelse</w:t>
                              </w:r>
                            </w:sdtContent>
                          </w:sdt>
                          <w:r w:rsidR="00F15CB6" w:rsidRPr="00B90431">
                            <w:rPr>
                              <w:rFonts w:ascii="Arial" w:hAnsi="Arial" w:cs="Arial"/>
                              <w:sz w:val="16"/>
                              <w:szCs w:val="16"/>
                            </w:rPr>
                            <w:t xml:space="preserve"> </w:t>
                          </w:r>
                          <w:sdt>
                            <w:sdtPr>
                              <w:rPr>
                                <w:rFonts w:ascii="Arial" w:hAnsi="Arial" w:cs="Arial"/>
                                <w:sz w:val="16"/>
                                <w:szCs w:val="16"/>
                              </w:rPr>
                              <w:alias w:val="Mallversion"/>
                              <w:tag w:val="TrvDocumentTemplateVersion"/>
                              <w:id w:val="225421295"/>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Version[1]" w:storeItemID="{DC10B24E-8274-491C-8739-217F15952292}"/>
                              <w:text/>
                            </w:sdtPr>
                            <w:sdtEndPr/>
                            <w:sdtContent>
                              <w:r w:rsidR="00F15CB6">
                                <w:rPr>
                                  <w:rFonts w:ascii="Arial" w:hAnsi="Arial" w:cs="Arial"/>
                                  <w:sz w:val="16"/>
                                  <w:szCs w:val="16"/>
                                </w:rPr>
                                <w:t>2.0</w:t>
                              </w:r>
                            </w:sdtContent>
                          </w:sdt>
                        </w:p>
                      </w:txbxContent>
                    </wps:txbx>
                    <wps:bodyPr rot="0" vert="vert270"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38ED24B" id="_x0000_t202" coordsize="21600,21600" o:spt="202" path="m,l,21600r21600,l21600,xe">
              <v:stroke joinstyle="miter"/>
              <v:path gradientshapeok="t" o:connecttype="rect"/>
            </v:shapetype>
            <v:shape id="_x0000_s1047" type="#_x0000_t202" style="position:absolute;margin-left:-55.25pt;margin-top:-239.95pt;width:30.05pt;height:193.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" filled="f" stroked="f">
              <v:textbox style="layout-flow:vertical;mso-layout-flow-alt:bottom-to-top;mso-fit-shape-to-text:t">
                <w:txbxContent>
                  <w:p w14:paraId="30951FAB" w14:textId="77777777" w:rsidR="00F15CB6" w:rsidRPr="00B90431" w:rsidRDefault="00666779">
                    <w:pPr>
                      <w:rPr>
                        <w:rFonts w:ascii="Arial" w:hAnsi="Arial" w:cs="Arial"/>
                        <w:sz w:val="16"/>
                        <w:szCs w:val="16"/>
                      </w:rPr>
                    </w:pPr>
                    <w:sdt>
                      <w:sdtPr>
                        <w:rPr>
                          <w:rFonts w:ascii="Arial" w:hAnsi="Arial" w:cs="Arial"/>
                          <w:sz w:val="16"/>
                          <w:szCs w:val="16"/>
                        </w:rPr>
                        <w:alias w:val="TMALL-nummer"/>
                        <w:tag w:val="TrvDocumentTemplateId"/>
                        <w:id w:val="-149526526"/>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Id[1]" w:storeItemID="{DC10B24E-8274-491C-8739-217F15952292}"/>
                        <w:text/>
                      </w:sdtPr>
                      <w:sdtEndPr/>
                      <w:sdtContent>
                        <w:r w:rsidR="00F15CB6">
                          <w:rPr>
                            <w:rFonts w:ascii="Arial" w:hAnsi="Arial" w:cs="Arial"/>
                            <w:sz w:val="16"/>
                            <w:szCs w:val="16"/>
                          </w:rPr>
                          <w:t>TMALL 0436</w:t>
                        </w:r>
                      </w:sdtContent>
                    </w:sdt>
                    <w:r w:rsidR="00F15CB6" w:rsidRPr="00B90431">
                      <w:rPr>
                        <w:rFonts w:ascii="Arial" w:hAnsi="Arial" w:cs="Arial"/>
                        <w:sz w:val="16"/>
                        <w:szCs w:val="16"/>
                      </w:rPr>
                      <w:t xml:space="preserve"> </w:t>
                    </w:r>
                    <w:sdt>
                      <w:sdtPr>
                        <w:rPr>
                          <w:rFonts w:ascii="Arial" w:hAnsi="Arial" w:cs="Arial"/>
                          <w:sz w:val="16"/>
                          <w:szCs w:val="16"/>
                        </w:rPr>
                        <w:alias w:val="Mallnamn"/>
                        <w:tag w:val="TrvDocumentTemplateTitle"/>
                        <w:id w:val="2109081552"/>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Title[1]" w:storeItemID="{DC10B24E-8274-491C-8739-217F15952292}"/>
                        <w:text/>
                      </w:sdtPr>
                      <w:sdtEndPr/>
                      <w:sdtContent>
                        <w:r w:rsidR="00F15CB6">
                          <w:rPr>
                            <w:rFonts w:ascii="Arial" w:hAnsi="Arial" w:cs="Arial"/>
                            <w:sz w:val="16"/>
                            <w:szCs w:val="16"/>
                          </w:rPr>
                          <w:t>Trafiksäkerhetsbestämmelse</w:t>
                        </w:r>
                      </w:sdtContent>
                    </w:sdt>
                    <w:r w:rsidR="00F15CB6" w:rsidRPr="00B90431">
                      <w:rPr>
                        <w:rFonts w:ascii="Arial" w:hAnsi="Arial" w:cs="Arial"/>
                        <w:sz w:val="16"/>
                        <w:szCs w:val="16"/>
                      </w:rPr>
                      <w:t xml:space="preserve"> </w:t>
                    </w:r>
                    <w:sdt>
                      <w:sdtPr>
                        <w:rPr>
                          <w:rFonts w:ascii="Arial" w:hAnsi="Arial" w:cs="Arial"/>
                          <w:sz w:val="16"/>
                          <w:szCs w:val="16"/>
                        </w:rPr>
                        <w:alias w:val="Mallversion"/>
                        <w:tag w:val="TrvDocumentTemplateVersion"/>
                        <w:id w:val="225421295"/>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Version[1]" w:storeItemID="{DC10B24E-8274-491C-8739-217F15952292}"/>
                        <w:text/>
                      </w:sdtPr>
                      <w:sdtEndPr/>
                      <w:sdtContent>
                        <w:r w:rsidR="00F15CB6">
                          <w:rPr>
                            <w:rFonts w:ascii="Arial" w:hAnsi="Arial" w:cs="Arial"/>
                            <w:sz w:val="16"/>
                            <w:szCs w:val="16"/>
                          </w:rPr>
                          <w:t>2.0</w:t>
                        </w:r>
                      </w:sdtContent>
                    </w:sdt>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1EB5" w14:textId="77777777" w:rsidR="00F15CB6" w:rsidRDefault="00F15CB6">
    <w:pPr>
      <w:pStyle w:val="Sidfot"/>
    </w:pPr>
    <w:r>
      <w:rPr>
        <w:noProof/>
        <w:lang w:eastAsia="sv-SE"/>
      </w:rPr>
      <mc:AlternateContent>
        <mc:Choice Requires="wps">
          <w:drawing>
            <wp:anchor distT="0" distB="0" distL="114300" distR="114300" simplePos="0" relativeHeight="251670528" behindDoc="0" locked="0" layoutInCell="1" allowOverlap="1" wp14:anchorId="5430207E" wp14:editId="555B59E3">
              <wp:simplePos x="0" y="0"/>
              <wp:positionH relativeFrom="column">
                <wp:posOffset>-648335</wp:posOffset>
              </wp:positionH>
              <wp:positionV relativeFrom="paragraph">
                <wp:posOffset>-2447290</wp:posOffset>
              </wp:positionV>
              <wp:extent cx="358140" cy="1737360"/>
              <wp:effectExtent l="0" t="0" r="3810" b="0"/>
              <wp:wrapNone/>
              <wp:docPr id="195" name="Textruta 195"/>
              <wp:cNvGraphicFramePr/>
              <a:graphic xmlns:a="http://schemas.openxmlformats.org/drawingml/2006/main">
                <a:graphicData uri="http://schemas.microsoft.com/office/word/2010/wordprocessingShape">
                  <wps:wsp>
                    <wps:cNvSpPr txBox="1"/>
                    <wps:spPr>
                      <a:xfrm>
                        <a:off x="0" y="0"/>
                        <a:ext cx="358140" cy="1737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E69464" w14:textId="77777777" w:rsidR="00F15CB6" w:rsidRPr="00E3178B" w:rsidRDefault="00F15CB6">
                          <w:pPr>
                            <w:rPr>
                              <w:rFonts w:ascii="Arial" w:hAnsi="Arial" w:cs="Arial"/>
                              <w:sz w:val="16"/>
                              <w:szCs w:val="16"/>
                            </w:rPr>
                          </w:pPr>
                          <w:r>
                            <w:rPr>
                              <w:rFonts w:ascii="Arial" w:hAnsi="Arial" w:cs="Arial"/>
                              <w:sz w:val="16"/>
                              <w:szCs w:val="16"/>
                            </w:rPr>
                            <w:t>TMALL 0202 Riktlinje v 2.0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30207E" id="_x0000_t202" coordsize="21600,21600" o:spt="202" path="m,l,21600r21600,l21600,xe">
              <v:stroke joinstyle="miter"/>
              <v:path gradientshapeok="t" o:connecttype="rect"/>
            </v:shapetype>
            <v:shape id="Textruta 195" o:spid="_x0000_s1049" type="#_x0000_t202" style="position:absolute;margin-left:-51.05pt;margin-top:-192.7pt;width:28.2pt;height:136.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" fillcolor="white [3201]" stroked="f" strokeweight=".5pt">
              <v:textbox style="layout-flow:vertical;mso-layout-flow-alt:bottom-to-top">
                <w:txbxContent>
                  <w:p w14:paraId="09E69464" w14:textId="77777777" w:rsidR="00F15CB6" w:rsidRPr="00E3178B" w:rsidRDefault="00F15CB6">
                    <w:pPr>
                      <w:rPr>
                        <w:rFonts w:ascii="Arial" w:hAnsi="Arial" w:cs="Arial"/>
                        <w:sz w:val="16"/>
                        <w:szCs w:val="16"/>
                      </w:rPr>
                    </w:pPr>
                    <w:r>
                      <w:rPr>
                        <w:rFonts w:ascii="Arial" w:hAnsi="Arial" w:cs="Arial"/>
                        <w:sz w:val="16"/>
                        <w:szCs w:val="16"/>
                      </w:rPr>
                      <w:t>TMALL 0202 Riktlinje v 2.0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47B20" w14:textId="77777777" w:rsidR="00666779" w:rsidRDefault="00666779" w:rsidP="00C72C85">
      <w:pPr>
        <w:spacing w:line="240" w:lineRule="auto"/>
      </w:pPr>
      <w:r>
        <w:separator/>
      </w:r>
    </w:p>
  </w:footnote>
  <w:footnote w:type="continuationSeparator" w:id="0">
    <w:p w14:paraId="5DFDCAA0" w14:textId="77777777" w:rsidR="00666779" w:rsidRDefault="00666779" w:rsidP="00C72C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452D8" w14:textId="694561B9" w:rsidR="009F384B" w:rsidRDefault="00666779">
    <w:pPr>
      <w:pStyle w:val="Sidhuvud"/>
    </w:pPr>
    <w:r>
      <w:rPr>
        <w:noProof/>
      </w:rPr>
      <w:pict w14:anchorId="0DF0C8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5735" o:spid="_x0000_s2065" type="#_x0000_t136" style="position:absolute;margin-left:0;margin-top:0;width:486.05pt;height:69.4pt;rotation:315;z-index:-251640832;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446A" w14:textId="7D999295" w:rsidR="00F15CB6" w:rsidRDefault="00666779">
    <w:pPr>
      <w:pStyle w:val="Sidhuvud"/>
    </w:pPr>
    <w:r>
      <w:rPr>
        <w:noProof/>
      </w:rPr>
      <w:pict w14:anchorId="4A3566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5744" o:spid="_x0000_s2074" type="#_x0000_t136" style="position:absolute;margin-left:0;margin-top:0;width:486.05pt;height:69.4pt;rotation:315;z-index:-251622400;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r w:rsidR="00F15CB6">
      <w:rPr>
        <w:noProof/>
        <w:lang w:eastAsia="sv-SE"/>
      </w:rPr>
      <mc:AlternateContent>
        <mc:Choice Requires="wps">
          <w:drawing>
            <wp:anchor distT="0" distB="0" distL="114300" distR="114300" simplePos="0" relativeHeight="251671552" behindDoc="1" locked="0" layoutInCell="0" allowOverlap="1" wp14:anchorId="64276F8B" wp14:editId="57EF0C80">
              <wp:simplePos x="0" y="0"/>
              <wp:positionH relativeFrom="margin">
                <wp:align>center</wp:align>
              </wp:positionH>
              <wp:positionV relativeFrom="margin">
                <wp:align>center</wp:align>
              </wp:positionV>
              <wp:extent cx="6449060" cy="859790"/>
              <wp:effectExtent l="0" t="1971675" r="0" b="2035810"/>
              <wp:wrapNone/>
              <wp:docPr id="194" name="Textruta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49060" cy="8597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ECAE46" w14:textId="77777777" w:rsidR="00F15CB6" w:rsidRDefault="00F15CB6" w:rsidP="004E4425">
                          <w:pPr>
                            <w:pStyle w:val="Normalwebb"/>
                            <w:spacing w:before="0" w:beforeAutospacing="0" w:after="0" w:afterAutospacing="0"/>
                            <w:jc w:val="center"/>
                          </w:pPr>
                          <w:r>
                            <w:rPr>
                              <w:rFonts w:ascii="Georgia" w:hAnsi="Georgia"/>
                              <w:color w:val="C0C0C0"/>
                              <w:sz w:val="2"/>
                              <w:szCs w:val="2"/>
                              <w14:textFill>
                                <w14:solidFill>
                                  <w14:srgbClr w14:val="C0C0C0">
                                    <w14:alpha w14:val="50000"/>
                                  </w14:srgbClr>
                                </w14:solidFill>
                              </w14:textFill>
                            </w:rPr>
                            <w:t>Arbetsdokument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4276F8B" id="_x0000_t202" coordsize="21600,21600" o:spt="202" path="m,l,21600r21600,l21600,xe">
              <v:stroke joinstyle="miter"/>
              <v:path gradientshapeok="t" o:connecttype="rect"/>
            </v:shapetype>
            <v:shape id="Textruta 194" o:spid="_x0000_s1048" type="#_x0000_t202" style="position:absolute;margin-left:0;margin-top:0;width:507.8pt;height:67.7pt;rotation:-45;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" o:allowincell="f" filled="f" stroked="f">
              <v:stroke joinstyle="round"/>
              <o:lock v:ext="edit" shapetype="t"/>
              <v:textbox style="mso-fit-shape-to-text:t">
                <w:txbxContent>
                  <w:p w14:paraId="63ECAE46" w14:textId="77777777" w:rsidR="00F15CB6" w:rsidRDefault="00F15CB6" w:rsidP="004E4425">
                    <w:pPr>
                      <w:pStyle w:val="Normalwebb"/>
                      <w:spacing w:before="0" w:beforeAutospacing="0" w:after="0" w:afterAutospacing="0"/>
                      <w:jc w:val="center"/>
                    </w:pPr>
                    <w:r>
                      <w:rPr>
                        <w:rFonts w:ascii="Georgia" w:hAnsi="Georgia"/>
                        <w:color w:val="C0C0C0"/>
                        <w:sz w:val="2"/>
                        <w:szCs w:val="2"/>
                        <w14:textFill>
                          <w14:solidFill>
                            <w14:srgbClr w14:val="C0C0C0">
                              <w14:alpha w14:val="50000"/>
                            </w14:srgbClr>
                          </w14:solidFill>
                        </w14:textFill>
                      </w:rPr>
                      <w:t>Arbetsdokument</w:t>
                    </w:r>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671"/>
      <w:gridCol w:w="3060"/>
      <w:gridCol w:w="1937"/>
      <w:gridCol w:w="263"/>
      <w:gridCol w:w="883"/>
    </w:tblGrid>
    <w:tr w:rsidR="00F15CB6" w14:paraId="4A45BE2D" w14:textId="77777777" w:rsidTr="004E4425">
      <w:trPr>
        <w:cantSplit/>
        <w:trHeight w:val="176"/>
      </w:trPr>
      <w:tc>
        <w:tcPr>
          <w:tcW w:w="3671" w:type="dxa"/>
          <w:vMerge w:val="restart"/>
          <w:tcBorders>
            <w:top w:val="nil"/>
            <w:left w:val="nil"/>
            <w:right w:val="nil"/>
          </w:tcBorders>
        </w:tcPr>
        <w:p w14:paraId="2D007169" w14:textId="77777777" w:rsidR="00F15CB6" w:rsidRDefault="00F15CB6" w:rsidP="004E4425">
          <w:pPr>
            <w:rPr>
              <w:b/>
              <w:noProof/>
            </w:rPr>
          </w:pPr>
          <w:r>
            <w:rPr>
              <w:b/>
              <w:noProof/>
              <w:lang w:eastAsia="sv-SE"/>
            </w:rPr>
            <w:drawing>
              <wp:anchor distT="0" distB="0" distL="114300" distR="114300" simplePos="0" relativeHeight="251669504" behindDoc="1" locked="0" layoutInCell="1" allowOverlap="1" wp14:anchorId="08BF5EA6" wp14:editId="309EB91B">
                <wp:simplePos x="0" y="0"/>
                <wp:positionH relativeFrom="column">
                  <wp:posOffset>-61595</wp:posOffset>
                </wp:positionH>
                <wp:positionV relativeFrom="paragraph">
                  <wp:posOffset>7620</wp:posOffset>
                </wp:positionV>
                <wp:extent cx="1976755" cy="390525"/>
                <wp:effectExtent l="19050" t="0" r="4445" b="0"/>
                <wp:wrapNone/>
                <wp:docPr id="9" name="Bildobjekt 9" descr="TRAFIKVERKET_SV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TRAFIKVERKET_SVART.png"/>
                        <pic:cNvPicPr>
                          <a:picLocks noChangeAspect="1" noChangeArrowheads="1"/>
                        </pic:cNvPicPr>
                      </pic:nvPicPr>
                      <pic:blipFill>
                        <a:blip r:embed="rId1"/>
                        <a:srcRect/>
                        <a:stretch>
                          <a:fillRect/>
                        </a:stretch>
                      </pic:blipFill>
                      <pic:spPr bwMode="auto">
                        <a:xfrm>
                          <a:off x="0" y="0"/>
                          <a:ext cx="1976755" cy="390525"/>
                        </a:xfrm>
                        <a:prstGeom prst="rect">
                          <a:avLst/>
                        </a:prstGeom>
                        <a:noFill/>
                        <a:ln w="9525">
                          <a:noFill/>
                          <a:miter lim="800000"/>
                          <a:headEnd/>
                          <a:tailEnd/>
                        </a:ln>
                      </pic:spPr>
                    </pic:pic>
                  </a:graphicData>
                </a:graphic>
              </wp:anchor>
            </w:drawing>
          </w:r>
        </w:p>
      </w:tc>
      <w:tc>
        <w:tcPr>
          <w:tcW w:w="4997" w:type="dxa"/>
          <w:gridSpan w:val="2"/>
          <w:tcBorders>
            <w:top w:val="nil"/>
            <w:left w:val="nil"/>
            <w:bottom w:val="nil"/>
            <w:right w:val="nil"/>
          </w:tcBorders>
        </w:tcPr>
        <w:p w14:paraId="050B902E" w14:textId="77777777" w:rsidR="00F15CB6" w:rsidRDefault="00F15CB6" w:rsidP="004E4425">
          <w:pPr>
            <w:pStyle w:val="Sidhuvud"/>
            <w:rPr>
              <w:rFonts w:ascii="Arial" w:hAnsi="Arial" w:cs="Arial"/>
              <w:b/>
              <w:bCs/>
              <w:sz w:val="18"/>
            </w:rPr>
          </w:pPr>
        </w:p>
      </w:tc>
      <w:tc>
        <w:tcPr>
          <w:tcW w:w="1146" w:type="dxa"/>
          <w:gridSpan w:val="2"/>
          <w:tcBorders>
            <w:top w:val="nil"/>
            <w:left w:val="nil"/>
            <w:bottom w:val="nil"/>
            <w:right w:val="nil"/>
          </w:tcBorders>
        </w:tcPr>
        <w:p w14:paraId="27A6EFAE" w14:textId="77777777" w:rsidR="00F15CB6" w:rsidRDefault="00F15CB6" w:rsidP="004E4425">
          <w:pPr>
            <w:jc w:val="right"/>
            <w:rPr>
              <w:rFonts w:ascii="Arial" w:hAnsi="Arial" w:cs="Arial"/>
            </w:rPr>
          </w:pPr>
        </w:p>
      </w:tc>
    </w:tr>
    <w:tr w:rsidR="00F15CB6" w14:paraId="6DF64C29" w14:textId="77777777" w:rsidTr="004E4425">
      <w:trPr>
        <w:cantSplit/>
        <w:trHeight w:val="358"/>
      </w:trPr>
      <w:tc>
        <w:tcPr>
          <w:tcW w:w="3671" w:type="dxa"/>
          <w:vMerge/>
          <w:tcBorders>
            <w:left w:val="nil"/>
            <w:right w:val="nil"/>
          </w:tcBorders>
        </w:tcPr>
        <w:p w14:paraId="709DA7A0" w14:textId="77777777" w:rsidR="00F15CB6" w:rsidRDefault="00F15CB6" w:rsidP="004E4425">
          <w:pPr>
            <w:rPr>
              <w:b/>
            </w:rPr>
          </w:pPr>
        </w:p>
      </w:tc>
      <w:tc>
        <w:tcPr>
          <w:tcW w:w="4997" w:type="dxa"/>
          <w:gridSpan w:val="2"/>
          <w:tcBorders>
            <w:top w:val="nil"/>
            <w:left w:val="nil"/>
            <w:bottom w:val="nil"/>
            <w:right w:val="nil"/>
          </w:tcBorders>
          <w:vAlign w:val="center"/>
        </w:tcPr>
        <w:p w14:paraId="6B3498D0" w14:textId="77777777" w:rsidR="00F15CB6" w:rsidRPr="00642E8A" w:rsidRDefault="00F15CB6" w:rsidP="004E4425">
          <w:pPr>
            <w:pStyle w:val="Sidhuvud"/>
            <w:rPr>
              <w:rFonts w:ascii="Arial" w:hAnsi="Arial" w:cs="Arial"/>
              <w:caps/>
              <w:sz w:val="24"/>
              <w:szCs w:val="24"/>
              <w:highlight w:val="green"/>
            </w:rPr>
          </w:pPr>
          <w:r w:rsidRPr="007021F8">
            <w:rPr>
              <w:rFonts w:ascii="Arial" w:hAnsi="Arial" w:cs="Arial"/>
              <w:caps/>
              <w:sz w:val="24"/>
              <w:szCs w:val="24"/>
            </w:rPr>
            <w:t>Trafiksäkerhetsbestämmelse</w:t>
          </w:r>
        </w:p>
      </w:tc>
      <w:tc>
        <w:tcPr>
          <w:tcW w:w="1146" w:type="dxa"/>
          <w:gridSpan w:val="2"/>
          <w:tcBorders>
            <w:top w:val="nil"/>
            <w:left w:val="nil"/>
            <w:bottom w:val="nil"/>
            <w:right w:val="nil"/>
          </w:tcBorders>
        </w:tcPr>
        <w:p w14:paraId="5BD74EC9" w14:textId="77777777" w:rsidR="00F15CB6" w:rsidRPr="00227EB6" w:rsidRDefault="00F15CB6" w:rsidP="004E4425">
          <w:pPr>
            <w:jc w:val="right"/>
          </w:pPr>
          <w:r w:rsidRPr="00227EB6">
            <w:rPr>
              <w:rFonts w:ascii="Arial" w:hAnsi="Arial" w:cs="Arial"/>
            </w:rPr>
            <w:fldChar w:fldCharType="begin"/>
          </w:r>
          <w:r w:rsidRPr="00227EB6">
            <w:rPr>
              <w:rFonts w:ascii="Arial" w:hAnsi="Arial" w:cs="Arial"/>
            </w:rPr>
            <w:instrText xml:space="preserve"> PAGE </w:instrText>
          </w:r>
          <w:r w:rsidRPr="00227EB6">
            <w:rPr>
              <w:rFonts w:ascii="Arial" w:hAnsi="Arial" w:cs="Arial"/>
            </w:rPr>
            <w:fldChar w:fldCharType="separate"/>
          </w:r>
          <w:r>
            <w:rPr>
              <w:rFonts w:ascii="Arial" w:hAnsi="Arial" w:cs="Arial"/>
              <w:noProof/>
            </w:rPr>
            <w:t>1</w:t>
          </w:r>
          <w:r w:rsidRPr="00227EB6">
            <w:rPr>
              <w:rFonts w:ascii="Arial" w:hAnsi="Arial" w:cs="Arial"/>
            </w:rPr>
            <w:fldChar w:fldCharType="end"/>
          </w:r>
          <w:r w:rsidRPr="00227EB6">
            <w:rPr>
              <w:rFonts w:ascii="Arial" w:hAnsi="Arial" w:cs="Arial"/>
            </w:rPr>
            <w:t xml:space="preserve"> (</w:t>
          </w:r>
          <w:r>
            <w:rPr>
              <w:rFonts w:ascii="Arial" w:hAnsi="Arial" w:cs="Arial"/>
              <w:noProof/>
            </w:rPr>
            <w:fldChar w:fldCharType="begin"/>
          </w:r>
          <w:r>
            <w:rPr>
              <w:rFonts w:ascii="Arial" w:hAnsi="Arial" w:cs="Arial"/>
              <w:noProof/>
            </w:rPr>
            <w:instrText xml:space="preserve"> NUMPAGES  \* MERGEFORMAT </w:instrText>
          </w:r>
          <w:r>
            <w:rPr>
              <w:rFonts w:ascii="Arial" w:hAnsi="Arial" w:cs="Arial"/>
              <w:noProof/>
            </w:rPr>
            <w:fldChar w:fldCharType="separate"/>
          </w:r>
          <w:r>
            <w:rPr>
              <w:rFonts w:ascii="Arial" w:hAnsi="Arial" w:cs="Arial"/>
              <w:noProof/>
            </w:rPr>
            <w:t>22</w:t>
          </w:r>
          <w:r>
            <w:rPr>
              <w:rFonts w:ascii="Arial" w:hAnsi="Arial" w:cs="Arial"/>
              <w:noProof/>
            </w:rPr>
            <w:fldChar w:fldCharType="end"/>
          </w:r>
          <w:r w:rsidRPr="00227EB6">
            <w:rPr>
              <w:rFonts w:ascii="Arial" w:hAnsi="Arial" w:cs="Arial"/>
            </w:rPr>
            <w:t>)</w:t>
          </w:r>
        </w:p>
      </w:tc>
    </w:tr>
    <w:tr w:rsidR="00F15CB6" w14:paraId="42371E57" w14:textId="77777777" w:rsidTr="004E4425">
      <w:trPr>
        <w:cantSplit/>
        <w:trHeight w:hRule="exact" w:val="394"/>
      </w:trPr>
      <w:tc>
        <w:tcPr>
          <w:tcW w:w="3671" w:type="dxa"/>
          <w:vMerge/>
          <w:tcBorders>
            <w:left w:val="nil"/>
            <w:bottom w:val="nil"/>
            <w:right w:val="nil"/>
          </w:tcBorders>
        </w:tcPr>
        <w:p w14:paraId="1CD4A440" w14:textId="77777777" w:rsidR="00F15CB6" w:rsidRDefault="00F15CB6" w:rsidP="004E4425">
          <w:pPr>
            <w:rPr>
              <w:rFonts w:ascii="Arial" w:hAnsi="Arial" w:cs="Arial"/>
              <w:sz w:val="18"/>
            </w:rPr>
          </w:pPr>
        </w:p>
      </w:tc>
      <w:tc>
        <w:tcPr>
          <w:tcW w:w="6143" w:type="dxa"/>
          <w:gridSpan w:val="4"/>
          <w:tcBorders>
            <w:top w:val="nil"/>
            <w:left w:val="nil"/>
            <w:bottom w:val="nil"/>
            <w:right w:val="nil"/>
          </w:tcBorders>
          <w:vAlign w:val="center"/>
        </w:tcPr>
        <w:p w14:paraId="24ADFFB2" w14:textId="77777777" w:rsidR="00F15CB6" w:rsidRDefault="00F15CB6" w:rsidP="004E4425"/>
      </w:tc>
    </w:tr>
    <w:tr w:rsidR="00F15CB6" w14:paraId="0E12BE0A" w14:textId="77777777" w:rsidTr="004E4425">
      <w:tblPrEx>
        <w:tblCellMar>
          <w:left w:w="70" w:type="dxa"/>
          <w:right w:w="70" w:type="dxa"/>
        </w:tblCellMar>
        <w:tblLook w:val="04A0" w:firstRow="1" w:lastRow="0" w:firstColumn="1" w:lastColumn="0" w:noHBand="0" w:noVBand="1"/>
      </w:tblPrEx>
      <w:trPr>
        <w:trHeight w:val="170"/>
      </w:trPr>
      <w:tc>
        <w:tcPr>
          <w:tcW w:w="3671" w:type="dxa"/>
          <w:tcBorders>
            <w:top w:val="nil"/>
            <w:left w:val="nil"/>
            <w:bottom w:val="nil"/>
            <w:right w:val="nil"/>
          </w:tcBorders>
          <w:vAlign w:val="center"/>
          <w:hideMark/>
        </w:tcPr>
        <w:p w14:paraId="5793BECE" w14:textId="77777777" w:rsidR="00F15CB6" w:rsidRDefault="00F15CB6" w:rsidP="004E4425">
          <w:pPr>
            <w:spacing w:line="240" w:lineRule="auto"/>
            <w:ind w:right="-1899"/>
            <w:rPr>
              <w:rFonts w:ascii="Arial" w:hAnsi="Arial" w:cs="Arial"/>
              <w:b/>
              <w:bCs/>
              <w:sz w:val="14"/>
            </w:rPr>
          </w:pPr>
          <w:proofErr w:type="spellStart"/>
          <w:r>
            <w:rPr>
              <w:rFonts w:ascii="Arial" w:hAnsi="Arial" w:cs="Arial"/>
              <w:b/>
              <w:bCs/>
              <w:sz w:val="14"/>
            </w:rPr>
            <w:t>DokumentID</w:t>
          </w:r>
          <w:proofErr w:type="spellEnd"/>
        </w:p>
      </w:tc>
      <w:tc>
        <w:tcPr>
          <w:tcW w:w="3060" w:type="dxa"/>
          <w:tcBorders>
            <w:top w:val="nil"/>
            <w:left w:val="nil"/>
            <w:bottom w:val="nil"/>
            <w:right w:val="nil"/>
          </w:tcBorders>
          <w:vAlign w:val="center"/>
          <w:hideMark/>
        </w:tcPr>
        <w:p w14:paraId="5A0BBE73" w14:textId="77777777" w:rsidR="00F15CB6" w:rsidRDefault="00F15CB6" w:rsidP="004E4425">
          <w:pPr>
            <w:spacing w:line="240" w:lineRule="auto"/>
            <w:ind w:right="-1899"/>
            <w:rPr>
              <w:rFonts w:ascii="Arial" w:hAnsi="Arial" w:cs="Arial"/>
              <w:b/>
              <w:bCs/>
              <w:sz w:val="14"/>
            </w:rPr>
          </w:pPr>
          <w:r>
            <w:rPr>
              <w:rFonts w:ascii="Arial" w:hAnsi="Arial" w:cs="Arial"/>
              <w:b/>
              <w:bCs/>
              <w:sz w:val="14"/>
            </w:rPr>
            <w:t>Dokumentdatum</w:t>
          </w:r>
        </w:p>
      </w:tc>
      <w:tc>
        <w:tcPr>
          <w:tcW w:w="3083" w:type="dxa"/>
          <w:gridSpan w:val="3"/>
          <w:tcBorders>
            <w:top w:val="nil"/>
            <w:left w:val="nil"/>
            <w:bottom w:val="nil"/>
            <w:right w:val="nil"/>
          </w:tcBorders>
          <w:vAlign w:val="center"/>
          <w:hideMark/>
        </w:tcPr>
        <w:p w14:paraId="0F9624E9" w14:textId="77777777" w:rsidR="00F15CB6" w:rsidRDefault="00F15CB6" w:rsidP="004E4425">
          <w:pPr>
            <w:spacing w:line="240" w:lineRule="auto"/>
            <w:ind w:left="429" w:right="-1899"/>
            <w:rPr>
              <w:rFonts w:ascii="Arial" w:hAnsi="Arial" w:cs="Arial"/>
              <w:b/>
              <w:bCs/>
              <w:sz w:val="14"/>
            </w:rPr>
          </w:pPr>
          <w:r>
            <w:rPr>
              <w:rFonts w:ascii="Arial" w:hAnsi="Arial" w:cs="Arial"/>
              <w:b/>
              <w:bCs/>
              <w:sz w:val="14"/>
            </w:rPr>
            <w:t>Version</w:t>
          </w:r>
        </w:p>
      </w:tc>
    </w:tr>
    <w:tr w:rsidR="00F15CB6" w14:paraId="7C88044F" w14:textId="77777777" w:rsidTr="004E4425">
      <w:tblPrEx>
        <w:tblCellMar>
          <w:left w:w="70" w:type="dxa"/>
          <w:right w:w="70" w:type="dxa"/>
        </w:tblCellMar>
        <w:tblLook w:val="04A0" w:firstRow="1" w:lastRow="0" w:firstColumn="1" w:lastColumn="0" w:noHBand="0" w:noVBand="1"/>
      </w:tblPrEx>
      <w:trPr>
        <w:trHeight w:val="287"/>
      </w:trPr>
      <w:sdt>
        <w:sdtPr>
          <w:alias w:val="DokumentID"/>
          <w:tag w:val="DokumentID"/>
          <w:id w:val="150183795"/>
          <w:placeholder>
            <w:docPart w:val="646AA0DF26F04D8EAD00C490F8A92843"/>
          </w:placeholder>
          <w:dataBinding w:prefixMappings="xmlns:ns0='http://schemas.microsoft.com/office/2006/metadata/properties' xmlns:ns1='http://www.w3.org/2001/XMLSchema-instance' xmlns:ns2='http://schemas.microsoft.com/sharepoint/v3/fields' xmlns:ns3='bf301891-3ed7-41a3-be2a-1538d09f049b' " w:xpath="/ns0:properties[1]/documentManagement[1]/ns3:DokumentID[1]" w:storeItemID="{A14280AD-079C-47EB-8122-9FFCB71E0661}"/>
          <w:text/>
        </w:sdtPr>
        <w:sdtEndPr/>
        <w:sdtContent>
          <w:tc>
            <w:tcPr>
              <w:tcW w:w="3671" w:type="dxa"/>
              <w:tcBorders>
                <w:top w:val="nil"/>
                <w:left w:val="nil"/>
                <w:bottom w:val="nil"/>
                <w:right w:val="nil"/>
              </w:tcBorders>
              <w:vAlign w:val="center"/>
            </w:tcPr>
            <w:p w14:paraId="00112C60" w14:textId="77777777" w:rsidR="00F15CB6" w:rsidRDefault="00F15CB6" w:rsidP="004E4425">
              <w:r>
                <w:t>TDOK 2013:0001</w:t>
              </w:r>
            </w:p>
          </w:tc>
        </w:sdtContent>
      </w:sdt>
      <w:sdt>
        <w:sdtPr>
          <w:alias w:val="Dokumentdatum"/>
          <w:tag w:val="Dokumentdatum"/>
          <w:id w:val="1522667370"/>
          <w:dataBinding w:prefixMappings="xmlns:ns0='http://schemas.microsoft.com/office/2006/metadata/properties' xmlns:ns1='http://www.w3.org/2001/XMLSchema-instance' xmlns:ns2='http://schemas.microsoft.com/sharepoint/v3/fields' xmlns:ns3='bf301891-3ed7-41a3-be2a-1538d09f049b' " w:xpath="/ns0:properties[1]/documentManagement[1]/ns3:Dokumentdatum[1]" w:storeItemID="{A14280AD-079C-47EB-8122-9FFCB71E0661}"/>
          <w:date w:fullDate="2019-07-01T00:00:00Z">
            <w:dateFormat w:val="yyyy-MM-dd"/>
            <w:lid w:val="sv-SE"/>
            <w:storeMappedDataAs w:val="dateTime"/>
            <w:calendar w:val="gregorian"/>
          </w:date>
        </w:sdtPr>
        <w:sdtEndPr/>
        <w:sdtContent>
          <w:tc>
            <w:tcPr>
              <w:tcW w:w="3060" w:type="dxa"/>
              <w:tcBorders>
                <w:top w:val="nil"/>
                <w:left w:val="nil"/>
                <w:bottom w:val="nil"/>
                <w:right w:val="nil"/>
              </w:tcBorders>
              <w:vAlign w:val="center"/>
            </w:tcPr>
            <w:p w14:paraId="2DE00ED5" w14:textId="77777777" w:rsidR="00F15CB6" w:rsidRDefault="00F15CB6" w:rsidP="004E4425">
              <w:r>
                <w:t>2019-07-01</w:t>
              </w:r>
            </w:p>
          </w:tc>
        </w:sdtContent>
      </w:sdt>
      <w:sdt>
        <w:sdtPr>
          <w:alias w:val="TRV version"/>
          <w:tag w:val="tvdokumentversion"/>
          <w:id w:val="-1752113629"/>
          <w:dataBinding w:prefixMappings="xmlns:ns0='http://schemas.microsoft.com/office/2006/metadata/properties' xmlns:ns1='http://www.w3.org/2001/XMLSchema-instance' xmlns:ns2='http://schemas.microsoft.com/sharepoint/v3/fields' xmlns:ns3='bf301891-3ed7-41a3-be2a-1538d09f049b' " w:xpath="/ns0:properties[1]/documentManagement[1]/ns2:tvdokumentversion[1]" w:storeItemID="{A14280AD-079C-47EB-8122-9FFCB71E0661}"/>
          <w:text/>
        </w:sdtPr>
        <w:sdtEndPr/>
        <w:sdtContent>
          <w:tc>
            <w:tcPr>
              <w:tcW w:w="3083" w:type="dxa"/>
              <w:gridSpan w:val="3"/>
              <w:tcBorders>
                <w:top w:val="nil"/>
                <w:left w:val="nil"/>
                <w:bottom w:val="nil"/>
                <w:right w:val="nil"/>
              </w:tcBorders>
              <w:vAlign w:val="center"/>
            </w:tcPr>
            <w:p w14:paraId="07A5BE73" w14:textId="77777777" w:rsidR="00F15CB6" w:rsidRDefault="00F15CB6" w:rsidP="004E4425">
              <w:pPr>
                <w:ind w:left="429"/>
              </w:pPr>
              <w:r>
                <w:t>7.0</w:t>
              </w:r>
            </w:p>
          </w:tc>
        </w:sdtContent>
      </w:sdt>
    </w:tr>
    <w:tr w:rsidR="00F15CB6" w14:paraId="023032D4" w14:textId="77777777" w:rsidTr="004E4425">
      <w:tblPrEx>
        <w:tblCellMar>
          <w:left w:w="70" w:type="dxa"/>
          <w:right w:w="70" w:type="dxa"/>
        </w:tblCellMar>
        <w:tblLook w:val="04A0" w:firstRow="1" w:lastRow="0" w:firstColumn="1" w:lastColumn="0" w:noHBand="0" w:noVBand="1"/>
      </w:tblPrEx>
      <w:trPr>
        <w:trHeight w:val="287"/>
      </w:trPr>
      <w:tc>
        <w:tcPr>
          <w:tcW w:w="3671" w:type="dxa"/>
          <w:tcBorders>
            <w:top w:val="nil"/>
            <w:left w:val="nil"/>
            <w:bottom w:val="nil"/>
            <w:right w:val="nil"/>
          </w:tcBorders>
          <w:vAlign w:val="center"/>
        </w:tcPr>
        <w:p w14:paraId="091A564B" w14:textId="77777777" w:rsidR="00F15CB6" w:rsidRDefault="00F15CB6" w:rsidP="004E4425">
          <w:r>
            <w:rPr>
              <w:rFonts w:ascii="Arial" w:hAnsi="Arial" w:cs="Arial"/>
              <w:b/>
              <w:bCs/>
              <w:sz w:val="14"/>
            </w:rPr>
            <w:t>Fastställt av</w:t>
          </w:r>
        </w:p>
      </w:tc>
      <w:tc>
        <w:tcPr>
          <w:tcW w:w="3060" w:type="dxa"/>
          <w:tcBorders>
            <w:top w:val="nil"/>
            <w:left w:val="nil"/>
            <w:bottom w:val="nil"/>
            <w:right w:val="nil"/>
          </w:tcBorders>
          <w:vAlign w:val="center"/>
        </w:tcPr>
        <w:p w14:paraId="526D3E02" w14:textId="77777777" w:rsidR="00F15CB6" w:rsidRDefault="00F15CB6" w:rsidP="004E4425">
          <w:r>
            <w:rPr>
              <w:rFonts w:ascii="Arial" w:hAnsi="Arial" w:cs="Arial"/>
              <w:b/>
              <w:bCs/>
              <w:sz w:val="14"/>
            </w:rPr>
            <w:t>Gäller från</w:t>
          </w:r>
        </w:p>
      </w:tc>
      <w:tc>
        <w:tcPr>
          <w:tcW w:w="3083" w:type="dxa"/>
          <w:gridSpan w:val="3"/>
          <w:tcBorders>
            <w:top w:val="nil"/>
            <w:left w:val="nil"/>
            <w:bottom w:val="nil"/>
            <w:right w:val="nil"/>
          </w:tcBorders>
          <w:vAlign w:val="center"/>
        </w:tcPr>
        <w:p w14:paraId="43F0A67F" w14:textId="77777777" w:rsidR="00F15CB6" w:rsidRDefault="00F15CB6" w:rsidP="004E4425">
          <w:pPr>
            <w:ind w:left="429"/>
          </w:pPr>
          <w:r>
            <w:rPr>
              <w:rFonts w:ascii="Arial" w:hAnsi="Arial" w:cs="Arial"/>
              <w:b/>
              <w:bCs/>
              <w:sz w:val="14"/>
            </w:rPr>
            <w:t>Ersätter</w:t>
          </w:r>
        </w:p>
      </w:tc>
    </w:tr>
    <w:tr w:rsidR="00F15CB6" w14:paraId="388B801E" w14:textId="77777777" w:rsidTr="004E4425">
      <w:tblPrEx>
        <w:tblCellMar>
          <w:left w:w="70" w:type="dxa"/>
          <w:right w:w="70" w:type="dxa"/>
        </w:tblCellMar>
        <w:tblLook w:val="04A0" w:firstRow="1" w:lastRow="0" w:firstColumn="1" w:lastColumn="0" w:noHBand="0" w:noVBand="1"/>
      </w:tblPrEx>
      <w:trPr>
        <w:trHeight w:val="287"/>
      </w:trPr>
      <w:sdt>
        <w:sdtPr>
          <w:alias w:val="Fastställt av"/>
          <w:tag w:val="Fastst_x00e4_llt_x0020_av"/>
          <w:id w:val="1497611097"/>
          <w:showingPlcHdr/>
          <w:dataBinding w:prefixMappings="xmlns:ns0='http://schemas.microsoft.com/office/2006/metadata/properties' xmlns:ns1='http://www.w3.org/2001/XMLSchema-instance' xmlns:ns2='http://schemas.microsoft.com/sharepoint/v3/fields' xmlns:ns3='bf301891-3ed7-41a3-be2a-1538d09f049b' " w:xpath="/ns0:properties[1]/documentManagement[1]/ns3:Fastställt_x0020_av[1]" w:storeItemID="{A14280AD-079C-47EB-8122-9FFCB71E0661}"/>
          <w:dropDownList>
            <w:listItem w:value="[Fastställt av]"/>
          </w:dropDownList>
        </w:sdtPr>
        <w:sdtEndPr/>
        <w:sdtContent>
          <w:tc>
            <w:tcPr>
              <w:tcW w:w="3671" w:type="dxa"/>
              <w:tcBorders>
                <w:top w:val="nil"/>
                <w:left w:val="nil"/>
                <w:bottom w:val="nil"/>
                <w:right w:val="nil"/>
              </w:tcBorders>
              <w:vAlign w:val="center"/>
            </w:tcPr>
            <w:p w14:paraId="0E1A9695" w14:textId="77777777" w:rsidR="00F15CB6" w:rsidRDefault="00F15CB6" w:rsidP="004E4425">
              <w:r>
                <w:t xml:space="preserve">     </w:t>
              </w:r>
            </w:p>
          </w:tc>
        </w:sdtContent>
      </w:sdt>
      <w:sdt>
        <w:sdtPr>
          <w:alias w:val="Gäller från"/>
          <w:tag w:val="G_x00e4_ller_x0020_fr_x00e5_n"/>
          <w:id w:val="-1735158185"/>
          <w:dataBinding w:prefixMappings="xmlns:ns0='http://schemas.microsoft.com/office/2006/metadata/properties' xmlns:ns1='http://www.w3.org/2001/XMLSchema-instance' xmlns:ns2='http://schemas.microsoft.com/sharepoint/v3/fields' xmlns:ns3='bf301891-3ed7-41a3-be2a-1538d09f049b' " w:xpath="/ns0:properties[1]/documentManagement[1]/ns3:Gäller_x0020_från[1]" w:storeItemID="{A14280AD-079C-47EB-8122-9FFCB71E0661}"/>
          <w:date w:fullDate="2020-01-01T00:00:00Z">
            <w:dateFormat w:val="yyyy-MM-dd"/>
            <w:lid w:val="sv-SE"/>
            <w:storeMappedDataAs w:val="dateTime"/>
            <w:calendar w:val="gregorian"/>
          </w:date>
        </w:sdtPr>
        <w:sdtEndPr/>
        <w:sdtContent>
          <w:tc>
            <w:tcPr>
              <w:tcW w:w="3060" w:type="dxa"/>
              <w:tcBorders>
                <w:top w:val="nil"/>
                <w:left w:val="nil"/>
                <w:bottom w:val="nil"/>
                <w:right w:val="nil"/>
              </w:tcBorders>
              <w:vAlign w:val="center"/>
            </w:tcPr>
            <w:p w14:paraId="2D0F8203" w14:textId="77777777" w:rsidR="00F15CB6" w:rsidRDefault="00F15CB6" w:rsidP="004E4425">
              <w:r>
                <w:t>2020-01-01</w:t>
              </w:r>
            </w:p>
          </w:tc>
        </w:sdtContent>
      </w:sdt>
      <w:sdt>
        <w:sdtPr>
          <w:alias w:val="Ersätter"/>
          <w:tag w:val="Ers_x00e4_tter"/>
          <w:id w:val="-421494310"/>
          <w:dataBinding w:prefixMappings="xmlns:ns0='http://schemas.microsoft.com/office/2006/metadata/properties' xmlns:ns1='http://www.w3.org/2001/XMLSchema-instance' xmlns:ns2='http://schemas.microsoft.com/sharepoint/v3/fields' xmlns:ns3='bf301891-3ed7-41a3-be2a-1538d09f049b' " w:xpath="/ns0:properties[1]/documentManagement[1]/ns3:Ersätter[1]" w:storeItemID="{A14280AD-079C-47EB-8122-9FFCB71E0661}"/>
          <w:text/>
        </w:sdtPr>
        <w:sdtEndPr/>
        <w:sdtContent>
          <w:tc>
            <w:tcPr>
              <w:tcW w:w="3083" w:type="dxa"/>
              <w:gridSpan w:val="3"/>
              <w:tcBorders>
                <w:top w:val="nil"/>
                <w:left w:val="nil"/>
                <w:bottom w:val="nil"/>
                <w:right w:val="nil"/>
              </w:tcBorders>
              <w:vAlign w:val="center"/>
            </w:tcPr>
            <w:p w14:paraId="46FB7A31" w14:textId="77777777" w:rsidR="00F15CB6" w:rsidRDefault="00F15CB6" w:rsidP="004E4425">
              <w:pPr>
                <w:ind w:left="429"/>
              </w:pPr>
              <w:r>
                <w:t>6.0</w:t>
              </w:r>
            </w:p>
          </w:tc>
        </w:sdtContent>
      </w:sdt>
    </w:tr>
    <w:tr w:rsidR="00F15CB6" w14:paraId="07CCDC01" w14:textId="77777777" w:rsidTr="004E4425">
      <w:tblPrEx>
        <w:tblCellMar>
          <w:left w:w="70" w:type="dxa"/>
          <w:right w:w="70" w:type="dxa"/>
        </w:tblCellMar>
        <w:tblLook w:val="04A0" w:firstRow="1" w:lastRow="0" w:firstColumn="1" w:lastColumn="0" w:noHBand="0" w:noVBand="1"/>
      </w:tblPrEx>
      <w:trPr>
        <w:cantSplit/>
        <w:trHeight w:val="170"/>
      </w:trPr>
      <w:tc>
        <w:tcPr>
          <w:tcW w:w="3671" w:type="dxa"/>
          <w:tcBorders>
            <w:top w:val="nil"/>
            <w:left w:val="nil"/>
            <w:bottom w:val="nil"/>
            <w:right w:val="nil"/>
          </w:tcBorders>
          <w:vAlign w:val="center"/>
          <w:hideMark/>
        </w:tcPr>
        <w:p w14:paraId="5ABEE254" w14:textId="77777777" w:rsidR="00F15CB6" w:rsidRDefault="00F15CB6" w:rsidP="004E4425">
          <w:pPr>
            <w:spacing w:line="240" w:lineRule="auto"/>
            <w:ind w:right="-1899"/>
            <w:rPr>
              <w:rFonts w:ascii="Arial" w:hAnsi="Arial" w:cs="Arial"/>
              <w:b/>
              <w:bCs/>
              <w:sz w:val="14"/>
            </w:rPr>
          </w:pPr>
        </w:p>
        <w:p w14:paraId="67FD8BC7" w14:textId="77777777" w:rsidR="00F15CB6" w:rsidRDefault="00F15CB6" w:rsidP="004E4425">
          <w:pPr>
            <w:spacing w:line="240" w:lineRule="auto"/>
            <w:ind w:right="-1899"/>
            <w:rPr>
              <w:rFonts w:ascii="Arial" w:hAnsi="Arial" w:cs="Arial"/>
              <w:b/>
              <w:bCs/>
              <w:sz w:val="14"/>
            </w:rPr>
          </w:pPr>
          <w:r>
            <w:rPr>
              <w:rFonts w:ascii="Arial" w:hAnsi="Arial" w:cs="Arial"/>
              <w:b/>
              <w:bCs/>
              <w:sz w:val="14"/>
            </w:rPr>
            <w:t>Skapat av</w:t>
          </w:r>
        </w:p>
      </w:tc>
      <w:tc>
        <w:tcPr>
          <w:tcW w:w="3060" w:type="dxa"/>
          <w:tcBorders>
            <w:top w:val="nil"/>
            <w:left w:val="nil"/>
            <w:bottom w:val="nil"/>
            <w:right w:val="nil"/>
          </w:tcBorders>
          <w:vAlign w:val="center"/>
          <w:hideMark/>
        </w:tcPr>
        <w:p w14:paraId="04E83447" w14:textId="77777777" w:rsidR="00F15CB6" w:rsidRDefault="00F15CB6" w:rsidP="004E4425">
          <w:pPr>
            <w:spacing w:line="240" w:lineRule="auto"/>
            <w:ind w:right="-1899"/>
            <w:rPr>
              <w:rFonts w:ascii="Arial" w:hAnsi="Arial" w:cs="Arial"/>
              <w:b/>
              <w:bCs/>
              <w:sz w:val="14"/>
            </w:rPr>
          </w:pPr>
        </w:p>
      </w:tc>
      <w:tc>
        <w:tcPr>
          <w:tcW w:w="3083" w:type="dxa"/>
          <w:gridSpan w:val="3"/>
          <w:tcBorders>
            <w:top w:val="nil"/>
            <w:left w:val="nil"/>
            <w:bottom w:val="nil"/>
            <w:right w:val="nil"/>
          </w:tcBorders>
          <w:vAlign w:val="center"/>
          <w:hideMark/>
        </w:tcPr>
        <w:p w14:paraId="5B2A393F" w14:textId="77777777" w:rsidR="00F15CB6" w:rsidRDefault="00F15CB6" w:rsidP="004E4425">
          <w:pPr>
            <w:spacing w:line="240" w:lineRule="auto"/>
            <w:ind w:left="429" w:right="-1899"/>
            <w:rPr>
              <w:rFonts w:ascii="Arial" w:hAnsi="Arial" w:cs="Arial"/>
              <w:b/>
              <w:bCs/>
              <w:sz w:val="14"/>
            </w:rPr>
          </w:pPr>
        </w:p>
        <w:p w14:paraId="7DE2FB3A" w14:textId="77777777" w:rsidR="00F15CB6" w:rsidRDefault="00F15CB6" w:rsidP="004E4425">
          <w:pPr>
            <w:spacing w:line="240" w:lineRule="auto"/>
            <w:ind w:left="429" w:right="-1899"/>
            <w:rPr>
              <w:rFonts w:ascii="Arial" w:hAnsi="Arial" w:cs="Arial"/>
              <w:b/>
              <w:bCs/>
              <w:sz w:val="14"/>
            </w:rPr>
          </w:pPr>
          <w:r>
            <w:rPr>
              <w:rFonts w:ascii="Arial" w:hAnsi="Arial" w:cs="Arial"/>
              <w:b/>
              <w:bCs/>
              <w:sz w:val="14"/>
            </w:rPr>
            <w:t>Ersatt av</w:t>
          </w:r>
        </w:p>
      </w:tc>
    </w:tr>
    <w:tr w:rsidR="00F15CB6" w14:paraId="355C3E38" w14:textId="77777777" w:rsidTr="004E4425">
      <w:tblPrEx>
        <w:tblCellMar>
          <w:left w:w="70" w:type="dxa"/>
          <w:right w:w="70" w:type="dxa"/>
        </w:tblCellMar>
        <w:tblLook w:val="04A0" w:firstRow="1" w:lastRow="0" w:firstColumn="1" w:lastColumn="0" w:noHBand="0" w:noVBand="1"/>
      </w:tblPrEx>
      <w:trPr>
        <w:cantSplit/>
        <w:trHeight w:val="287"/>
      </w:trPr>
      <w:bookmarkStart w:id="0" w:name="Ansvarig" w:displacedByCustomXml="next"/>
      <w:bookmarkEnd w:id="0" w:displacedByCustomXml="next"/>
      <w:sdt>
        <w:sdtPr>
          <w:alias w:val="Skapat av"/>
          <w:tag w:val="Skapat_x0020_av"/>
          <w:id w:val="-642497234"/>
          <w:dataBinding w:prefixMappings="xmlns:ns0='http://schemas.microsoft.com/office/2006/metadata/properties' xmlns:ns1='http://www.w3.org/2001/XMLSchema-instance' xmlns:ns2='http://schemas.microsoft.com/sharepoint/v3/fields' xmlns:ns3='bf301891-3ed7-41a3-be2a-1538d09f049b' " w:xpath="/ns0:properties[1]/documentManagement[1]/ns3:Skapat_x0020_av[1]" w:storeItemID="{A14280AD-079C-47EB-8122-9FFCB71E0661}"/>
          <w:text/>
        </w:sdtPr>
        <w:sdtEndPr/>
        <w:sdtContent>
          <w:tc>
            <w:tcPr>
              <w:tcW w:w="3671" w:type="dxa"/>
              <w:tcBorders>
                <w:top w:val="nil"/>
                <w:left w:val="nil"/>
                <w:bottom w:val="nil"/>
                <w:right w:val="nil"/>
              </w:tcBorders>
              <w:vAlign w:val="center"/>
            </w:tcPr>
            <w:p w14:paraId="5920D69F" w14:textId="77777777" w:rsidR="00F15CB6" w:rsidRDefault="00F15CB6" w:rsidP="004E4425">
              <w:r>
                <w:t>Peter Hansson, UHtt</w:t>
              </w:r>
            </w:p>
          </w:tc>
        </w:sdtContent>
      </w:sdt>
      <w:tc>
        <w:tcPr>
          <w:tcW w:w="3060" w:type="dxa"/>
          <w:tcBorders>
            <w:top w:val="nil"/>
            <w:left w:val="nil"/>
            <w:bottom w:val="nil"/>
            <w:right w:val="nil"/>
          </w:tcBorders>
          <w:vAlign w:val="center"/>
        </w:tcPr>
        <w:p w14:paraId="5BD67DCF" w14:textId="77777777" w:rsidR="00F15CB6" w:rsidRDefault="00F15CB6" w:rsidP="004E4425">
          <w:bookmarkStart w:id="1" w:name="Dokumentdatum"/>
          <w:bookmarkEnd w:id="1"/>
        </w:p>
      </w:tc>
      <w:bookmarkStart w:id="2" w:name="Versionnummer" w:displacedByCustomXml="next"/>
      <w:bookmarkEnd w:id="2" w:displacedByCustomXml="next"/>
      <w:sdt>
        <w:sdtPr>
          <w:alias w:val="Ersatt av"/>
          <w:tag w:val="Ersatt_x0020_av"/>
          <w:id w:val="1206293680"/>
          <w:showingPlcHdr/>
          <w:dataBinding w:prefixMappings="xmlns:ns0='http://schemas.microsoft.com/office/2006/metadata/properties' xmlns:ns1='http://www.w3.org/2001/XMLSchema-instance' xmlns:ns2='http://schemas.microsoft.com/sharepoint/v3/fields' xmlns:ns3='bf301891-3ed7-41a3-be2a-1538d09f049b' " w:xpath="/ns0:properties[1]/documentManagement[1]/ns3:Ersatt_x0020_av[1]" w:storeItemID="{A14280AD-079C-47EB-8122-9FFCB71E0661}"/>
          <w:text/>
        </w:sdtPr>
        <w:sdtEndPr/>
        <w:sdtContent>
          <w:tc>
            <w:tcPr>
              <w:tcW w:w="3083" w:type="dxa"/>
              <w:gridSpan w:val="3"/>
              <w:tcBorders>
                <w:top w:val="nil"/>
                <w:left w:val="nil"/>
                <w:bottom w:val="nil"/>
                <w:right w:val="nil"/>
              </w:tcBorders>
              <w:vAlign w:val="center"/>
            </w:tcPr>
            <w:p w14:paraId="4EA54531" w14:textId="77777777" w:rsidR="00F15CB6" w:rsidRDefault="00F15CB6" w:rsidP="004E4425">
              <w:pPr>
                <w:ind w:left="429"/>
              </w:pPr>
              <w:r>
                <w:t xml:space="preserve">     </w:t>
              </w:r>
            </w:p>
          </w:tc>
        </w:sdtContent>
      </w:sdt>
    </w:tr>
    <w:tr w:rsidR="00F15CB6" w14:paraId="4FA02CD7" w14:textId="77777777" w:rsidTr="004E4425">
      <w:tblPrEx>
        <w:tblCellMar>
          <w:left w:w="70" w:type="dxa"/>
          <w:right w:w="70" w:type="dxa"/>
        </w:tblCellMar>
        <w:tblLook w:val="04A0" w:firstRow="1" w:lastRow="0" w:firstColumn="1" w:lastColumn="0" w:noHBand="0" w:noVBand="1"/>
      </w:tblPrEx>
      <w:trPr>
        <w:cantSplit/>
        <w:trHeight w:val="170"/>
      </w:trPr>
      <w:tc>
        <w:tcPr>
          <w:tcW w:w="9814" w:type="dxa"/>
          <w:gridSpan w:val="5"/>
          <w:tcBorders>
            <w:top w:val="nil"/>
            <w:left w:val="nil"/>
            <w:bottom w:val="nil"/>
            <w:right w:val="nil"/>
          </w:tcBorders>
          <w:vAlign w:val="center"/>
          <w:hideMark/>
        </w:tcPr>
        <w:p w14:paraId="2ECBC6E2" w14:textId="77777777" w:rsidR="00F15CB6" w:rsidRDefault="00F15CB6" w:rsidP="004E4425">
          <w:pPr>
            <w:spacing w:line="240" w:lineRule="auto"/>
            <w:ind w:right="-1899"/>
            <w:rPr>
              <w:rFonts w:ascii="Arial" w:hAnsi="Arial" w:cs="Arial"/>
              <w:b/>
              <w:bCs/>
              <w:sz w:val="14"/>
            </w:rPr>
          </w:pPr>
        </w:p>
        <w:p w14:paraId="5A998C17" w14:textId="77777777" w:rsidR="00F15CB6" w:rsidRDefault="00F15CB6" w:rsidP="004E4425">
          <w:pPr>
            <w:spacing w:line="240" w:lineRule="auto"/>
            <w:ind w:right="-1899"/>
            <w:rPr>
              <w:rFonts w:ascii="Arial" w:hAnsi="Arial" w:cs="Arial"/>
              <w:b/>
              <w:bCs/>
              <w:sz w:val="14"/>
            </w:rPr>
          </w:pPr>
        </w:p>
      </w:tc>
    </w:tr>
    <w:tr w:rsidR="00F15CB6" w14:paraId="49668126" w14:textId="77777777" w:rsidTr="004E4425">
      <w:tblPrEx>
        <w:tblCellMar>
          <w:left w:w="70" w:type="dxa"/>
          <w:right w:w="70" w:type="dxa"/>
        </w:tblCellMar>
        <w:tblLook w:val="04A0" w:firstRow="1" w:lastRow="0" w:firstColumn="1" w:lastColumn="0" w:noHBand="0" w:noVBand="1"/>
      </w:tblPrEx>
      <w:trPr>
        <w:cantSplit/>
        <w:trHeight w:val="543"/>
      </w:trPr>
      <w:tc>
        <w:tcPr>
          <w:tcW w:w="8931" w:type="dxa"/>
          <w:gridSpan w:val="4"/>
          <w:tcBorders>
            <w:top w:val="nil"/>
            <w:left w:val="nil"/>
            <w:bottom w:val="nil"/>
            <w:right w:val="nil"/>
          </w:tcBorders>
          <w:vAlign w:val="center"/>
          <w:hideMark/>
        </w:tcPr>
        <w:p w14:paraId="4EE50FD1" w14:textId="77777777" w:rsidR="00F15CB6" w:rsidRPr="00F267DD" w:rsidRDefault="00F15CB6" w:rsidP="004E4425">
          <w:pPr>
            <w:ind w:left="-70"/>
            <w:rPr>
              <w:rFonts w:ascii="Arial" w:hAnsi="Arial" w:cs="Arial"/>
              <w:b/>
              <w:sz w:val="28"/>
              <w:szCs w:val="28"/>
            </w:rPr>
          </w:pPr>
          <w:r w:rsidRPr="005A08CC">
            <w:rPr>
              <w:rFonts w:ascii="Arial" w:hAnsi="Arial" w:cs="Arial"/>
              <w:b/>
              <w:sz w:val="28"/>
              <w:szCs w:val="28"/>
            </w:rPr>
            <w:t xml:space="preserve"> </w:t>
          </w:r>
          <w:sdt>
            <w:sdtPr>
              <w:rPr>
                <w:rFonts w:ascii="Arial" w:hAnsi="Arial" w:cs="Arial"/>
                <w:b/>
                <w:sz w:val="36"/>
                <w:szCs w:val="36"/>
              </w:rPr>
              <w:alias w:val="Dokumenttitel"/>
              <w:tag w:val="Dokumenttitel"/>
              <w:id w:val="-2103331998"/>
              <w:dataBinding w:prefixMappings="xmlns:ns0='http://schemas.microsoft.com/office/2006/metadata/properties' xmlns:ns1='http://www.w3.org/2001/XMLSchema-instance' xmlns:ns2='http://schemas.microsoft.com/sharepoint/v3/fields' xmlns:ns3='bf301891-3ed7-41a3-be2a-1538d09f049b' " w:xpath="/ns0:properties[1]/documentManagement[1]/ns3:Dokumenttitel[1]" w:storeItemID="{A14280AD-079C-47EB-8122-9FFCB71E0661}"/>
              <w:text/>
            </w:sdtPr>
            <w:sdtEndPr/>
            <w:sdtContent>
              <w:r>
                <w:rPr>
                  <w:rFonts w:ascii="Arial" w:hAnsi="Arial" w:cs="Arial"/>
                  <w:b/>
                  <w:sz w:val="36"/>
                  <w:szCs w:val="36"/>
                </w:rPr>
                <w:t>Tunga spårgående arbetsredskap – Operativa och tekniska förutsättningar</w:t>
              </w:r>
            </w:sdtContent>
          </w:sdt>
          <w:r w:rsidRPr="005A08CC">
            <w:rPr>
              <w:rFonts w:ascii="Arial" w:hAnsi="Arial" w:cs="Arial"/>
              <w:b/>
              <w:sz w:val="28"/>
              <w:szCs w:val="28"/>
            </w:rPr>
            <w:t xml:space="preserve"> </w:t>
          </w:r>
        </w:p>
      </w:tc>
      <w:tc>
        <w:tcPr>
          <w:tcW w:w="883" w:type="dxa"/>
          <w:tcBorders>
            <w:top w:val="nil"/>
            <w:left w:val="nil"/>
            <w:bottom w:val="nil"/>
            <w:right w:val="nil"/>
          </w:tcBorders>
          <w:vAlign w:val="center"/>
        </w:tcPr>
        <w:p w14:paraId="449CAB5A" w14:textId="77777777" w:rsidR="00F15CB6" w:rsidRPr="00F267DD" w:rsidRDefault="00F15CB6" w:rsidP="004E4425">
          <w:pPr>
            <w:ind w:left="-70"/>
            <w:rPr>
              <w:rFonts w:ascii="Arial" w:hAnsi="Arial" w:cs="Arial"/>
              <w:b/>
              <w:sz w:val="28"/>
              <w:szCs w:val="28"/>
            </w:rPr>
          </w:pPr>
        </w:p>
      </w:tc>
    </w:tr>
  </w:tbl>
  <w:p w14:paraId="7C756664" w14:textId="010BD8C4" w:rsidR="00F15CB6" w:rsidRPr="00FD2679" w:rsidRDefault="00666779" w:rsidP="004E4425">
    <w:pPr>
      <w:spacing w:line="240" w:lineRule="auto"/>
      <w:rPr>
        <w:sz w:val="12"/>
      </w:rPr>
    </w:pPr>
    <w:r>
      <w:rPr>
        <w:noProof/>
      </w:rPr>
      <w:pict w14:anchorId="5A1C0C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5745" o:spid="_x0000_s2075" type="#_x0000_t136" style="position:absolute;margin-left:0;margin-top:0;width:486.05pt;height:69.4pt;rotation:315;z-index:-251620352;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E357" w14:textId="139D3052" w:rsidR="00F15CB6" w:rsidRDefault="00666779">
    <w:pPr>
      <w:pStyle w:val="Sidhuvud"/>
    </w:pPr>
    <w:r>
      <w:rPr>
        <w:noProof/>
      </w:rPr>
      <w:pict w14:anchorId="7696D6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5743" o:spid="_x0000_s2073" type="#_x0000_t136" style="position:absolute;margin-left:0;margin-top:0;width:486.05pt;height:69.4pt;rotation:315;z-index:-251624448;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16855" w14:textId="37DA9E5E" w:rsidR="00FD392D" w:rsidRDefault="00666779">
    <w:pPr>
      <w:pStyle w:val="Sidhuvud"/>
    </w:pPr>
    <w:r>
      <w:rPr>
        <w:noProof/>
      </w:rPr>
      <w:pict w14:anchorId="5381DB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5747" o:spid="_x0000_s2077" type="#_x0000_t136" style="position:absolute;margin-left:0;margin-top:0;width:486.05pt;height:69.4pt;rotation:315;z-index:-251616256;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20" w:type="dxa"/>
      <w:tblLayout w:type="fixed"/>
      <w:tblLook w:val="04A0" w:firstRow="1" w:lastRow="0" w:firstColumn="1" w:lastColumn="0" w:noHBand="0" w:noVBand="1"/>
    </w:tblPr>
    <w:tblGrid>
      <w:gridCol w:w="3674"/>
      <w:gridCol w:w="3061"/>
      <w:gridCol w:w="1934"/>
      <w:gridCol w:w="1145"/>
      <w:gridCol w:w="6"/>
    </w:tblGrid>
    <w:tr w:rsidR="00F15CB6" w14:paraId="3A6F7718" w14:textId="77777777" w:rsidTr="0034529D">
      <w:trPr>
        <w:gridAfter w:val="1"/>
        <w:wAfter w:w="6" w:type="dxa"/>
        <w:cantSplit/>
        <w:trHeight w:val="176"/>
      </w:trPr>
      <w:tc>
        <w:tcPr>
          <w:tcW w:w="3674" w:type="dxa"/>
          <w:vMerge w:val="restart"/>
        </w:tcPr>
        <w:p w14:paraId="6F073229" w14:textId="77777777" w:rsidR="00F15CB6" w:rsidRDefault="00F15CB6" w:rsidP="00B376E4">
          <w:pPr>
            <w:pStyle w:val="Sidhuvud"/>
          </w:pPr>
          <w:r>
            <w:rPr>
              <w:noProof/>
              <w:lang w:eastAsia="sv-SE"/>
            </w:rPr>
            <w:drawing>
              <wp:anchor distT="0" distB="0" distL="114300" distR="114300" simplePos="0" relativeHeight="251661312" behindDoc="1" locked="0" layoutInCell="1" allowOverlap="1" wp14:anchorId="7DCC2F1D" wp14:editId="1D387A20">
                <wp:simplePos x="0" y="0"/>
                <wp:positionH relativeFrom="column">
                  <wp:posOffset>-60960</wp:posOffset>
                </wp:positionH>
                <wp:positionV relativeFrom="paragraph">
                  <wp:posOffset>6985</wp:posOffset>
                </wp:positionV>
                <wp:extent cx="1976400" cy="392400"/>
                <wp:effectExtent l="0" t="0" r="5080" b="8255"/>
                <wp:wrapNone/>
                <wp:docPr id="1" name="Bildobjekt 1" descr="TRAFIKVERKET_SVART.png"/>
                <wp:cNvGraphicFramePr/>
                <a:graphic xmlns:a="http://schemas.openxmlformats.org/drawingml/2006/main">
                  <a:graphicData uri="http://schemas.openxmlformats.org/drawingml/2006/picture">
                    <pic:pic xmlns:pic="http://schemas.openxmlformats.org/drawingml/2006/picture">
                      <pic:nvPicPr>
                        <pic:cNvPr id="5" name="Bildobjekt 1" descr="TRAFIKVERKET_SVAR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400" cy="39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995" w:type="dxa"/>
          <w:gridSpan w:val="2"/>
          <w:vAlign w:val="center"/>
        </w:tcPr>
        <w:p w14:paraId="021C35DA" w14:textId="77777777" w:rsidR="00F15CB6" w:rsidRDefault="00F15CB6" w:rsidP="00B376E4">
          <w:pPr>
            <w:pStyle w:val="Sidhuvud"/>
          </w:pPr>
        </w:p>
      </w:tc>
      <w:tc>
        <w:tcPr>
          <w:tcW w:w="1145" w:type="dxa"/>
          <w:vAlign w:val="center"/>
        </w:tcPr>
        <w:p w14:paraId="0F4A8F7D" w14:textId="77777777" w:rsidR="00F15CB6" w:rsidRDefault="00F15CB6" w:rsidP="00B376E4">
          <w:pPr>
            <w:pStyle w:val="Sidhuvud"/>
          </w:pPr>
        </w:p>
      </w:tc>
    </w:tr>
    <w:tr w:rsidR="00F15CB6" w14:paraId="63D7D1B2" w14:textId="77777777" w:rsidTr="0034529D">
      <w:trPr>
        <w:gridAfter w:val="1"/>
        <w:wAfter w:w="6" w:type="dxa"/>
        <w:cantSplit/>
        <w:trHeight w:val="357"/>
      </w:trPr>
      <w:tc>
        <w:tcPr>
          <w:tcW w:w="3674" w:type="dxa"/>
          <w:vMerge/>
          <w:vAlign w:val="center"/>
        </w:tcPr>
        <w:p w14:paraId="6138A58A" w14:textId="77777777" w:rsidR="00F15CB6" w:rsidRDefault="00F15CB6" w:rsidP="00B376E4">
          <w:pPr>
            <w:pStyle w:val="Sidhuvud"/>
          </w:pPr>
        </w:p>
      </w:tc>
      <w:sdt>
        <w:sdtPr>
          <w:rPr>
            <w:rFonts w:ascii="Arial" w:hAnsi="Arial" w:cs="Arial"/>
            <w:sz w:val="24"/>
            <w:szCs w:val="24"/>
          </w:rPr>
          <w:alias w:val="Dokumenttyp"/>
          <w:tag w:val="TrvDocumentTypeTaxHTField0"/>
          <w:id w:val="1397324952"/>
          <w:lock w:val="contentLocked"/>
          <w:placeholder>
            <w:docPart w:val="57B2F8D41C4E42C88BAB3679FE8E534D"/>
          </w:placeholder>
          <w:dataBinding w:xpath="/ns0:properties[1]/documentManagement[1]/ns4:TrvDocumentTypeTaxHTField0[1]/ns2:Terms[1]" w:storeItemID="{DC10B24E-8274-491C-8739-217F15952292}"/>
          <w:text w:multiLine="1"/>
        </w:sdtPr>
        <w:sdtEndPr/>
        <w:sdtContent>
          <w:tc>
            <w:tcPr>
              <w:tcW w:w="4995" w:type="dxa"/>
              <w:gridSpan w:val="2"/>
              <w:vAlign w:val="center"/>
            </w:tcPr>
            <w:p w14:paraId="55338675" w14:textId="77777777" w:rsidR="00F15CB6" w:rsidRPr="00B90431" w:rsidRDefault="00F15CB6" w:rsidP="00B376E4">
              <w:pPr>
                <w:pStyle w:val="Sidhuvud"/>
                <w:rPr>
                  <w:rFonts w:ascii="Arial" w:hAnsi="Arial" w:cs="Arial"/>
                  <w:sz w:val="24"/>
                  <w:szCs w:val="24"/>
                </w:rPr>
              </w:pPr>
              <w:r>
                <w:rPr>
                  <w:rFonts w:ascii="Arial" w:hAnsi="Arial" w:cs="Arial"/>
                  <w:sz w:val="24"/>
                  <w:szCs w:val="24"/>
                </w:rPr>
                <w:t>TRAFIKSÄKERHETSBESTÄMMELSE</w:t>
              </w:r>
            </w:p>
          </w:tc>
        </w:sdtContent>
      </w:sdt>
      <w:tc>
        <w:tcPr>
          <w:tcW w:w="1145" w:type="dxa"/>
        </w:tcPr>
        <w:p w14:paraId="34BA22DA" w14:textId="52163FAB" w:rsidR="00F15CB6" w:rsidRPr="00D93339" w:rsidRDefault="00F15CB6" w:rsidP="00B376E4">
          <w:pPr>
            <w:pStyle w:val="Sidhuvud"/>
            <w:jc w:val="right"/>
            <w:rPr>
              <w:rFonts w:ascii="Arial" w:hAnsi="Arial" w:cs="Arial"/>
            </w:rPr>
          </w:pPr>
          <w:r w:rsidRPr="00D93339">
            <w:rPr>
              <w:rFonts w:ascii="Arial" w:hAnsi="Arial" w:cs="Arial"/>
            </w:rPr>
            <w:fldChar w:fldCharType="begin"/>
          </w:r>
          <w:r w:rsidRPr="00D93339">
            <w:rPr>
              <w:rFonts w:ascii="Arial" w:hAnsi="Arial" w:cs="Arial"/>
            </w:rPr>
            <w:instrText xml:space="preserve"> PAGE  \* Arabic  \* MERGEFORMAT </w:instrText>
          </w:r>
          <w:r w:rsidRPr="00D93339">
            <w:rPr>
              <w:rFonts w:ascii="Arial" w:hAnsi="Arial" w:cs="Arial"/>
            </w:rPr>
            <w:fldChar w:fldCharType="separate"/>
          </w:r>
          <w:r w:rsidR="002D0D30">
            <w:rPr>
              <w:rFonts w:ascii="Arial" w:hAnsi="Arial" w:cs="Arial"/>
              <w:noProof/>
            </w:rPr>
            <w:t>15</w:t>
          </w:r>
          <w:r w:rsidRPr="00D93339">
            <w:rPr>
              <w:rFonts w:ascii="Arial" w:hAnsi="Arial" w:cs="Arial"/>
            </w:rPr>
            <w:fldChar w:fldCharType="end"/>
          </w:r>
          <w:r w:rsidRPr="00D93339">
            <w:rPr>
              <w:rFonts w:ascii="Arial" w:hAnsi="Arial" w:cs="Arial"/>
            </w:rPr>
            <w:t xml:space="preserve"> (</w:t>
          </w:r>
          <w:r w:rsidRPr="00D93339">
            <w:rPr>
              <w:rFonts w:ascii="Arial" w:hAnsi="Arial" w:cs="Arial"/>
            </w:rPr>
            <w:fldChar w:fldCharType="begin"/>
          </w:r>
          <w:r w:rsidRPr="00D93339">
            <w:rPr>
              <w:rFonts w:ascii="Arial" w:hAnsi="Arial" w:cs="Arial"/>
            </w:rPr>
            <w:instrText xml:space="preserve"> NUMPAGES  \* Arabic  \* MERGEFORMAT </w:instrText>
          </w:r>
          <w:r w:rsidRPr="00D93339">
            <w:rPr>
              <w:rFonts w:ascii="Arial" w:hAnsi="Arial" w:cs="Arial"/>
            </w:rPr>
            <w:fldChar w:fldCharType="separate"/>
          </w:r>
          <w:r w:rsidR="002D0D30">
            <w:rPr>
              <w:rFonts w:ascii="Arial" w:hAnsi="Arial" w:cs="Arial"/>
              <w:noProof/>
            </w:rPr>
            <w:t>24</w:t>
          </w:r>
          <w:r w:rsidRPr="00D93339">
            <w:rPr>
              <w:rFonts w:ascii="Arial" w:hAnsi="Arial" w:cs="Arial"/>
              <w:noProof/>
            </w:rPr>
            <w:fldChar w:fldCharType="end"/>
          </w:r>
          <w:r w:rsidRPr="00D93339">
            <w:rPr>
              <w:rFonts w:ascii="Arial" w:hAnsi="Arial" w:cs="Arial"/>
            </w:rPr>
            <w:t>)</w:t>
          </w:r>
        </w:p>
      </w:tc>
    </w:tr>
    <w:tr w:rsidR="00F15CB6" w14:paraId="64FEDAAE" w14:textId="77777777" w:rsidTr="0034529D">
      <w:trPr>
        <w:cantSplit/>
        <w:trHeight w:hRule="exact" w:val="391"/>
      </w:trPr>
      <w:tc>
        <w:tcPr>
          <w:tcW w:w="3674" w:type="dxa"/>
          <w:vMerge/>
          <w:vAlign w:val="center"/>
        </w:tcPr>
        <w:p w14:paraId="699484F6" w14:textId="77777777" w:rsidR="00F15CB6" w:rsidRDefault="00F15CB6" w:rsidP="00B376E4">
          <w:pPr>
            <w:pStyle w:val="Sidhuvud"/>
          </w:pPr>
        </w:p>
      </w:tc>
      <w:tc>
        <w:tcPr>
          <w:tcW w:w="6146" w:type="dxa"/>
          <w:gridSpan w:val="4"/>
          <w:vAlign w:val="center"/>
        </w:tcPr>
        <w:p w14:paraId="01BDAF68" w14:textId="77777777" w:rsidR="00F15CB6" w:rsidRDefault="00F15CB6" w:rsidP="00B376E4">
          <w:pPr>
            <w:pStyle w:val="Sidhuvud"/>
          </w:pPr>
        </w:p>
      </w:tc>
    </w:tr>
    <w:tr w:rsidR="00F15CB6" w:rsidRPr="00B376E4" w14:paraId="2B840044" w14:textId="77777777" w:rsidTr="0034529D">
      <w:trPr>
        <w:trHeight w:val="170"/>
      </w:trPr>
      <w:tc>
        <w:tcPr>
          <w:tcW w:w="3674" w:type="dxa"/>
          <w:vAlign w:val="center"/>
        </w:tcPr>
        <w:p w14:paraId="2018445E" w14:textId="77777777" w:rsidR="00F15CB6" w:rsidRPr="00B376E4" w:rsidRDefault="00F15CB6" w:rsidP="00B376E4">
          <w:pPr>
            <w:pStyle w:val="Sidhuvud"/>
            <w:rPr>
              <w:rFonts w:ascii="Arial" w:hAnsi="Arial" w:cs="Arial"/>
              <w:b/>
              <w:bCs/>
              <w:sz w:val="14"/>
              <w:szCs w:val="14"/>
            </w:rPr>
          </w:pPr>
          <w:r>
            <w:rPr>
              <w:rFonts w:ascii="Arial" w:hAnsi="Arial" w:cs="Arial"/>
              <w:b/>
              <w:bCs/>
              <w:sz w:val="14"/>
              <w:szCs w:val="14"/>
            </w:rPr>
            <w:t>TDOK-nummer</w:t>
          </w:r>
        </w:p>
      </w:tc>
      <w:tc>
        <w:tcPr>
          <w:tcW w:w="3061" w:type="dxa"/>
          <w:vAlign w:val="center"/>
        </w:tcPr>
        <w:p w14:paraId="5E039DFE" w14:textId="77777777" w:rsidR="00F15CB6" w:rsidRPr="00B376E4" w:rsidRDefault="00F15CB6" w:rsidP="00B376E4">
          <w:pPr>
            <w:pStyle w:val="Sidhuvud"/>
            <w:rPr>
              <w:rFonts w:ascii="Arial" w:hAnsi="Arial" w:cs="Arial"/>
              <w:b/>
              <w:bCs/>
              <w:sz w:val="14"/>
              <w:szCs w:val="14"/>
            </w:rPr>
          </w:pPr>
        </w:p>
      </w:tc>
      <w:tc>
        <w:tcPr>
          <w:tcW w:w="3084" w:type="dxa"/>
          <w:gridSpan w:val="3"/>
          <w:vAlign w:val="center"/>
        </w:tcPr>
        <w:p w14:paraId="4BD0FCED" w14:textId="77777777" w:rsidR="00F15CB6" w:rsidRPr="00B376E4" w:rsidRDefault="00F15CB6" w:rsidP="00B376E4">
          <w:pPr>
            <w:pStyle w:val="Sidhuvud"/>
            <w:rPr>
              <w:rFonts w:ascii="Arial" w:hAnsi="Arial" w:cs="Arial"/>
              <w:b/>
              <w:bCs/>
              <w:sz w:val="14"/>
              <w:szCs w:val="14"/>
            </w:rPr>
          </w:pPr>
          <w:r w:rsidRPr="00B376E4">
            <w:rPr>
              <w:rFonts w:ascii="Arial" w:hAnsi="Arial" w:cs="Arial"/>
              <w:b/>
              <w:bCs/>
              <w:sz w:val="14"/>
              <w:szCs w:val="14"/>
            </w:rPr>
            <w:t>Version</w:t>
          </w:r>
        </w:p>
      </w:tc>
    </w:tr>
    <w:tr w:rsidR="00F15CB6" w14:paraId="2760A6AD" w14:textId="77777777" w:rsidTr="0034529D">
      <w:trPr>
        <w:trHeight w:val="289"/>
      </w:trPr>
      <w:sdt>
        <w:sdtPr>
          <w:alias w:val="TDOK-nummer"/>
          <w:tag w:val="TrvDocumentId"/>
          <w:id w:val="-578283852"/>
          <w:lock w:val="contentLocked"/>
          <w:placeholder>
            <w:docPart w:val="9CEF4B83014040D68897BAC169104846"/>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DokumentID_x0020_NY[1]" w:storeItemID="{DC10B24E-8274-491C-8739-217F15952292}"/>
          <w:text/>
        </w:sdtPr>
        <w:sdtEndPr/>
        <w:sdtContent>
          <w:tc>
            <w:tcPr>
              <w:tcW w:w="3674" w:type="dxa"/>
              <w:vAlign w:val="center"/>
            </w:tcPr>
            <w:p w14:paraId="020B0753" w14:textId="58E7FA3F" w:rsidR="00F15CB6" w:rsidRPr="00D93339" w:rsidRDefault="00F15CB6" w:rsidP="003E004E">
              <w:pPr>
                <w:pStyle w:val="TRVbrdtext"/>
              </w:pPr>
              <w:r>
                <w:t>TDOK 2022:0001</w:t>
              </w:r>
            </w:p>
          </w:tc>
        </w:sdtContent>
      </w:sdt>
      <w:tc>
        <w:tcPr>
          <w:tcW w:w="3061" w:type="dxa"/>
          <w:vAlign w:val="center"/>
        </w:tcPr>
        <w:p w14:paraId="7C24ADBA" w14:textId="77777777" w:rsidR="00F15CB6" w:rsidRDefault="00F15CB6" w:rsidP="003E004E">
          <w:pPr>
            <w:pStyle w:val="TRVbrdtext"/>
          </w:pPr>
        </w:p>
      </w:tc>
      <w:tc>
        <w:tcPr>
          <w:tcW w:w="3084" w:type="dxa"/>
          <w:gridSpan w:val="3"/>
          <w:vAlign w:val="center"/>
        </w:tcPr>
        <w:p w14:paraId="2629A9B7" w14:textId="3ABEF6D3" w:rsidR="00F15CB6" w:rsidRPr="00D93339" w:rsidRDefault="00F102E0" w:rsidP="003E004E">
          <w:pPr>
            <w:pStyle w:val="TRVbrdtext"/>
          </w:pPr>
          <w:r>
            <w:t>3.</w:t>
          </w:r>
          <w:r w:rsidR="009B63BF">
            <w:t>1</w:t>
          </w:r>
        </w:p>
      </w:tc>
    </w:tr>
  </w:tbl>
  <w:p w14:paraId="41E7027B" w14:textId="34CB6450" w:rsidR="00F15CB6" w:rsidRDefault="00666779">
    <w:pPr>
      <w:pStyle w:val="Sidhuvud"/>
    </w:pPr>
    <w:r>
      <w:rPr>
        <w:noProof/>
      </w:rPr>
      <w:pict w14:anchorId="144EF9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5748" o:spid="_x0000_s2078" type="#_x0000_t136" style="position:absolute;margin-left:0;margin-top:0;width:486.05pt;height:69.4pt;rotation:315;z-index:-251614208;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18B6C" w14:textId="49C8DAC1" w:rsidR="00FD392D" w:rsidRDefault="00666779">
    <w:pPr>
      <w:pStyle w:val="Sidhuvud"/>
    </w:pPr>
    <w:r>
      <w:rPr>
        <w:noProof/>
      </w:rPr>
      <w:pict w14:anchorId="7F931C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5746" o:spid="_x0000_s2076" type="#_x0000_t136" style="position:absolute;margin-left:0;margin-top:0;width:486.05pt;height:69.4pt;rotation:315;z-index:-251618304;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14" w:type="dxa"/>
      <w:tblLayout w:type="fixed"/>
      <w:tblLook w:val="04A0" w:firstRow="1" w:lastRow="0" w:firstColumn="1" w:lastColumn="0" w:noHBand="0" w:noVBand="1"/>
    </w:tblPr>
    <w:tblGrid>
      <w:gridCol w:w="3668"/>
      <w:gridCol w:w="3062"/>
      <w:gridCol w:w="1933"/>
      <w:gridCol w:w="1145"/>
      <w:gridCol w:w="6"/>
    </w:tblGrid>
    <w:tr w:rsidR="00F15CB6" w14:paraId="71F19C8C" w14:textId="77777777" w:rsidTr="00581957">
      <w:trPr>
        <w:gridAfter w:val="1"/>
        <w:wAfter w:w="6" w:type="dxa"/>
        <w:cantSplit/>
        <w:trHeight w:val="176"/>
      </w:trPr>
      <w:tc>
        <w:tcPr>
          <w:tcW w:w="3668" w:type="dxa"/>
          <w:vMerge w:val="restart"/>
        </w:tcPr>
        <w:p w14:paraId="0B3CA937" w14:textId="77777777" w:rsidR="00F15CB6" w:rsidRDefault="00F15CB6" w:rsidP="00E90D1D">
          <w:pPr>
            <w:pStyle w:val="Sidhuvud"/>
          </w:pPr>
          <w:r>
            <w:rPr>
              <w:noProof/>
              <w:lang w:eastAsia="sv-SE"/>
            </w:rPr>
            <w:drawing>
              <wp:anchor distT="0" distB="0" distL="114300" distR="114300" simplePos="0" relativeHeight="251664384" behindDoc="1" locked="0" layoutInCell="1" allowOverlap="1" wp14:anchorId="259ACBBA" wp14:editId="3E866A40">
                <wp:simplePos x="0" y="0"/>
                <wp:positionH relativeFrom="column">
                  <wp:posOffset>-60960</wp:posOffset>
                </wp:positionH>
                <wp:positionV relativeFrom="paragraph">
                  <wp:posOffset>6985</wp:posOffset>
                </wp:positionV>
                <wp:extent cx="1976400" cy="392400"/>
                <wp:effectExtent l="0" t="0" r="5080" b="8255"/>
                <wp:wrapNone/>
                <wp:docPr id="201" name="Bildobjekt 1" descr="TRAFIKVERKET_SVART.png"/>
                <wp:cNvGraphicFramePr/>
                <a:graphic xmlns:a="http://schemas.openxmlformats.org/drawingml/2006/main">
                  <a:graphicData uri="http://schemas.openxmlformats.org/drawingml/2006/picture">
                    <pic:pic xmlns:pic="http://schemas.openxmlformats.org/drawingml/2006/picture">
                      <pic:nvPicPr>
                        <pic:cNvPr id="5" name="Bildobjekt 1" descr="TRAFIKVERKET_SVAR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400" cy="39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995" w:type="dxa"/>
          <w:gridSpan w:val="2"/>
          <w:vAlign w:val="center"/>
        </w:tcPr>
        <w:p w14:paraId="31345329" w14:textId="77777777" w:rsidR="00F15CB6" w:rsidRDefault="00F15CB6" w:rsidP="00E90D1D">
          <w:pPr>
            <w:pStyle w:val="Sidhuvud"/>
          </w:pPr>
        </w:p>
      </w:tc>
      <w:tc>
        <w:tcPr>
          <w:tcW w:w="1145" w:type="dxa"/>
          <w:vAlign w:val="center"/>
        </w:tcPr>
        <w:p w14:paraId="3F671DDE" w14:textId="77777777" w:rsidR="00F15CB6" w:rsidRDefault="00F15CB6" w:rsidP="00E90D1D">
          <w:pPr>
            <w:pStyle w:val="Sidhuvud"/>
          </w:pPr>
        </w:p>
      </w:tc>
    </w:tr>
    <w:tr w:rsidR="00F15CB6" w14:paraId="7F6682DF" w14:textId="77777777" w:rsidTr="00581957">
      <w:trPr>
        <w:gridAfter w:val="1"/>
        <w:wAfter w:w="6" w:type="dxa"/>
        <w:cantSplit/>
        <w:trHeight w:val="357"/>
      </w:trPr>
      <w:tc>
        <w:tcPr>
          <w:tcW w:w="3668" w:type="dxa"/>
          <w:vMerge/>
          <w:vAlign w:val="center"/>
        </w:tcPr>
        <w:p w14:paraId="5D0F8AF6" w14:textId="77777777" w:rsidR="00F15CB6" w:rsidRDefault="00F15CB6" w:rsidP="00E90D1D">
          <w:pPr>
            <w:pStyle w:val="Sidhuvud"/>
          </w:pPr>
        </w:p>
      </w:tc>
      <w:sdt>
        <w:sdtPr>
          <w:rPr>
            <w:rFonts w:ascii="Arial" w:hAnsi="Arial" w:cs="Arial"/>
            <w:sz w:val="24"/>
            <w:szCs w:val="24"/>
          </w:rPr>
          <w:alias w:val="Dokumenttyp"/>
          <w:tag w:val="TrvDocumentTypeTaxHTField0"/>
          <w:id w:val="1826388914"/>
          <w:lock w:val="contentLocked"/>
          <w:dataBinding w:xpath="/ns0:properties[1]/documentManagement[1]/ns4:TrvDocumentTypeTaxHTField0[1]/ns2:Terms[1]" w:storeItemID="{DC10B24E-8274-491C-8739-217F15952292}"/>
          <w:text w:multiLine="1"/>
        </w:sdtPr>
        <w:sdtEndPr/>
        <w:sdtContent>
          <w:tc>
            <w:tcPr>
              <w:tcW w:w="4995" w:type="dxa"/>
              <w:gridSpan w:val="2"/>
              <w:vAlign w:val="center"/>
            </w:tcPr>
            <w:p w14:paraId="3852F2FB" w14:textId="77777777" w:rsidR="00F15CB6" w:rsidRPr="00DD708E" w:rsidRDefault="00F15CB6" w:rsidP="00E90D1D">
              <w:pPr>
                <w:pStyle w:val="Sidhuvud"/>
                <w:rPr>
                  <w:rFonts w:ascii="Arial" w:hAnsi="Arial" w:cs="Arial"/>
                  <w:sz w:val="24"/>
                  <w:szCs w:val="24"/>
                </w:rPr>
              </w:pPr>
              <w:r>
                <w:rPr>
                  <w:rFonts w:ascii="Arial" w:hAnsi="Arial" w:cs="Arial"/>
                  <w:sz w:val="24"/>
                  <w:szCs w:val="24"/>
                </w:rPr>
                <w:t>TRAFIKSÄKERHETSBESTÄMMELSE</w:t>
              </w:r>
            </w:p>
          </w:tc>
        </w:sdtContent>
      </w:sdt>
      <w:tc>
        <w:tcPr>
          <w:tcW w:w="1145" w:type="dxa"/>
        </w:tcPr>
        <w:p w14:paraId="61406B70" w14:textId="4CA48A75" w:rsidR="00F15CB6" w:rsidRPr="008E4CAE" w:rsidRDefault="00F15CB6" w:rsidP="00E90D1D">
          <w:pPr>
            <w:pStyle w:val="Sidhuvud"/>
            <w:jc w:val="right"/>
            <w:rPr>
              <w:rFonts w:ascii="Arial" w:hAnsi="Arial" w:cs="Arial"/>
            </w:rPr>
          </w:pPr>
          <w:r w:rsidRPr="008E4CAE">
            <w:rPr>
              <w:rFonts w:ascii="Arial" w:hAnsi="Arial" w:cs="Arial"/>
            </w:rPr>
            <w:fldChar w:fldCharType="begin"/>
          </w:r>
          <w:r w:rsidRPr="008E4CAE">
            <w:rPr>
              <w:rFonts w:ascii="Arial" w:hAnsi="Arial" w:cs="Arial"/>
            </w:rPr>
            <w:instrText xml:space="preserve"> PAGE  \* Arabic  \* MERGEFORMAT </w:instrText>
          </w:r>
          <w:r w:rsidRPr="008E4CAE">
            <w:rPr>
              <w:rFonts w:ascii="Arial" w:hAnsi="Arial" w:cs="Arial"/>
            </w:rPr>
            <w:fldChar w:fldCharType="separate"/>
          </w:r>
          <w:r w:rsidR="004C6698">
            <w:rPr>
              <w:rFonts w:ascii="Arial" w:hAnsi="Arial" w:cs="Arial"/>
              <w:noProof/>
            </w:rPr>
            <w:t>1</w:t>
          </w:r>
          <w:r w:rsidRPr="008E4CAE">
            <w:rPr>
              <w:rFonts w:ascii="Arial" w:hAnsi="Arial" w:cs="Arial"/>
            </w:rPr>
            <w:fldChar w:fldCharType="end"/>
          </w:r>
          <w:r w:rsidRPr="008E4CAE">
            <w:rPr>
              <w:rFonts w:ascii="Arial" w:hAnsi="Arial" w:cs="Arial"/>
            </w:rPr>
            <w:t xml:space="preserve"> (</w:t>
          </w:r>
          <w:r w:rsidRPr="008E4CAE">
            <w:rPr>
              <w:rFonts w:ascii="Arial" w:hAnsi="Arial" w:cs="Arial"/>
            </w:rPr>
            <w:fldChar w:fldCharType="begin"/>
          </w:r>
          <w:r w:rsidRPr="008E4CAE">
            <w:rPr>
              <w:rFonts w:ascii="Arial" w:hAnsi="Arial" w:cs="Arial"/>
            </w:rPr>
            <w:instrText xml:space="preserve"> NUMPAGES  \* Arabic  \* MERGEFORMAT </w:instrText>
          </w:r>
          <w:r w:rsidRPr="008E4CAE">
            <w:rPr>
              <w:rFonts w:ascii="Arial" w:hAnsi="Arial" w:cs="Arial"/>
            </w:rPr>
            <w:fldChar w:fldCharType="separate"/>
          </w:r>
          <w:r w:rsidR="004C6698">
            <w:rPr>
              <w:rFonts w:ascii="Arial" w:hAnsi="Arial" w:cs="Arial"/>
              <w:noProof/>
            </w:rPr>
            <w:t>24</w:t>
          </w:r>
          <w:r w:rsidRPr="008E4CAE">
            <w:rPr>
              <w:rFonts w:ascii="Arial" w:hAnsi="Arial" w:cs="Arial"/>
              <w:noProof/>
            </w:rPr>
            <w:fldChar w:fldCharType="end"/>
          </w:r>
          <w:r w:rsidRPr="008E4CAE">
            <w:rPr>
              <w:rFonts w:ascii="Arial" w:hAnsi="Arial" w:cs="Arial"/>
            </w:rPr>
            <w:t>)</w:t>
          </w:r>
        </w:p>
      </w:tc>
    </w:tr>
    <w:tr w:rsidR="00F15CB6" w14:paraId="3A01DEE3" w14:textId="77777777" w:rsidTr="00581957">
      <w:trPr>
        <w:cantSplit/>
        <w:trHeight w:hRule="exact" w:val="391"/>
      </w:trPr>
      <w:tc>
        <w:tcPr>
          <w:tcW w:w="3668" w:type="dxa"/>
          <w:vMerge/>
          <w:vAlign w:val="center"/>
        </w:tcPr>
        <w:p w14:paraId="1AB7A764" w14:textId="77777777" w:rsidR="00F15CB6" w:rsidRDefault="00F15CB6" w:rsidP="00E90D1D">
          <w:pPr>
            <w:pStyle w:val="Sidhuvud"/>
          </w:pPr>
        </w:p>
      </w:tc>
      <w:tc>
        <w:tcPr>
          <w:tcW w:w="6146" w:type="dxa"/>
          <w:gridSpan w:val="4"/>
          <w:vAlign w:val="center"/>
        </w:tcPr>
        <w:p w14:paraId="129D5CE8" w14:textId="77777777" w:rsidR="00F15CB6" w:rsidRDefault="00F15CB6" w:rsidP="00E90D1D">
          <w:pPr>
            <w:pStyle w:val="Sidhuvud"/>
          </w:pPr>
        </w:p>
      </w:tc>
    </w:tr>
    <w:tr w:rsidR="00F15CB6" w:rsidRPr="00E90D1D" w14:paraId="18EB9F2C" w14:textId="77777777" w:rsidTr="00581957">
      <w:trPr>
        <w:trHeight w:val="170"/>
      </w:trPr>
      <w:tc>
        <w:tcPr>
          <w:tcW w:w="3668" w:type="dxa"/>
          <w:vAlign w:val="center"/>
        </w:tcPr>
        <w:p w14:paraId="74D0838D" w14:textId="77777777" w:rsidR="00F15CB6" w:rsidRPr="00E90D1D" w:rsidRDefault="00F15CB6" w:rsidP="00E90D1D">
          <w:pPr>
            <w:pStyle w:val="Sidhuvud"/>
            <w:rPr>
              <w:rFonts w:ascii="Arial" w:hAnsi="Arial" w:cs="Arial"/>
              <w:b/>
              <w:bCs/>
              <w:sz w:val="14"/>
              <w:szCs w:val="14"/>
            </w:rPr>
          </w:pPr>
          <w:r>
            <w:rPr>
              <w:rFonts w:ascii="Arial" w:hAnsi="Arial" w:cs="Arial"/>
              <w:b/>
              <w:bCs/>
              <w:sz w:val="14"/>
              <w:szCs w:val="14"/>
            </w:rPr>
            <w:t>TDOK-nummer</w:t>
          </w:r>
        </w:p>
      </w:tc>
      <w:tc>
        <w:tcPr>
          <w:tcW w:w="3062" w:type="dxa"/>
          <w:vAlign w:val="center"/>
        </w:tcPr>
        <w:p w14:paraId="7E53B74C" w14:textId="77777777" w:rsidR="00F15CB6" w:rsidRPr="00E90D1D" w:rsidRDefault="00F15CB6" w:rsidP="00E90D1D">
          <w:pPr>
            <w:pStyle w:val="Sidhuvud"/>
            <w:rPr>
              <w:b/>
              <w:bCs/>
            </w:rPr>
          </w:pPr>
          <w:r w:rsidRPr="00E90D1D">
            <w:rPr>
              <w:rFonts w:ascii="Arial" w:hAnsi="Arial" w:cs="Arial"/>
              <w:b/>
              <w:bCs/>
              <w:sz w:val="14"/>
              <w:szCs w:val="14"/>
            </w:rPr>
            <w:t>Dokumentdatum</w:t>
          </w:r>
        </w:p>
      </w:tc>
      <w:tc>
        <w:tcPr>
          <w:tcW w:w="3084" w:type="dxa"/>
          <w:gridSpan w:val="3"/>
          <w:vAlign w:val="center"/>
        </w:tcPr>
        <w:p w14:paraId="6CABE135" w14:textId="77777777" w:rsidR="00F15CB6" w:rsidRPr="00E90D1D" w:rsidRDefault="00F15CB6" w:rsidP="0034529D">
          <w:pPr>
            <w:pStyle w:val="Sidhuvud"/>
            <w:rPr>
              <w:b/>
              <w:bCs/>
            </w:rPr>
          </w:pPr>
          <w:r w:rsidRPr="00E90D1D">
            <w:rPr>
              <w:rFonts w:ascii="Arial" w:hAnsi="Arial" w:cs="Arial"/>
              <w:b/>
              <w:bCs/>
              <w:sz w:val="14"/>
              <w:szCs w:val="14"/>
            </w:rPr>
            <w:t>Version</w:t>
          </w:r>
        </w:p>
      </w:tc>
    </w:tr>
    <w:tr w:rsidR="00F15CB6" w14:paraId="082F8039" w14:textId="77777777" w:rsidTr="00581957">
      <w:trPr>
        <w:trHeight w:val="289"/>
      </w:trPr>
      <w:sdt>
        <w:sdtPr>
          <w:alias w:val="TDOK-nummer"/>
          <w:tag w:val="TrvDocumentId"/>
          <w:id w:val="1821769994"/>
          <w:lock w:val="contentLocked"/>
          <w:placeholder>
            <w:docPart w:val="B346A783ABAA4974886BC357CEDA549F"/>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DokumentID_x0020_NY[1]" w:storeItemID="{DC10B24E-8274-491C-8739-217F15952292}"/>
          <w:text/>
        </w:sdtPr>
        <w:sdtEndPr/>
        <w:sdtContent>
          <w:tc>
            <w:tcPr>
              <w:tcW w:w="3668" w:type="dxa"/>
              <w:vAlign w:val="center"/>
            </w:tcPr>
            <w:p w14:paraId="22462AA3" w14:textId="77777777" w:rsidR="00F15CB6" w:rsidRPr="00DD708E" w:rsidRDefault="00F15CB6" w:rsidP="003E004E">
              <w:pPr>
                <w:pStyle w:val="TRVbrdtext"/>
              </w:pPr>
              <w:r>
                <w:t>TDOK 2022:0001</w:t>
              </w:r>
            </w:p>
          </w:tc>
        </w:sdtContent>
      </w:sdt>
      <w:tc>
        <w:tcPr>
          <w:tcW w:w="3062" w:type="dxa"/>
          <w:vAlign w:val="center"/>
        </w:tcPr>
        <w:p w14:paraId="78DE65E9" w14:textId="6EF1C14C" w:rsidR="00F15CB6" w:rsidRPr="00A922B6" w:rsidRDefault="00F15CB6" w:rsidP="003E004E">
          <w:pPr>
            <w:pStyle w:val="TRVbrdtext"/>
          </w:pPr>
          <w:r w:rsidRPr="00A922B6">
            <w:rPr>
              <w:color w:val="auto"/>
            </w:rPr>
            <w:t>202</w:t>
          </w:r>
          <w:r w:rsidR="00365610" w:rsidRPr="00365610">
            <w:rPr>
              <w:color w:val="00B050"/>
              <w:u w:val="single"/>
            </w:rPr>
            <w:t>6</w:t>
          </w:r>
          <w:r w:rsidRPr="00A922B6">
            <w:rPr>
              <w:color w:val="auto"/>
            </w:rPr>
            <w:t>-01-01</w:t>
          </w:r>
        </w:p>
      </w:tc>
      <w:tc>
        <w:tcPr>
          <w:tcW w:w="3084" w:type="dxa"/>
          <w:gridSpan w:val="3"/>
          <w:vAlign w:val="center"/>
        </w:tcPr>
        <w:p w14:paraId="06F88C6A" w14:textId="63B77229" w:rsidR="00F15CB6" w:rsidRPr="00365610" w:rsidRDefault="00F102E0" w:rsidP="003E004E">
          <w:pPr>
            <w:pStyle w:val="TRVbrdtext"/>
            <w:rPr>
              <w:u w:val="single"/>
            </w:rPr>
          </w:pPr>
          <w:r w:rsidRPr="00365610">
            <w:rPr>
              <w:color w:val="00B050"/>
              <w:u w:val="single"/>
            </w:rPr>
            <w:t>3.</w:t>
          </w:r>
          <w:r w:rsidR="00365610" w:rsidRPr="00365610">
            <w:rPr>
              <w:color w:val="00B050"/>
              <w:u w:val="single"/>
            </w:rPr>
            <w:t>1</w:t>
          </w:r>
        </w:p>
      </w:tc>
    </w:tr>
    <w:tr w:rsidR="00F15CB6" w:rsidRPr="00E90D1D" w14:paraId="2ECC998B" w14:textId="77777777" w:rsidTr="00581957">
      <w:trPr>
        <w:cantSplit/>
        <w:trHeight w:val="170"/>
      </w:trPr>
      <w:tc>
        <w:tcPr>
          <w:tcW w:w="3668" w:type="dxa"/>
          <w:vAlign w:val="center"/>
        </w:tcPr>
        <w:p w14:paraId="2156C9A6" w14:textId="77777777" w:rsidR="00F15CB6" w:rsidRPr="00E90D1D" w:rsidRDefault="00F15CB6" w:rsidP="00E90D1D">
          <w:pPr>
            <w:pStyle w:val="Sidhuvud"/>
            <w:rPr>
              <w:rFonts w:ascii="Arial" w:hAnsi="Arial" w:cs="Arial"/>
              <w:b/>
              <w:bCs/>
              <w:sz w:val="14"/>
              <w:szCs w:val="14"/>
            </w:rPr>
          </w:pPr>
          <w:r w:rsidRPr="00E90D1D">
            <w:rPr>
              <w:rFonts w:ascii="Arial" w:hAnsi="Arial" w:cs="Arial"/>
              <w:b/>
              <w:bCs/>
              <w:sz w:val="14"/>
              <w:szCs w:val="14"/>
            </w:rPr>
            <w:t>Fastställt av</w:t>
          </w:r>
        </w:p>
      </w:tc>
      <w:tc>
        <w:tcPr>
          <w:tcW w:w="3062" w:type="dxa"/>
          <w:vAlign w:val="center"/>
        </w:tcPr>
        <w:p w14:paraId="1982AEF6" w14:textId="77777777" w:rsidR="00F15CB6" w:rsidRPr="00E90D1D" w:rsidRDefault="00F15CB6" w:rsidP="00E90D1D">
          <w:pPr>
            <w:pStyle w:val="Sidhuvud"/>
            <w:rPr>
              <w:rFonts w:ascii="Arial" w:hAnsi="Arial" w:cs="Arial"/>
              <w:b/>
              <w:bCs/>
              <w:sz w:val="14"/>
              <w:szCs w:val="14"/>
            </w:rPr>
          </w:pPr>
          <w:r w:rsidRPr="00E90D1D">
            <w:rPr>
              <w:rFonts w:ascii="Arial" w:hAnsi="Arial" w:cs="Arial"/>
              <w:b/>
              <w:bCs/>
              <w:sz w:val="14"/>
              <w:szCs w:val="14"/>
            </w:rPr>
            <w:t>Gäller från</w:t>
          </w:r>
        </w:p>
      </w:tc>
      <w:tc>
        <w:tcPr>
          <w:tcW w:w="3084" w:type="dxa"/>
          <w:gridSpan w:val="3"/>
          <w:vAlign w:val="center"/>
        </w:tcPr>
        <w:p w14:paraId="457EDC0C" w14:textId="77777777" w:rsidR="00F15CB6" w:rsidRPr="00E90D1D" w:rsidRDefault="00F15CB6" w:rsidP="0034529D">
          <w:pPr>
            <w:pStyle w:val="Sidhuvud"/>
            <w:rPr>
              <w:rFonts w:ascii="Arial" w:hAnsi="Arial" w:cs="Arial"/>
              <w:b/>
              <w:bCs/>
              <w:sz w:val="14"/>
              <w:szCs w:val="14"/>
            </w:rPr>
          </w:pPr>
          <w:r w:rsidRPr="00E90D1D">
            <w:rPr>
              <w:rFonts w:ascii="Arial" w:hAnsi="Arial" w:cs="Arial"/>
              <w:b/>
              <w:bCs/>
              <w:sz w:val="14"/>
              <w:szCs w:val="14"/>
            </w:rPr>
            <w:t>Ersätter</w:t>
          </w:r>
        </w:p>
      </w:tc>
    </w:tr>
    <w:tr w:rsidR="00F15CB6" w14:paraId="559F815E" w14:textId="77777777" w:rsidTr="00581957">
      <w:trPr>
        <w:cantSplit/>
        <w:trHeight w:val="329"/>
      </w:trPr>
      <w:tc>
        <w:tcPr>
          <w:tcW w:w="3668" w:type="dxa"/>
          <w:vAlign w:val="center"/>
        </w:tcPr>
        <w:p w14:paraId="7A2B3386" w14:textId="4D9D307D" w:rsidR="00F15CB6" w:rsidRPr="00DD708E" w:rsidRDefault="00F15CB6" w:rsidP="003E004E">
          <w:pPr>
            <w:pStyle w:val="TRVbrdtext"/>
          </w:pPr>
          <w:r>
            <w:t>Chef PL</w:t>
          </w:r>
          <w:r w:rsidR="00365610" w:rsidRPr="00365610">
            <w:rPr>
              <w:color w:val="00B050"/>
              <w:u w:val="single"/>
            </w:rPr>
            <w:t>jtj</w:t>
          </w:r>
        </w:p>
      </w:tc>
      <w:sdt>
        <w:sdtPr>
          <w:rPr>
            <w:color w:val="00B050"/>
            <w:u w:val="single"/>
          </w:rPr>
          <w:alias w:val="Gäller från"/>
          <w:tag w:val="TrvAppliesFrom"/>
          <w:id w:val="155665733"/>
          <w:placeholder>
            <w:docPart w:val="1ECB5DA1F6334288AE0A021944524AB5"/>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Gäller_x0020_från_x0020_NY[1]" w:storeItemID="{DC10B24E-8274-491C-8739-217F15952292}"/>
          <w:date w:fullDate="2026-06-01T00:00:00Z">
            <w:dateFormat w:val="yyyy-MM-dd"/>
            <w:lid w:val="sv-SE"/>
            <w:storeMappedDataAs w:val="dateTime"/>
            <w:calendar w:val="gregorian"/>
          </w:date>
        </w:sdtPr>
        <w:sdtEndPr/>
        <w:sdtContent>
          <w:tc>
            <w:tcPr>
              <w:tcW w:w="3062" w:type="dxa"/>
              <w:vAlign w:val="center"/>
            </w:tcPr>
            <w:p w14:paraId="66648733" w14:textId="640FE8D1" w:rsidR="00F15CB6" w:rsidRPr="00B009E9" w:rsidRDefault="00F15CB6" w:rsidP="003E004E">
              <w:pPr>
                <w:pStyle w:val="TRVbrdtext"/>
              </w:pPr>
              <w:r w:rsidRPr="00365610">
                <w:rPr>
                  <w:color w:val="00B050"/>
                  <w:u w:val="single"/>
                </w:rPr>
                <w:t>202</w:t>
              </w:r>
              <w:r w:rsidR="00365610" w:rsidRPr="00365610">
                <w:rPr>
                  <w:color w:val="00B050"/>
                  <w:u w:val="single"/>
                </w:rPr>
                <w:t>6</w:t>
              </w:r>
              <w:r w:rsidRPr="00365610">
                <w:rPr>
                  <w:color w:val="00B050"/>
                  <w:u w:val="single"/>
                </w:rPr>
                <w:t>-06-01</w:t>
              </w:r>
            </w:p>
          </w:tc>
        </w:sdtContent>
      </w:sdt>
      <w:sdt>
        <w:sdtPr>
          <w:rPr>
            <w:color w:val="00B050"/>
            <w:u w:val="single"/>
          </w:rPr>
          <w:alias w:val="Ersätter"/>
          <w:tag w:val="TrvReplacing"/>
          <w:id w:val="1465234948"/>
          <w:placeholder>
            <w:docPart w:val="CA9FE3E779964A77A808B5DF7B5DC83D"/>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Ersätter_x0020_NY[1]" w:storeItemID="{DC10B24E-8274-491C-8739-217F15952292}"/>
          <w:text/>
        </w:sdtPr>
        <w:sdtEndPr/>
        <w:sdtContent>
          <w:tc>
            <w:tcPr>
              <w:tcW w:w="3084" w:type="dxa"/>
              <w:gridSpan w:val="3"/>
              <w:vAlign w:val="center"/>
            </w:tcPr>
            <w:p w14:paraId="39A3A28B" w14:textId="5C9197BA" w:rsidR="00F15CB6" w:rsidRPr="00365610" w:rsidRDefault="00F15CB6" w:rsidP="002F3BE6">
              <w:pPr>
                <w:pStyle w:val="TRVbrdtext"/>
                <w:rPr>
                  <w:u w:val="single"/>
                </w:rPr>
              </w:pPr>
              <w:r w:rsidRPr="00365610">
                <w:rPr>
                  <w:color w:val="00B050"/>
                  <w:u w:val="single"/>
                </w:rPr>
                <w:t xml:space="preserve">Version </w:t>
              </w:r>
              <w:r w:rsidR="00365610" w:rsidRPr="00365610">
                <w:rPr>
                  <w:color w:val="00B050"/>
                  <w:u w:val="single"/>
                </w:rPr>
                <w:t>3</w:t>
              </w:r>
              <w:r w:rsidRPr="00365610">
                <w:rPr>
                  <w:color w:val="00B050"/>
                  <w:u w:val="single"/>
                </w:rPr>
                <w:t>.0</w:t>
              </w:r>
            </w:p>
          </w:tc>
        </w:sdtContent>
      </w:sdt>
    </w:tr>
    <w:tr w:rsidR="00F15CB6" w:rsidRPr="00E90D1D" w14:paraId="14BEF998" w14:textId="77777777" w:rsidTr="00581957">
      <w:trPr>
        <w:cantSplit/>
        <w:trHeight w:val="68"/>
      </w:trPr>
      <w:tc>
        <w:tcPr>
          <w:tcW w:w="3668" w:type="dxa"/>
          <w:vAlign w:val="center"/>
        </w:tcPr>
        <w:p w14:paraId="6332C8F1" w14:textId="77777777" w:rsidR="00F15CB6" w:rsidRPr="00E90D1D" w:rsidRDefault="00F15CB6" w:rsidP="00E90D1D">
          <w:pPr>
            <w:pStyle w:val="Sidhuvud"/>
            <w:rPr>
              <w:rFonts w:ascii="Arial" w:hAnsi="Arial" w:cs="Arial"/>
              <w:b/>
              <w:bCs/>
              <w:sz w:val="14"/>
              <w:szCs w:val="14"/>
            </w:rPr>
          </w:pPr>
          <w:r w:rsidRPr="00E90D1D">
            <w:rPr>
              <w:rFonts w:ascii="Arial" w:hAnsi="Arial" w:cs="Arial"/>
              <w:b/>
              <w:bCs/>
              <w:sz w:val="14"/>
              <w:szCs w:val="14"/>
            </w:rPr>
            <w:t>Skapat av</w:t>
          </w:r>
        </w:p>
      </w:tc>
      <w:tc>
        <w:tcPr>
          <w:tcW w:w="3062" w:type="dxa"/>
          <w:vAlign w:val="center"/>
        </w:tcPr>
        <w:p w14:paraId="2E539E91" w14:textId="77777777" w:rsidR="00F15CB6" w:rsidRPr="00E90D1D" w:rsidRDefault="00F15CB6" w:rsidP="00E90D1D">
          <w:pPr>
            <w:pStyle w:val="Sidhuvud"/>
            <w:rPr>
              <w:rFonts w:ascii="Arial" w:hAnsi="Arial" w:cs="Arial"/>
              <w:b/>
              <w:bCs/>
              <w:sz w:val="14"/>
              <w:szCs w:val="14"/>
            </w:rPr>
          </w:pPr>
        </w:p>
      </w:tc>
      <w:tc>
        <w:tcPr>
          <w:tcW w:w="3084" w:type="dxa"/>
          <w:gridSpan w:val="3"/>
          <w:vAlign w:val="center"/>
        </w:tcPr>
        <w:p w14:paraId="58F6F26C" w14:textId="77777777" w:rsidR="00F15CB6" w:rsidRPr="00E90D1D" w:rsidRDefault="00F15CB6" w:rsidP="0034529D">
          <w:pPr>
            <w:pStyle w:val="Sidhuvud"/>
            <w:rPr>
              <w:rFonts w:ascii="Arial" w:hAnsi="Arial" w:cs="Arial"/>
              <w:b/>
              <w:bCs/>
              <w:sz w:val="14"/>
              <w:szCs w:val="14"/>
            </w:rPr>
          </w:pPr>
          <w:proofErr w:type="spellStart"/>
          <w:r w:rsidRPr="00E90D1D">
            <w:rPr>
              <w:rFonts w:ascii="Arial" w:hAnsi="Arial" w:cs="Arial"/>
              <w:b/>
              <w:bCs/>
              <w:sz w:val="14"/>
              <w:szCs w:val="14"/>
            </w:rPr>
            <w:t>Konfidentialitetsnivå</w:t>
          </w:r>
          <w:proofErr w:type="spellEnd"/>
        </w:p>
      </w:tc>
    </w:tr>
    <w:tr w:rsidR="00F15CB6" w14:paraId="588E9750" w14:textId="77777777" w:rsidTr="00581957">
      <w:trPr>
        <w:cantSplit/>
        <w:trHeight w:val="289"/>
      </w:trPr>
      <w:tc>
        <w:tcPr>
          <w:tcW w:w="3668" w:type="dxa"/>
          <w:vAlign w:val="center"/>
        </w:tcPr>
        <w:p w14:paraId="7D7A0652" w14:textId="77777777" w:rsidR="00F15CB6" w:rsidRPr="00A922B6" w:rsidRDefault="00F15CB6" w:rsidP="003E004E">
          <w:pPr>
            <w:pStyle w:val="TRVbrdtext"/>
          </w:pPr>
          <w:r w:rsidRPr="00A922B6">
            <w:rPr>
              <w:color w:val="auto"/>
            </w:rPr>
            <w:t>Palm Victor, UHss</w:t>
          </w:r>
        </w:p>
      </w:tc>
      <w:tc>
        <w:tcPr>
          <w:tcW w:w="3062" w:type="dxa"/>
          <w:vAlign w:val="center"/>
        </w:tcPr>
        <w:p w14:paraId="4D516A47" w14:textId="77777777" w:rsidR="00F15CB6" w:rsidRDefault="00F15CB6" w:rsidP="003E004E">
          <w:pPr>
            <w:pStyle w:val="TRVbrdtext"/>
          </w:pPr>
        </w:p>
      </w:tc>
      <w:sdt>
        <w:sdtPr>
          <w:alias w:val="Konfidentialitetsnivå"/>
          <w:tag w:val="TrvConfidentialityLevelTaxHTField0"/>
          <w:id w:val="1996528104"/>
          <w:lock w:val="contentLocked"/>
          <w:dataBinding w:xpath="/ns0:properties[1]/documentManagement[1]/ns4:TrvConfidentialityLevelTaxHTField0[1]/ns2:Terms[1]" w:storeItemID="{DC10B24E-8274-491C-8739-217F15952292}"/>
          <w:text w:multiLine="1"/>
        </w:sdtPr>
        <w:sdtEndPr/>
        <w:sdtContent>
          <w:tc>
            <w:tcPr>
              <w:tcW w:w="3084" w:type="dxa"/>
              <w:gridSpan w:val="3"/>
              <w:vAlign w:val="center"/>
            </w:tcPr>
            <w:p w14:paraId="4767149D" w14:textId="77777777" w:rsidR="00F15CB6" w:rsidRPr="00B009E9" w:rsidRDefault="00F15CB6" w:rsidP="003E004E">
              <w:pPr>
                <w:pStyle w:val="TRVbrdtext"/>
              </w:pPr>
              <w:r>
                <w:t>1 Ej känslig</w:t>
              </w:r>
            </w:p>
          </w:tc>
        </w:sdtContent>
      </w:sdt>
    </w:tr>
  </w:tbl>
  <w:p w14:paraId="714FAE74" w14:textId="04978D7A" w:rsidR="00F15CB6" w:rsidRPr="00B376E4" w:rsidRDefault="00666779" w:rsidP="00B376E4">
    <w:pPr>
      <w:pStyle w:val="Sidhuvud"/>
      <w:rPr>
        <w:sz w:val="12"/>
        <w:szCs w:val="12"/>
      </w:rPr>
    </w:pPr>
    <w:r>
      <w:rPr>
        <w:noProof/>
      </w:rPr>
      <w:pict w14:anchorId="10F43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5736" o:spid="_x0000_s2066" type="#_x0000_t136" style="position:absolute;margin-left:0;margin-top:0;width:486.05pt;height:69.4pt;rotation:315;z-index:-251638784;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47233" w14:textId="274B36C0" w:rsidR="009F384B" w:rsidRDefault="00666779">
    <w:pPr>
      <w:pStyle w:val="Sidhuvud"/>
    </w:pPr>
    <w:r>
      <w:rPr>
        <w:noProof/>
      </w:rPr>
      <w:pict w14:anchorId="44D7D6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5734" o:spid="_x0000_s2064" type="#_x0000_t136" style="position:absolute;margin-left:0;margin-top:0;width:486.05pt;height:69.4pt;rotation:315;z-index:-251642880;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90B3" w14:textId="49853480" w:rsidR="00F15CB6" w:rsidRDefault="00666779">
    <w:pPr>
      <w:pStyle w:val="Sidhuvud"/>
    </w:pPr>
    <w:r>
      <w:rPr>
        <w:noProof/>
      </w:rPr>
      <w:pict w14:anchorId="54BBF3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5738" o:spid="_x0000_s2068" type="#_x0000_t136" style="position:absolute;margin-left:0;margin-top:0;width:486.05pt;height:69.4pt;rotation:315;z-index:-251634688;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14" w:type="dxa"/>
      <w:tblLayout w:type="fixed"/>
      <w:tblLook w:val="04A0" w:firstRow="1" w:lastRow="0" w:firstColumn="1" w:lastColumn="0" w:noHBand="0" w:noVBand="1"/>
    </w:tblPr>
    <w:tblGrid>
      <w:gridCol w:w="3668"/>
      <w:gridCol w:w="3062"/>
      <w:gridCol w:w="1933"/>
      <w:gridCol w:w="1145"/>
      <w:gridCol w:w="6"/>
    </w:tblGrid>
    <w:tr w:rsidR="00F15CB6" w14:paraId="5BE32224" w14:textId="77777777" w:rsidTr="00581957">
      <w:trPr>
        <w:gridAfter w:val="1"/>
        <w:wAfter w:w="6" w:type="dxa"/>
        <w:cantSplit/>
        <w:trHeight w:val="176"/>
      </w:trPr>
      <w:tc>
        <w:tcPr>
          <w:tcW w:w="3668" w:type="dxa"/>
          <w:vMerge w:val="restart"/>
        </w:tcPr>
        <w:p w14:paraId="60E24400" w14:textId="77777777" w:rsidR="00F15CB6" w:rsidRDefault="00F15CB6" w:rsidP="00E90D1D">
          <w:pPr>
            <w:pStyle w:val="Sidhuvud"/>
          </w:pPr>
          <w:r>
            <w:rPr>
              <w:noProof/>
              <w:lang w:eastAsia="sv-SE"/>
            </w:rPr>
            <w:drawing>
              <wp:anchor distT="0" distB="0" distL="114300" distR="114300" simplePos="0" relativeHeight="251666432" behindDoc="1" locked="0" layoutInCell="1" allowOverlap="1" wp14:anchorId="58136754" wp14:editId="7B6FDAAD">
                <wp:simplePos x="0" y="0"/>
                <wp:positionH relativeFrom="column">
                  <wp:posOffset>-60960</wp:posOffset>
                </wp:positionH>
                <wp:positionV relativeFrom="paragraph">
                  <wp:posOffset>6985</wp:posOffset>
                </wp:positionV>
                <wp:extent cx="1976400" cy="392400"/>
                <wp:effectExtent l="0" t="0" r="5080" b="8255"/>
                <wp:wrapNone/>
                <wp:docPr id="5" name="Bildobjekt 1" descr="TRAFIKVERKET_SVART.png"/>
                <wp:cNvGraphicFramePr/>
                <a:graphic xmlns:a="http://schemas.openxmlformats.org/drawingml/2006/main">
                  <a:graphicData uri="http://schemas.openxmlformats.org/drawingml/2006/picture">
                    <pic:pic xmlns:pic="http://schemas.openxmlformats.org/drawingml/2006/picture">
                      <pic:nvPicPr>
                        <pic:cNvPr id="5" name="Bildobjekt 1" descr="TRAFIKVERKET_SVAR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400" cy="39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995" w:type="dxa"/>
          <w:gridSpan w:val="2"/>
          <w:vAlign w:val="center"/>
        </w:tcPr>
        <w:p w14:paraId="63579C99" w14:textId="77777777" w:rsidR="00F15CB6" w:rsidRDefault="00F15CB6" w:rsidP="00E90D1D">
          <w:pPr>
            <w:pStyle w:val="Sidhuvud"/>
          </w:pPr>
        </w:p>
      </w:tc>
      <w:tc>
        <w:tcPr>
          <w:tcW w:w="1145" w:type="dxa"/>
          <w:vAlign w:val="center"/>
        </w:tcPr>
        <w:p w14:paraId="331F894D" w14:textId="77777777" w:rsidR="00F15CB6" w:rsidRDefault="00F15CB6" w:rsidP="00E90D1D">
          <w:pPr>
            <w:pStyle w:val="Sidhuvud"/>
          </w:pPr>
        </w:p>
      </w:tc>
    </w:tr>
    <w:tr w:rsidR="00F15CB6" w14:paraId="3E4970AC" w14:textId="77777777" w:rsidTr="00581957">
      <w:trPr>
        <w:gridAfter w:val="1"/>
        <w:wAfter w:w="6" w:type="dxa"/>
        <w:cantSplit/>
        <w:trHeight w:val="357"/>
      </w:trPr>
      <w:tc>
        <w:tcPr>
          <w:tcW w:w="3668" w:type="dxa"/>
          <w:vMerge/>
          <w:vAlign w:val="center"/>
        </w:tcPr>
        <w:p w14:paraId="33A1B0BF" w14:textId="77777777" w:rsidR="00F15CB6" w:rsidRDefault="00F15CB6" w:rsidP="00E90D1D">
          <w:pPr>
            <w:pStyle w:val="Sidhuvud"/>
          </w:pPr>
        </w:p>
      </w:tc>
      <w:sdt>
        <w:sdtPr>
          <w:rPr>
            <w:rFonts w:ascii="Arial" w:hAnsi="Arial" w:cs="Arial"/>
            <w:sz w:val="24"/>
            <w:szCs w:val="24"/>
          </w:rPr>
          <w:alias w:val="Dokumenttyp"/>
          <w:tag w:val="TrvDocumentTypeTaxHTField0"/>
          <w:id w:val="-1329676224"/>
          <w:lock w:val="contentLocked"/>
          <w:placeholder>
            <w:docPart w:val="7A891046CB184CB69A315E6F14C4D086"/>
          </w:placeholder>
          <w:dataBinding w:xpath="/ns0:properties[1]/documentManagement[1]/ns4:TrvDocumentTypeTaxHTField0[1]/ns2:Terms[1]" w:storeItemID="{DC10B24E-8274-491C-8739-217F15952292}"/>
          <w:text w:multiLine="1"/>
        </w:sdtPr>
        <w:sdtEndPr/>
        <w:sdtContent>
          <w:tc>
            <w:tcPr>
              <w:tcW w:w="4995" w:type="dxa"/>
              <w:gridSpan w:val="2"/>
              <w:vAlign w:val="center"/>
            </w:tcPr>
            <w:p w14:paraId="5D0657EA" w14:textId="77777777" w:rsidR="00F15CB6" w:rsidRPr="00DD708E" w:rsidRDefault="00F15CB6" w:rsidP="00E90D1D">
              <w:pPr>
                <w:pStyle w:val="Sidhuvud"/>
                <w:rPr>
                  <w:rFonts w:ascii="Arial" w:hAnsi="Arial" w:cs="Arial"/>
                  <w:sz w:val="24"/>
                  <w:szCs w:val="24"/>
                </w:rPr>
              </w:pPr>
              <w:r>
                <w:rPr>
                  <w:rFonts w:ascii="Arial" w:hAnsi="Arial" w:cs="Arial"/>
                  <w:sz w:val="24"/>
                  <w:szCs w:val="24"/>
                </w:rPr>
                <w:t>TRAFIKSÄKERHETSBESTÄMMELSE</w:t>
              </w:r>
            </w:p>
          </w:tc>
        </w:sdtContent>
      </w:sdt>
      <w:tc>
        <w:tcPr>
          <w:tcW w:w="1145" w:type="dxa"/>
        </w:tcPr>
        <w:p w14:paraId="5767A59E" w14:textId="77777777" w:rsidR="00F15CB6" w:rsidRPr="008E4CAE" w:rsidRDefault="00F15CB6" w:rsidP="00E90D1D">
          <w:pPr>
            <w:pStyle w:val="Sidhuvud"/>
            <w:jc w:val="right"/>
            <w:rPr>
              <w:rFonts w:ascii="Arial" w:hAnsi="Arial" w:cs="Arial"/>
            </w:rPr>
          </w:pPr>
          <w:r w:rsidRPr="008E4CAE">
            <w:rPr>
              <w:rFonts w:ascii="Arial" w:hAnsi="Arial" w:cs="Arial"/>
            </w:rPr>
            <w:fldChar w:fldCharType="begin"/>
          </w:r>
          <w:r w:rsidRPr="008E4CAE">
            <w:rPr>
              <w:rFonts w:ascii="Arial" w:hAnsi="Arial" w:cs="Arial"/>
            </w:rPr>
            <w:instrText xml:space="preserve"> PAGE  \* Arabic  \* MERGEFORMAT </w:instrText>
          </w:r>
          <w:r w:rsidRPr="008E4CAE">
            <w:rPr>
              <w:rFonts w:ascii="Arial" w:hAnsi="Arial" w:cs="Arial"/>
            </w:rPr>
            <w:fldChar w:fldCharType="separate"/>
          </w:r>
          <w:r>
            <w:rPr>
              <w:rFonts w:ascii="Arial" w:hAnsi="Arial" w:cs="Arial"/>
              <w:noProof/>
            </w:rPr>
            <w:t>1</w:t>
          </w:r>
          <w:r w:rsidRPr="008E4CAE">
            <w:rPr>
              <w:rFonts w:ascii="Arial" w:hAnsi="Arial" w:cs="Arial"/>
            </w:rPr>
            <w:fldChar w:fldCharType="end"/>
          </w:r>
          <w:r w:rsidRPr="008E4CAE">
            <w:rPr>
              <w:rFonts w:ascii="Arial" w:hAnsi="Arial" w:cs="Arial"/>
            </w:rPr>
            <w:t xml:space="preserve"> (</w:t>
          </w:r>
          <w:r w:rsidRPr="008E4CAE">
            <w:rPr>
              <w:rFonts w:ascii="Arial" w:hAnsi="Arial" w:cs="Arial"/>
            </w:rPr>
            <w:fldChar w:fldCharType="begin"/>
          </w:r>
          <w:r w:rsidRPr="008E4CAE">
            <w:rPr>
              <w:rFonts w:ascii="Arial" w:hAnsi="Arial" w:cs="Arial"/>
            </w:rPr>
            <w:instrText xml:space="preserve"> NUMPAGES  \* Arabic  \* MERGEFORMAT </w:instrText>
          </w:r>
          <w:r w:rsidRPr="008E4CAE">
            <w:rPr>
              <w:rFonts w:ascii="Arial" w:hAnsi="Arial" w:cs="Arial"/>
            </w:rPr>
            <w:fldChar w:fldCharType="separate"/>
          </w:r>
          <w:r>
            <w:rPr>
              <w:rFonts w:ascii="Arial" w:hAnsi="Arial" w:cs="Arial"/>
              <w:noProof/>
            </w:rPr>
            <w:t>22</w:t>
          </w:r>
          <w:r w:rsidRPr="008E4CAE">
            <w:rPr>
              <w:rFonts w:ascii="Arial" w:hAnsi="Arial" w:cs="Arial"/>
              <w:noProof/>
            </w:rPr>
            <w:fldChar w:fldCharType="end"/>
          </w:r>
          <w:r w:rsidRPr="008E4CAE">
            <w:rPr>
              <w:rFonts w:ascii="Arial" w:hAnsi="Arial" w:cs="Arial"/>
            </w:rPr>
            <w:t>)</w:t>
          </w:r>
        </w:p>
      </w:tc>
    </w:tr>
    <w:tr w:rsidR="00F15CB6" w14:paraId="1CB79851" w14:textId="77777777" w:rsidTr="00581957">
      <w:trPr>
        <w:cantSplit/>
        <w:trHeight w:hRule="exact" w:val="391"/>
      </w:trPr>
      <w:tc>
        <w:tcPr>
          <w:tcW w:w="3668" w:type="dxa"/>
          <w:vMerge/>
          <w:vAlign w:val="center"/>
        </w:tcPr>
        <w:p w14:paraId="22743AE5" w14:textId="77777777" w:rsidR="00F15CB6" w:rsidRDefault="00F15CB6" w:rsidP="00E90D1D">
          <w:pPr>
            <w:pStyle w:val="Sidhuvud"/>
          </w:pPr>
        </w:p>
      </w:tc>
      <w:tc>
        <w:tcPr>
          <w:tcW w:w="6146" w:type="dxa"/>
          <w:gridSpan w:val="4"/>
          <w:vAlign w:val="center"/>
        </w:tcPr>
        <w:p w14:paraId="600436CF" w14:textId="77777777" w:rsidR="00F15CB6" w:rsidRDefault="00F15CB6" w:rsidP="00E90D1D">
          <w:pPr>
            <w:pStyle w:val="Sidhuvud"/>
          </w:pPr>
        </w:p>
      </w:tc>
    </w:tr>
    <w:tr w:rsidR="00F15CB6" w:rsidRPr="00E90D1D" w14:paraId="6862A42D" w14:textId="77777777" w:rsidTr="00581957">
      <w:trPr>
        <w:trHeight w:val="170"/>
      </w:trPr>
      <w:tc>
        <w:tcPr>
          <w:tcW w:w="3668" w:type="dxa"/>
          <w:vAlign w:val="center"/>
        </w:tcPr>
        <w:p w14:paraId="4A5B0B3B" w14:textId="77777777" w:rsidR="00F15CB6" w:rsidRPr="00E90D1D" w:rsidRDefault="00F15CB6" w:rsidP="00E90D1D">
          <w:pPr>
            <w:pStyle w:val="Sidhuvud"/>
            <w:rPr>
              <w:rFonts w:ascii="Arial" w:hAnsi="Arial" w:cs="Arial"/>
              <w:b/>
              <w:bCs/>
              <w:sz w:val="14"/>
              <w:szCs w:val="14"/>
            </w:rPr>
          </w:pPr>
          <w:r>
            <w:rPr>
              <w:rFonts w:ascii="Arial" w:hAnsi="Arial" w:cs="Arial"/>
              <w:b/>
              <w:bCs/>
              <w:sz w:val="14"/>
              <w:szCs w:val="14"/>
            </w:rPr>
            <w:t>TDOK-nummer</w:t>
          </w:r>
        </w:p>
      </w:tc>
      <w:tc>
        <w:tcPr>
          <w:tcW w:w="3062" w:type="dxa"/>
          <w:vAlign w:val="center"/>
        </w:tcPr>
        <w:p w14:paraId="21CAABEE" w14:textId="77777777" w:rsidR="00F15CB6" w:rsidRPr="00E90D1D" w:rsidRDefault="00F15CB6" w:rsidP="00E90D1D">
          <w:pPr>
            <w:pStyle w:val="Sidhuvud"/>
            <w:rPr>
              <w:b/>
              <w:bCs/>
            </w:rPr>
          </w:pPr>
          <w:r w:rsidRPr="00E90D1D">
            <w:rPr>
              <w:rFonts w:ascii="Arial" w:hAnsi="Arial" w:cs="Arial"/>
              <w:b/>
              <w:bCs/>
              <w:sz w:val="14"/>
              <w:szCs w:val="14"/>
            </w:rPr>
            <w:t>Dokumentdatum</w:t>
          </w:r>
        </w:p>
      </w:tc>
      <w:tc>
        <w:tcPr>
          <w:tcW w:w="3084" w:type="dxa"/>
          <w:gridSpan w:val="3"/>
          <w:vAlign w:val="center"/>
        </w:tcPr>
        <w:p w14:paraId="77328699" w14:textId="77777777" w:rsidR="00F15CB6" w:rsidRPr="00E90D1D" w:rsidRDefault="00F15CB6" w:rsidP="0034529D">
          <w:pPr>
            <w:pStyle w:val="Sidhuvud"/>
            <w:rPr>
              <w:b/>
              <w:bCs/>
            </w:rPr>
          </w:pPr>
          <w:r w:rsidRPr="00E90D1D">
            <w:rPr>
              <w:rFonts w:ascii="Arial" w:hAnsi="Arial" w:cs="Arial"/>
              <w:b/>
              <w:bCs/>
              <w:sz w:val="14"/>
              <w:szCs w:val="14"/>
            </w:rPr>
            <w:t>Version</w:t>
          </w:r>
        </w:p>
      </w:tc>
    </w:tr>
    <w:tr w:rsidR="00F15CB6" w14:paraId="24CDE667" w14:textId="77777777" w:rsidTr="00581957">
      <w:trPr>
        <w:trHeight w:val="289"/>
      </w:trPr>
      <w:sdt>
        <w:sdtPr>
          <w:alias w:val="TDOK-nummer"/>
          <w:tag w:val="TrvDocumentId"/>
          <w:id w:val="-1309391833"/>
          <w:lock w:val="contentLocked"/>
          <w:placeholder>
            <w:docPart w:val="C5CC422613334AA083D2DDCD3D57C0E1"/>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DokumentID_x0020_NY[1]" w:storeItemID="{DC10B24E-8274-491C-8739-217F15952292}"/>
          <w:text/>
        </w:sdtPr>
        <w:sdtEndPr/>
        <w:sdtContent>
          <w:tc>
            <w:tcPr>
              <w:tcW w:w="3668" w:type="dxa"/>
              <w:vAlign w:val="center"/>
            </w:tcPr>
            <w:p w14:paraId="2B413149" w14:textId="77777777" w:rsidR="00F15CB6" w:rsidRPr="00DD708E" w:rsidRDefault="00F15CB6" w:rsidP="004E4425">
              <w:pPr>
                <w:pStyle w:val="TRVbrdtext"/>
              </w:pPr>
              <w:r>
                <w:t>TDOK 2022:0001</w:t>
              </w:r>
            </w:p>
          </w:tc>
        </w:sdtContent>
      </w:sdt>
      <w:tc>
        <w:tcPr>
          <w:tcW w:w="3062" w:type="dxa"/>
          <w:vAlign w:val="center"/>
        </w:tcPr>
        <w:p w14:paraId="7F0C7650" w14:textId="77777777" w:rsidR="00F15CB6" w:rsidRPr="00DD708E" w:rsidRDefault="00F15CB6" w:rsidP="004E4425">
          <w:pPr>
            <w:pStyle w:val="TRVbrdtext"/>
          </w:pPr>
          <w:r>
            <w:t>2021-10-08</w:t>
          </w:r>
        </w:p>
      </w:tc>
      <w:tc>
        <w:tcPr>
          <w:tcW w:w="3084" w:type="dxa"/>
          <w:gridSpan w:val="3"/>
          <w:vAlign w:val="center"/>
        </w:tcPr>
        <w:p w14:paraId="1C23CF21" w14:textId="77777777" w:rsidR="00F15CB6" w:rsidRPr="00DD708E" w:rsidRDefault="00F15CB6" w:rsidP="004E4425">
          <w:pPr>
            <w:pStyle w:val="TRVbrdtext"/>
          </w:pPr>
          <w:r w:rsidRPr="008415DF">
            <w:t>8.1</w:t>
          </w:r>
        </w:p>
      </w:tc>
    </w:tr>
    <w:tr w:rsidR="00F15CB6" w:rsidRPr="00E90D1D" w14:paraId="41B6637C" w14:textId="77777777" w:rsidTr="00581957">
      <w:trPr>
        <w:cantSplit/>
        <w:trHeight w:val="170"/>
      </w:trPr>
      <w:tc>
        <w:tcPr>
          <w:tcW w:w="3668" w:type="dxa"/>
          <w:vAlign w:val="center"/>
        </w:tcPr>
        <w:p w14:paraId="0A0CC6DA" w14:textId="77777777" w:rsidR="00F15CB6" w:rsidRPr="00E90D1D" w:rsidRDefault="00F15CB6" w:rsidP="00E90D1D">
          <w:pPr>
            <w:pStyle w:val="Sidhuvud"/>
            <w:rPr>
              <w:rFonts w:ascii="Arial" w:hAnsi="Arial" w:cs="Arial"/>
              <w:b/>
              <w:bCs/>
              <w:sz w:val="14"/>
              <w:szCs w:val="14"/>
            </w:rPr>
          </w:pPr>
          <w:r w:rsidRPr="00E90D1D">
            <w:rPr>
              <w:rFonts w:ascii="Arial" w:hAnsi="Arial" w:cs="Arial"/>
              <w:b/>
              <w:bCs/>
              <w:sz w:val="14"/>
              <w:szCs w:val="14"/>
            </w:rPr>
            <w:t>Fastställt av</w:t>
          </w:r>
        </w:p>
      </w:tc>
      <w:tc>
        <w:tcPr>
          <w:tcW w:w="3062" w:type="dxa"/>
          <w:vAlign w:val="center"/>
        </w:tcPr>
        <w:p w14:paraId="27354CF9" w14:textId="77777777" w:rsidR="00F15CB6" w:rsidRPr="00E90D1D" w:rsidRDefault="00F15CB6" w:rsidP="00E90D1D">
          <w:pPr>
            <w:pStyle w:val="Sidhuvud"/>
            <w:rPr>
              <w:rFonts w:ascii="Arial" w:hAnsi="Arial" w:cs="Arial"/>
              <w:b/>
              <w:bCs/>
              <w:sz w:val="14"/>
              <w:szCs w:val="14"/>
            </w:rPr>
          </w:pPr>
          <w:r w:rsidRPr="00E90D1D">
            <w:rPr>
              <w:rFonts w:ascii="Arial" w:hAnsi="Arial" w:cs="Arial"/>
              <w:b/>
              <w:bCs/>
              <w:sz w:val="14"/>
              <w:szCs w:val="14"/>
            </w:rPr>
            <w:t>Gäller från</w:t>
          </w:r>
        </w:p>
      </w:tc>
      <w:tc>
        <w:tcPr>
          <w:tcW w:w="3084" w:type="dxa"/>
          <w:gridSpan w:val="3"/>
          <w:vAlign w:val="center"/>
        </w:tcPr>
        <w:p w14:paraId="42D6B3A4" w14:textId="77777777" w:rsidR="00F15CB6" w:rsidRPr="00E90D1D" w:rsidRDefault="00F15CB6" w:rsidP="0034529D">
          <w:pPr>
            <w:pStyle w:val="Sidhuvud"/>
            <w:rPr>
              <w:rFonts w:ascii="Arial" w:hAnsi="Arial" w:cs="Arial"/>
              <w:b/>
              <w:bCs/>
              <w:sz w:val="14"/>
              <w:szCs w:val="14"/>
            </w:rPr>
          </w:pPr>
          <w:r w:rsidRPr="00E90D1D">
            <w:rPr>
              <w:rFonts w:ascii="Arial" w:hAnsi="Arial" w:cs="Arial"/>
              <w:b/>
              <w:bCs/>
              <w:sz w:val="14"/>
              <w:szCs w:val="14"/>
            </w:rPr>
            <w:t>Ersätter</w:t>
          </w:r>
        </w:p>
      </w:tc>
    </w:tr>
    <w:tr w:rsidR="00F15CB6" w14:paraId="200245AA" w14:textId="77777777" w:rsidTr="00581957">
      <w:trPr>
        <w:cantSplit/>
        <w:trHeight w:val="329"/>
      </w:trPr>
      <w:tc>
        <w:tcPr>
          <w:tcW w:w="3668" w:type="dxa"/>
          <w:vAlign w:val="center"/>
        </w:tcPr>
        <w:p w14:paraId="0D135BC6" w14:textId="77777777" w:rsidR="00F15CB6" w:rsidRPr="00DD708E" w:rsidRDefault="00F15CB6" w:rsidP="004E4425">
          <w:pPr>
            <w:pStyle w:val="TRVbrdtext"/>
          </w:pPr>
          <w:r>
            <w:t>Chef PLkvtj</w:t>
          </w:r>
        </w:p>
      </w:tc>
      <w:sdt>
        <w:sdtPr>
          <w:alias w:val="Gäller från"/>
          <w:tag w:val="TrvAppliesFrom"/>
          <w:id w:val="163904864"/>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Gäller_x0020_från_x0020_NY[1]" w:storeItemID="{DC10B24E-8274-491C-8739-217F15952292}"/>
          <w:date w:fullDate="2026-06-01T00:00:00Z">
            <w:dateFormat w:val="yyyy-MM-dd"/>
            <w:lid w:val="sv-SE"/>
            <w:storeMappedDataAs w:val="dateTime"/>
            <w:calendar w:val="gregorian"/>
          </w:date>
        </w:sdtPr>
        <w:sdtEndPr/>
        <w:sdtContent>
          <w:tc>
            <w:tcPr>
              <w:tcW w:w="3062" w:type="dxa"/>
              <w:vAlign w:val="center"/>
            </w:tcPr>
            <w:p w14:paraId="3AB47899" w14:textId="1A66B33D" w:rsidR="00F15CB6" w:rsidRPr="00B009E9" w:rsidRDefault="00365610" w:rsidP="004E4425">
              <w:pPr>
                <w:pStyle w:val="TRVbrdtext"/>
              </w:pPr>
              <w:r>
                <w:t>2026-06-01</w:t>
              </w:r>
            </w:p>
          </w:tc>
        </w:sdtContent>
      </w:sdt>
      <w:sdt>
        <w:sdtPr>
          <w:alias w:val="Ersätter"/>
          <w:tag w:val="TrvReplacing"/>
          <w:id w:val="-511379976"/>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Ersätter_x0020_NY[1]" w:storeItemID="{DC10B24E-8274-491C-8739-217F15952292}"/>
          <w:text/>
        </w:sdtPr>
        <w:sdtEndPr/>
        <w:sdtContent>
          <w:tc>
            <w:tcPr>
              <w:tcW w:w="3084" w:type="dxa"/>
              <w:gridSpan w:val="3"/>
              <w:vAlign w:val="center"/>
            </w:tcPr>
            <w:p w14:paraId="38834BDE" w14:textId="2841BBF9" w:rsidR="00F15CB6" w:rsidRPr="00B009E9" w:rsidRDefault="00365610" w:rsidP="004E4425">
              <w:pPr>
                <w:pStyle w:val="TRVbrdtext"/>
              </w:pPr>
              <w:r>
                <w:t>Version 3.0</w:t>
              </w:r>
            </w:p>
          </w:tc>
        </w:sdtContent>
      </w:sdt>
    </w:tr>
    <w:tr w:rsidR="00F15CB6" w:rsidRPr="00E90D1D" w14:paraId="2034658F" w14:textId="77777777" w:rsidTr="00581957">
      <w:trPr>
        <w:cantSplit/>
        <w:trHeight w:val="68"/>
      </w:trPr>
      <w:tc>
        <w:tcPr>
          <w:tcW w:w="3668" w:type="dxa"/>
          <w:vAlign w:val="center"/>
        </w:tcPr>
        <w:p w14:paraId="12373F36" w14:textId="77777777" w:rsidR="00F15CB6" w:rsidRPr="00E90D1D" w:rsidRDefault="00F15CB6" w:rsidP="00E90D1D">
          <w:pPr>
            <w:pStyle w:val="Sidhuvud"/>
            <w:rPr>
              <w:rFonts w:ascii="Arial" w:hAnsi="Arial" w:cs="Arial"/>
              <w:b/>
              <w:bCs/>
              <w:sz w:val="14"/>
              <w:szCs w:val="14"/>
            </w:rPr>
          </w:pPr>
          <w:r w:rsidRPr="00E90D1D">
            <w:rPr>
              <w:rFonts w:ascii="Arial" w:hAnsi="Arial" w:cs="Arial"/>
              <w:b/>
              <w:bCs/>
              <w:sz w:val="14"/>
              <w:szCs w:val="14"/>
            </w:rPr>
            <w:t>Skapat av</w:t>
          </w:r>
        </w:p>
      </w:tc>
      <w:tc>
        <w:tcPr>
          <w:tcW w:w="3062" w:type="dxa"/>
          <w:vAlign w:val="center"/>
        </w:tcPr>
        <w:p w14:paraId="6C80B3C9" w14:textId="77777777" w:rsidR="00F15CB6" w:rsidRPr="00E90D1D" w:rsidRDefault="00F15CB6" w:rsidP="00E90D1D">
          <w:pPr>
            <w:pStyle w:val="Sidhuvud"/>
            <w:rPr>
              <w:rFonts w:ascii="Arial" w:hAnsi="Arial" w:cs="Arial"/>
              <w:b/>
              <w:bCs/>
              <w:sz w:val="14"/>
              <w:szCs w:val="14"/>
            </w:rPr>
          </w:pPr>
        </w:p>
      </w:tc>
      <w:tc>
        <w:tcPr>
          <w:tcW w:w="3084" w:type="dxa"/>
          <w:gridSpan w:val="3"/>
          <w:vAlign w:val="center"/>
        </w:tcPr>
        <w:p w14:paraId="207E1690" w14:textId="77777777" w:rsidR="00F15CB6" w:rsidRPr="00E90D1D" w:rsidRDefault="00F15CB6" w:rsidP="0034529D">
          <w:pPr>
            <w:pStyle w:val="Sidhuvud"/>
            <w:rPr>
              <w:rFonts w:ascii="Arial" w:hAnsi="Arial" w:cs="Arial"/>
              <w:b/>
              <w:bCs/>
              <w:sz w:val="14"/>
              <w:szCs w:val="14"/>
            </w:rPr>
          </w:pPr>
          <w:proofErr w:type="spellStart"/>
          <w:r w:rsidRPr="00E90D1D">
            <w:rPr>
              <w:rFonts w:ascii="Arial" w:hAnsi="Arial" w:cs="Arial"/>
              <w:b/>
              <w:bCs/>
              <w:sz w:val="14"/>
              <w:szCs w:val="14"/>
            </w:rPr>
            <w:t>Konfidentialitetsnivå</w:t>
          </w:r>
          <w:proofErr w:type="spellEnd"/>
        </w:p>
      </w:tc>
    </w:tr>
    <w:tr w:rsidR="00F15CB6" w14:paraId="7BBA4310" w14:textId="77777777" w:rsidTr="00581957">
      <w:trPr>
        <w:cantSplit/>
        <w:trHeight w:val="289"/>
      </w:trPr>
      <w:sdt>
        <w:sdtPr>
          <w:alias w:val="Skapat av"/>
          <w:tag w:val="TrvCreatedBy"/>
          <w:id w:val="-799987778"/>
          <w:lock w:val="contentLocked"/>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Skapat_x0020_av_x0020_NY[1]" w:storeItemID="{DC10B24E-8274-491C-8739-217F15952292}"/>
          <w:text/>
        </w:sdtPr>
        <w:sdtEndPr/>
        <w:sdtContent>
          <w:tc>
            <w:tcPr>
              <w:tcW w:w="3668" w:type="dxa"/>
              <w:vAlign w:val="center"/>
            </w:tcPr>
            <w:p w14:paraId="1528F139" w14:textId="222EDA90" w:rsidR="00F15CB6" w:rsidRPr="00DD708E" w:rsidRDefault="00F15CB6" w:rsidP="004E4425">
              <w:pPr>
                <w:pStyle w:val="TRVbrdtext"/>
              </w:pPr>
              <w:r>
                <w:t>Palm Victor, UHss</w:t>
              </w:r>
            </w:p>
          </w:tc>
        </w:sdtContent>
      </w:sdt>
      <w:tc>
        <w:tcPr>
          <w:tcW w:w="3062" w:type="dxa"/>
          <w:vAlign w:val="center"/>
        </w:tcPr>
        <w:p w14:paraId="5EBADC1D" w14:textId="77777777" w:rsidR="00F15CB6" w:rsidRDefault="00F15CB6" w:rsidP="004E4425">
          <w:pPr>
            <w:pStyle w:val="TRVbrdtext"/>
          </w:pPr>
        </w:p>
      </w:tc>
      <w:sdt>
        <w:sdtPr>
          <w:alias w:val="Konfidentialitetsnivå"/>
          <w:tag w:val="TrvConfidentialityLevelTaxHTField0"/>
          <w:id w:val="909962171"/>
          <w:lock w:val="contentLocked"/>
          <w:dataBinding w:xpath="/ns0:properties[1]/documentManagement[1]/ns4:TrvConfidentialityLevelTaxHTField0[1]/ns2:Terms[1]" w:storeItemID="{DC10B24E-8274-491C-8739-217F15952292}"/>
          <w:text w:multiLine="1"/>
        </w:sdtPr>
        <w:sdtEndPr/>
        <w:sdtContent>
          <w:tc>
            <w:tcPr>
              <w:tcW w:w="3084" w:type="dxa"/>
              <w:gridSpan w:val="3"/>
              <w:vAlign w:val="center"/>
            </w:tcPr>
            <w:p w14:paraId="419B3E85" w14:textId="77777777" w:rsidR="00F15CB6" w:rsidRPr="00B009E9" w:rsidRDefault="00F15CB6" w:rsidP="004E4425">
              <w:pPr>
                <w:pStyle w:val="TRVbrdtext"/>
              </w:pPr>
              <w:r>
                <w:t>1 Ej känslig</w:t>
              </w:r>
            </w:p>
          </w:tc>
        </w:sdtContent>
      </w:sdt>
    </w:tr>
  </w:tbl>
  <w:p w14:paraId="33ABB958" w14:textId="3EA9C996" w:rsidR="00F15CB6" w:rsidRPr="00B376E4" w:rsidRDefault="00666779" w:rsidP="00B376E4">
    <w:pPr>
      <w:pStyle w:val="Sidhuvud"/>
      <w:rPr>
        <w:sz w:val="12"/>
        <w:szCs w:val="12"/>
      </w:rPr>
    </w:pPr>
    <w:r>
      <w:rPr>
        <w:noProof/>
      </w:rPr>
      <w:pict w14:anchorId="2E6DA0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5739" o:spid="_x0000_s2069" type="#_x0000_t136" style="position:absolute;margin-left:0;margin-top:0;width:486.05pt;height:69.4pt;rotation:315;z-index:-251632640;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7BE2" w14:textId="78F13142" w:rsidR="00F15CB6" w:rsidRDefault="00666779">
    <w:pPr>
      <w:pStyle w:val="Sidhuvud"/>
    </w:pPr>
    <w:r>
      <w:rPr>
        <w:noProof/>
      </w:rPr>
      <w:pict w14:anchorId="534AD5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5737" o:spid="_x0000_s2067" type="#_x0000_t136" style="position:absolute;margin-left:0;margin-top:0;width:486.05pt;height:69.4pt;rotation:315;z-index:-251636736;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93B90" w14:textId="28B57A11" w:rsidR="00F15CB6" w:rsidRDefault="00666779">
    <w:pPr>
      <w:pStyle w:val="Sidhuvud"/>
    </w:pPr>
    <w:r>
      <w:rPr>
        <w:noProof/>
      </w:rPr>
      <w:pict w14:anchorId="0ABDA6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5741" o:spid="_x0000_s2071" type="#_x0000_t136" style="position:absolute;margin-left:0;margin-top:0;width:486.05pt;height:69.4pt;rotation:315;z-index:-251628544;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14" w:type="dxa"/>
      <w:tblLayout w:type="fixed"/>
      <w:tblLook w:val="04A0" w:firstRow="1" w:lastRow="0" w:firstColumn="1" w:lastColumn="0" w:noHBand="0" w:noVBand="1"/>
    </w:tblPr>
    <w:tblGrid>
      <w:gridCol w:w="3668"/>
      <w:gridCol w:w="3062"/>
      <w:gridCol w:w="1933"/>
      <w:gridCol w:w="1145"/>
      <w:gridCol w:w="6"/>
    </w:tblGrid>
    <w:tr w:rsidR="00F15CB6" w14:paraId="0A67E3CF" w14:textId="77777777" w:rsidTr="00581957">
      <w:trPr>
        <w:gridAfter w:val="1"/>
        <w:wAfter w:w="6" w:type="dxa"/>
        <w:cantSplit/>
        <w:trHeight w:val="176"/>
      </w:trPr>
      <w:tc>
        <w:tcPr>
          <w:tcW w:w="3668" w:type="dxa"/>
          <w:vMerge w:val="restart"/>
        </w:tcPr>
        <w:p w14:paraId="540B3931" w14:textId="77777777" w:rsidR="00F15CB6" w:rsidRDefault="00F15CB6" w:rsidP="00E90D1D">
          <w:pPr>
            <w:pStyle w:val="Sidhuvud"/>
          </w:pPr>
          <w:r>
            <w:rPr>
              <w:noProof/>
              <w:lang w:eastAsia="sv-SE"/>
            </w:rPr>
            <w:drawing>
              <wp:anchor distT="0" distB="0" distL="114300" distR="114300" simplePos="0" relativeHeight="251668480" behindDoc="1" locked="0" layoutInCell="1" allowOverlap="1" wp14:anchorId="1510AA6D" wp14:editId="3B66D890">
                <wp:simplePos x="0" y="0"/>
                <wp:positionH relativeFrom="column">
                  <wp:posOffset>-60960</wp:posOffset>
                </wp:positionH>
                <wp:positionV relativeFrom="paragraph">
                  <wp:posOffset>6985</wp:posOffset>
                </wp:positionV>
                <wp:extent cx="1976400" cy="392400"/>
                <wp:effectExtent l="0" t="0" r="5080" b="8255"/>
                <wp:wrapNone/>
                <wp:docPr id="193" name="Bildobjekt 1" descr="TRAFIKVERKET_SVART.png"/>
                <wp:cNvGraphicFramePr/>
                <a:graphic xmlns:a="http://schemas.openxmlformats.org/drawingml/2006/main">
                  <a:graphicData uri="http://schemas.openxmlformats.org/drawingml/2006/picture">
                    <pic:pic xmlns:pic="http://schemas.openxmlformats.org/drawingml/2006/picture">
                      <pic:nvPicPr>
                        <pic:cNvPr id="5" name="Bildobjekt 1" descr="TRAFIKVERKET_SVAR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400" cy="39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995" w:type="dxa"/>
          <w:gridSpan w:val="2"/>
          <w:vAlign w:val="center"/>
        </w:tcPr>
        <w:p w14:paraId="4D9DF6F9" w14:textId="77777777" w:rsidR="00F15CB6" w:rsidRDefault="00F15CB6" w:rsidP="00E90D1D">
          <w:pPr>
            <w:pStyle w:val="Sidhuvud"/>
          </w:pPr>
        </w:p>
      </w:tc>
      <w:tc>
        <w:tcPr>
          <w:tcW w:w="1145" w:type="dxa"/>
          <w:vAlign w:val="center"/>
        </w:tcPr>
        <w:p w14:paraId="4018970F" w14:textId="77777777" w:rsidR="00F15CB6" w:rsidRDefault="00F15CB6" w:rsidP="00E90D1D">
          <w:pPr>
            <w:pStyle w:val="Sidhuvud"/>
          </w:pPr>
        </w:p>
      </w:tc>
    </w:tr>
    <w:tr w:rsidR="00F15CB6" w14:paraId="5E836FEE" w14:textId="77777777" w:rsidTr="00581957">
      <w:trPr>
        <w:gridAfter w:val="1"/>
        <w:wAfter w:w="6" w:type="dxa"/>
        <w:cantSplit/>
        <w:trHeight w:val="357"/>
      </w:trPr>
      <w:tc>
        <w:tcPr>
          <w:tcW w:w="3668" w:type="dxa"/>
          <w:vMerge/>
          <w:vAlign w:val="center"/>
        </w:tcPr>
        <w:p w14:paraId="4E9B2901" w14:textId="77777777" w:rsidR="00F15CB6" w:rsidRDefault="00F15CB6" w:rsidP="00E90D1D">
          <w:pPr>
            <w:pStyle w:val="Sidhuvud"/>
          </w:pPr>
        </w:p>
      </w:tc>
      <w:sdt>
        <w:sdtPr>
          <w:rPr>
            <w:rFonts w:ascii="Arial" w:hAnsi="Arial" w:cs="Arial"/>
            <w:sz w:val="24"/>
            <w:szCs w:val="24"/>
          </w:rPr>
          <w:alias w:val="Dokumenttyp"/>
          <w:tag w:val="TrvDocumentTypeTaxHTField0"/>
          <w:id w:val="1618032334"/>
          <w:lock w:val="contentLocked"/>
          <w:dataBinding w:xpath="/ns0:properties[1]/documentManagement[1]/ns4:TrvDocumentTypeTaxHTField0[1]/ns2:Terms[1]" w:storeItemID="{DC10B24E-8274-491C-8739-217F15952292}"/>
          <w:text w:multiLine="1"/>
        </w:sdtPr>
        <w:sdtEndPr/>
        <w:sdtContent>
          <w:tc>
            <w:tcPr>
              <w:tcW w:w="4995" w:type="dxa"/>
              <w:gridSpan w:val="2"/>
              <w:vAlign w:val="center"/>
            </w:tcPr>
            <w:p w14:paraId="3180FD08" w14:textId="77777777" w:rsidR="00F15CB6" w:rsidRPr="00DD708E" w:rsidRDefault="00F15CB6" w:rsidP="00E90D1D">
              <w:pPr>
                <w:pStyle w:val="Sidhuvud"/>
                <w:rPr>
                  <w:rFonts w:ascii="Arial" w:hAnsi="Arial" w:cs="Arial"/>
                  <w:sz w:val="24"/>
                  <w:szCs w:val="24"/>
                </w:rPr>
              </w:pPr>
              <w:r>
                <w:rPr>
                  <w:rFonts w:ascii="Arial" w:hAnsi="Arial" w:cs="Arial"/>
                  <w:sz w:val="24"/>
                  <w:szCs w:val="24"/>
                </w:rPr>
                <w:t>TRAFIKSÄKERHETSBESTÄMMELSE</w:t>
              </w:r>
            </w:p>
          </w:tc>
        </w:sdtContent>
      </w:sdt>
      <w:tc>
        <w:tcPr>
          <w:tcW w:w="1145" w:type="dxa"/>
        </w:tcPr>
        <w:p w14:paraId="3C77E470" w14:textId="77777777" w:rsidR="00F15CB6" w:rsidRPr="008E4CAE" w:rsidRDefault="00F15CB6" w:rsidP="00E90D1D">
          <w:pPr>
            <w:pStyle w:val="Sidhuvud"/>
            <w:jc w:val="right"/>
            <w:rPr>
              <w:rFonts w:ascii="Arial" w:hAnsi="Arial" w:cs="Arial"/>
            </w:rPr>
          </w:pPr>
          <w:r w:rsidRPr="008E4CAE">
            <w:rPr>
              <w:rFonts w:ascii="Arial" w:hAnsi="Arial" w:cs="Arial"/>
            </w:rPr>
            <w:fldChar w:fldCharType="begin"/>
          </w:r>
          <w:r w:rsidRPr="008E4CAE">
            <w:rPr>
              <w:rFonts w:ascii="Arial" w:hAnsi="Arial" w:cs="Arial"/>
            </w:rPr>
            <w:instrText xml:space="preserve"> PAGE  \* Arabic  \* MERGEFORMAT </w:instrText>
          </w:r>
          <w:r w:rsidRPr="008E4CAE">
            <w:rPr>
              <w:rFonts w:ascii="Arial" w:hAnsi="Arial" w:cs="Arial"/>
            </w:rPr>
            <w:fldChar w:fldCharType="separate"/>
          </w:r>
          <w:r>
            <w:rPr>
              <w:rFonts w:ascii="Arial" w:hAnsi="Arial" w:cs="Arial"/>
              <w:noProof/>
            </w:rPr>
            <w:t>1</w:t>
          </w:r>
          <w:r w:rsidRPr="008E4CAE">
            <w:rPr>
              <w:rFonts w:ascii="Arial" w:hAnsi="Arial" w:cs="Arial"/>
            </w:rPr>
            <w:fldChar w:fldCharType="end"/>
          </w:r>
          <w:r w:rsidRPr="008E4CAE">
            <w:rPr>
              <w:rFonts w:ascii="Arial" w:hAnsi="Arial" w:cs="Arial"/>
            </w:rPr>
            <w:t xml:space="preserve"> (</w:t>
          </w:r>
          <w:r w:rsidRPr="008E4CAE">
            <w:rPr>
              <w:rFonts w:ascii="Arial" w:hAnsi="Arial" w:cs="Arial"/>
            </w:rPr>
            <w:fldChar w:fldCharType="begin"/>
          </w:r>
          <w:r w:rsidRPr="008E4CAE">
            <w:rPr>
              <w:rFonts w:ascii="Arial" w:hAnsi="Arial" w:cs="Arial"/>
            </w:rPr>
            <w:instrText xml:space="preserve"> NUMPAGES  \* Arabic  \* MERGEFORMAT </w:instrText>
          </w:r>
          <w:r w:rsidRPr="008E4CAE">
            <w:rPr>
              <w:rFonts w:ascii="Arial" w:hAnsi="Arial" w:cs="Arial"/>
            </w:rPr>
            <w:fldChar w:fldCharType="separate"/>
          </w:r>
          <w:r>
            <w:rPr>
              <w:rFonts w:ascii="Arial" w:hAnsi="Arial" w:cs="Arial"/>
              <w:noProof/>
            </w:rPr>
            <w:t>22</w:t>
          </w:r>
          <w:r w:rsidRPr="008E4CAE">
            <w:rPr>
              <w:rFonts w:ascii="Arial" w:hAnsi="Arial" w:cs="Arial"/>
              <w:noProof/>
            </w:rPr>
            <w:fldChar w:fldCharType="end"/>
          </w:r>
          <w:r w:rsidRPr="008E4CAE">
            <w:rPr>
              <w:rFonts w:ascii="Arial" w:hAnsi="Arial" w:cs="Arial"/>
            </w:rPr>
            <w:t>)</w:t>
          </w:r>
        </w:p>
      </w:tc>
    </w:tr>
    <w:tr w:rsidR="00F15CB6" w14:paraId="46617278" w14:textId="77777777" w:rsidTr="00581957">
      <w:trPr>
        <w:cantSplit/>
        <w:trHeight w:hRule="exact" w:val="391"/>
      </w:trPr>
      <w:tc>
        <w:tcPr>
          <w:tcW w:w="3668" w:type="dxa"/>
          <w:vMerge/>
          <w:vAlign w:val="center"/>
        </w:tcPr>
        <w:p w14:paraId="7369F618" w14:textId="77777777" w:rsidR="00F15CB6" w:rsidRDefault="00F15CB6" w:rsidP="00E90D1D">
          <w:pPr>
            <w:pStyle w:val="Sidhuvud"/>
          </w:pPr>
        </w:p>
      </w:tc>
      <w:tc>
        <w:tcPr>
          <w:tcW w:w="6146" w:type="dxa"/>
          <w:gridSpan w:val="4"/>
          <w:vAlign w:val="center"/>
        </w:tcPr>
        <w:p w14:paraId="4312E17E" w14:textId="77777777" w:rsidR="00F15CB6" w:rsidRDefault="00F15CB6" w:rsidP="00E90D1D">
          <w:pPr>
            <w:pStyle w:val="Sidhuvud"/>
          </w:pPr>
        </w:p>
      </w:tc>
    </w:tr>
    <w:tr w:rsidR="00F15CB6" w:rsidRPr="00E90D1D" w14:paraId="4809F59E" w14:textId="77777777" w:rsidTr="00581957">
      <w:trPr>
        <w:trHeight w:val="170"/>
      </w:trPr>
      <w:tc>
        <w:tcPr>
          <w:tcW w:w="3668" w:type="dxa"/>
          <w:vAlign w:val="center"/>
        </w:tcPr>
        <w:p w14:paraId="23713B50" w14:textId="77777777" w:rsidR="00F15CB6" w:rsidRPr="00E90D1D" w:rsidRDefault="00F15CB6" w:rsidP="00E90D1D">
          <w:pPr>
            <w:pStyle w:val="Sidhuvud"/>
            <w:rPr>
              <w:rFonts w:ascii="Arial" w:hAnsi="Arial" w:cs="Arial"/>
              <w:b/>
              <w:bCs/>
              <w:sz w:val="14"/>
              <w:szCs w:val="14"/>
            </w:rPr>
          </w:pPr>
          <w:r>
            <w:rPr>
              <w:rFonts w:ascii="Arial" w:hAnsi="Arial" w:cs="Arial"/>
              <w:b/>
              <w:bCs/>
              <w:sz w:val="14"/>
              <w:szCs w:val="14"/>
            </w:rPr>
            <w:t>TDOK-nummer</w:t>
          </w:r>
        </w:p>
      </w:tc>
      <w:tc>
        <w:tcPr>
          <w:tcW w:w="3062" w:type="dxa"/>
          <w:vAlign w:val="center"/>
        </w:tcPr>
        <w:p w14:paraId="49FD3E1C" w14:textId="77777777" w:rsidR="00F15CB6" w:rsidRPr="00E90D1D" w:rsidRDefault="00F15CB6" w:rsidP="00E90D1D">
          <w:pPr>
            <w:pStyle w:val="Sidhuvud"/>
            <w:rPr>
              <w:b/>
              <w:bCs/>
            </w:rPr>
          </w:pPr>
          <w:r w:rsidRPr="00E90D1D">
            <w:rPr>
              <w:rFonts w:ascii="Arial" w:hAnsi="Arial" w:cs="Arial"/>
              <w:b/>
              <w:bCs/>
              <w:sz w:val="14"/>
              <w:szCs w:val="14"/>
            </w:rPr>
            <w:t>Dokumentdatum</w:t>
          </w:r>
        </w:p>
      </w:tc>
      <w:tc>
        <w:tcPr>
          <w:tcW w:w="3084" w:type="dxa"/>
          <w:gridSpan w:val="3"/>
          <w:vAlign w:val="center"/>
        </w:tcPr>
        <w:p w14:paraId="13448E0B" w14:textId="77777777" w:rsidR="00F15CB6" w:rsidRPr="00E90D1D" w:rsidRDefault="00F15CB6" w:rsidP="0034529D">
          <w:pPr>
            <w:pStyle w:val="Sidhuvud"/>
            <w:rPr>
              <w:b/>
              <w:bCs/>
            </w:rPr>
          </w:pPr>
          <w:r w:rsidRPr="00E90D1D">
            <w:rPr>
              <w:rFonts w:ascii="Arial" w:hAnsi="Arial" w:cs="Arial"/>
              <w:b/>
              <w:bCs/>
              <w:sz w:val="14"/>
              <w:szCs w:val="14"/>
            </w:rPr>
            <w:t>Version</w:t>
          </w:r>
        </w:p>
      </w:tc>
    </w:tr>
    <w:tr w:rsidR="00F15CB6" w14:paraId="12EF7BBE" w14:textId="77777777" w:rsidTr="00581957">
      <w:trPr>
        <w:trHeight w:val="289"/>
      </w:trPr>
      <w:tc>
        <w:tcPr>
          <w:tcW w:w="3668" w:type="dxa"/>
          <w:vAlign w:val="center"/>
        </w:tcPr>
        <w:p w14:paraId="41207C06" w14:textId="77777777" w:rsidR="00F15CB6" w:rsidRPr="00DD708E" w:rsidRDefault="00F15CB6" w:rsidP="004E4425">
          <w:pPr>
            <w:pStyle w:val="TRVbrdtext"/>
          </w:pPr>
          <w:r>
            <w:t>TDOK 2013:0001</w:t>
          </w:r>
        </w:p>
      </w:tc>
      <w:tc>
        <w:tcPr>
          <w:tcW w:w="3062" w:type="dxa"/>
          <w:vAlign w:val="center"/>
        </w:tcPr>
        <w:p w14:paraId="1642D2EA" w14:textId="77777777" w:rsidR="00F15CB6" w:rsidRPr="00DD708E" w:rsidRDefault="00F15CB6" w:rsidP="004E4425">
          <w:pPr>
            <w:pStyle w:val="TRVbrdtext"/>
          </w:pPr>
          <w:r>
            <w:t>2019-07-01</w:t>
          </w:r>
        </w:p>
      </w:tc>
      <w:tc>
        <w:tcPr>
          <w:tcW w:w="3084" w:type="dxa"/>
          <w:gridSpan w:val="3"/>
          <w:vAlign w:val="center"/>
        </w:tcPr>
        <w:p w14:paraId="1CA22198" w14:textId="77777777" w:rsidR="00F15CB6" w:rsidRPr="00DD708E" w:rsidRDefault="00F15CB6" w:rsidP="004E4425">
          <w:pPr>
            <w:pStyle w:val="TRVbrdtext"/>
          </w:pPr>
          <w:r>
            <w:t>7.0</w:t>
          </w:r>
        </w:p>
      </w:tc>
    </w:tr>
    <w:tr w:rsidR="00F15CB6" w:rsidRPr="00E90D1D" w14:paraId="542B12F1" w14:textId="77777777" w:rsidTr="00581957">
      <w:trPr>
        <w:cantSplit/>
        <w:trHeight w:val="170"/>
      </w:trPr>
      <w:tc>
        <w:tcPr>
          <w:tcW w:w="3668" w:type="dxa"/>
          <w:vAlign w:val="center"/>
        </w:tcPr>
        <w:p w14:paraId="086AF25B" w14:textId="77777777" w:rsidR="00F15CB6" w:rsidRPr="00E90D1D" w:rsidRDefault="00F15CB6" w:rsidP="00E90D1D">
          <w:pPr>
            <w:pStyle w:val="Sidhuvud"/>
            <w:rPr>
              <w:rFonts w:ascii="Arial" w:hAnsi="Arial" w:cs="Arial"/>
              <w:b/>
              <w:bCs/>
              <w:sz w:val="14"/>
              <w:szCs w:val="14"/>
            </w:rPr>
          </w:pPr>
          <w:r w:rsidRPr="00E90D1D">
            <w:rPr>
              <w:rFonts w:ascii="Arial" w:hAnsi="Arial" w:cs="Arial"/>
              <w:b/>
              <w:bCs/>
              <w:sz w:val="14"/>
              <w:szCs w:val="14"/>
            </w:rPr>
            <w:t>Fastställt av</w:t>
          </w:r>
        </w:p>
      </w:tc>
      <w:tc>
        <w:tcPr>
          <w:tcW w:w="3062" w:type="dxa"/>
          <w:vAlign w:val="center"/>
        </w:tcPr>
        <w:p w14:paraId="09E047BB" w14:textId="77777777" w:rsidR="00F15CB6" w:rsidRPr="00E90D1D" w:rsidRDefault="00F15CB6" w:rsidP="00E90D1D">
          <w:pPr>
            <w:pStyle w:val="Sidhuvud"/>
            <w:rPr>
              <w:rFonts w:ascii="Arial" w:hAnsi="Arial" w:cs="Arial"/>
              <w:b/>
              <w:bCs/>
              <w:sz w:val="14"/>
              <w:szCs w:val="14"/>
            </w:rPr>
          </w:pPr>
          <w:r w:rsidRPr="00E90D1D">
            <w:rPr>
              <w:rFonts w:ascii="Arial" w:hAnsi="Arial" w:cs="Arial"/>
              <w:b/>
              <w:bCs/>
              <w:sz w:val="14"/>
              <w:szCs w:val="14"/>
            </w:rPr>
            <w:t>Gäller från</w:t>
          </w:r>
        </w:p>
      </w:tc>
      <w:tc>
        <w:tcPr>
          <w:tcW w:w="3084" w:type="dxa"/>
          <w:gridSpan w:val="3"/>
          <w:vAlign w:val="center"/>
        </w:tcPr>
        <w:p w14:paraId="7C2C8D06" w14:textId="77777777" w:rsidR="00F15CB6" w:rsidRPr="00E90D1D" w:rsidRDefault="00F15CB6" w:rsidP="0034529D">
          <w:pPr>
            <w:pStyle w:val="Sidhuvud"/>
            <w:rPr>
              <w:rFonts w:ascii="Arial" w:hAnsi="Arial" w:cs="Arial"/>
              <w:b/>
              <w:bCs/>
              <w:sz w:val="14"/>
              <w:szCs w:val="14"/>
            </w:rPr>
          </w:pPr>
          <w:r w:rsidRPr="00E90D1D">
            <w:rPr>
              <w:rFonts w:ascii="Arial" w:hAnsi="Arial" w:cs="Arial"/>
              <w:b/>
              <w:bCs/>
              <w:sz w:val="14"/>
              <w:szCs w:val="14"/>
            </w:rPr>
            <w:t>Ersätter</w:t>
          </w:r>
        </w:p>
      </w:tc>
    </w:tr>
    <w:tr w:rsidR="00F15CB6" w14:paraId="356A04A8" w14:textId="77777777" w:rsidTr="00581957">
      <w:trPr>
        <w:cantSplit/>
        <w:trHeight w:val="329"/>
      </w:trPr>
      <w:tc>
        <w:tcPr>
          <w:tcW w:w="3668" w:type="dxa"/>
          <w:vAlign w:val="center"/>
        </w:tcPr>
        <w:p w14:paraId="138299D2" w14:textId="77777777" w:rsidR="00F15CB6" w:rsidRPr="00DD708E" w:rsidRDefault="00F15CB6" w:rsidP="004E4425">
          <w:pPr>
            <w:pStyle w:val="TRVbrdtext"/>
          </w:pPr>
          <w:proofErr w:type="spellStart"/>
          <w:r>
            <w:t>cPLkvtj</w:t>
          </w:r>
          <w:proofErr w:type="spellEnd"/>
        </w:p>
      </w:tc>
      <w:sdt>
        <w:sdtPr>
          <w:alias w:val="Gäller från"/>
          <w:tag w:val="TrvAppliesFrom"/>
          <w:id w:val="-722513735"/>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Gäller_x0020_från_x0020_NY[1]" w:storeItemID="{DC10B24E-8274-491C-8739-217F15952292}"/>
          <w:date w:fullDate="2026-06-01T00:00:00Z">
            <w:dateFormat w:val="yyyy-MM-dd"/>
            <w:lid w:val="sv-SE"/>
            <w:storeMappedDataAs w:val="dateTime"/>
            <w:calendar w:val="gregorian"/>
          </w:date>
        </w:sdtPr>
        <w:sdtEndPr/>
        <w:sdtContent>
          <w:tc>
            <w:tcPr>
              <w:tcW w:w="3062" w:type="dxa"/>
              <w:vAlign w:val="center"/>
            </w:tcPr>
            <w:p w14:paraId="1453C0D8" w14:textId="4CC4827C" w:rsidR="00F15CB6" w:rsidRPr="00B009E9" w:rsidRDefault="00365610" w:rsidP="004E4425">
              <w:pPr>
                <w:pStyle w:val="TRVbrdtext"/>
              </w:pPr>
              <w:r>
                <w:t>2026-06-01</w:t>
              </w:r>
            </w:p>
          </w:tc>
        </w:sdtContent>
      </w:sdt>
      <w:sdt>
        <w:sdtPr>
          <w:alias w:val="Ersätter"/>
          <w:tag w:val="TrvReplacing"/>
          <w:id w:val="791713489"/>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Ersätter_x0020_NY[1]" w:storeItemID="{DC10B24E-8274-491C-8739-217F15952292}"/>
          <w:text/>
        </w:sdtPr>
        <w:sdtEndPr/>
        <w:sdtContent>
          <w:tc>
            <w:tcPr>
              <w:tcW w:w="3084" w:type="dxa"/>
              <w:gridSpan w:val="3"/>
              <w:vAlign w:val="center"/>
            </w:tcPr>
            <w:p w14:paraId="6C19D0BE" w14:textId="0E122822" w:rsidR="00F15CB6" w:rsidRPr="00B009E9" w:rsidRDefault="00365610" w:rsidP="004E4425">
              <w:pPr>
                <w:pStyle w:val="TRVbrdtext"/>
              </w:pPr>
              <w:r>
                <w:t>Version 3.0</w:t>
              </w:r>
            </w:p>
          </w:tc>
        </w:sdtContent>
      </w:sdt>
    </w:tr>
    <w:tr w:rsidR="00F15CB6" w:rsidRPr="00E90D1D" w14:paraId="0C217BF3" w14:textId="77777777" w:rsidTr="00581957">
      <w:trPr>
        <w:cantSplit/>
        <w:trHeight w:val="68"/>
      </w:trPr>
      <w:tc>
        <w:tcPr>
          <w:tcW w:w="3668" w:type="dxa"/>
          <w:vAlign w:val="center"/>
        </w:tcPr>
        <w:p w14:paraId="3F416FC8" w14:textId="77777777" w:rsidR="00F15CB6" w:rsidRPr="00E90D1D" w:rsidRDefault="00F15CB6" w:rsidP="00E90D1D">
          <w:pPr>
            <w:pStyle w:val="Sidhuvud"/>
            <w:rPr>
              <w:rFonts w:ascii="Arial" w:hAnsi="Arial" w:cs="Arial"/>
              <w:b/>
              <w:bCs/>
              <w:sz w:val="14"/>
              <w:szCs w:val="14"/>
            </w:rPr>
          </w:pPr>
          <w:r w:rsidRPr="00E90D1D">
            <w:rPr>
              <w:rFonts w:ascii="Arial" w:hAnsi="Arial" w:cs="Arial"/>
              <w:b/>
              <w:bCs/>
              <w:sz w:val="14"/>
              <w:szCs w:val="14"/>
            </w:rPr>
            <w:t>Skapat av</w:t>
          </w:r>
        </w:p>
      </w:tc>
      <w:tc>
        <w:tcPr>
          <w:tcW w:w="3062" w:type="dxa"/>
          <w:vAlign w:val="center"/>
        </w:tcPr>
        <w:p w14:paraId="4C6A21D3" w14:textId="77777777" w:rsidR="00F15CB6" w:rsidRPr="00E90D1D" w:rsidRDefault="00F15CB6" w:rsidP="00E90D1D">
          <w:pPr>
            <w:pStyle w:val="Sidhuvud"/>
            <w:rPr>
              <w:rFonts w:ascii="Arial" w:hAnsi="Arial" w:cs="Arial"/>
              <w:b/>
              <w:bCs/>
              <w:sz w:val="14"/>
              <w:szCs w:val="14"/>
            </w:rPr>
          </w:pPr>
        </w:p>
      </w:tc>
      <w:tc>
        <w:tcPr>
          <w:tcW w:w="3084" w:type="dxa"/>
          <w:gridSpan w:val="3"/>
          <w:vAlign w:val="center"/>
        </w:tcPr>
        <w:p w14:paraId="1EA07126" w14:textId="77777777" w:rsidR="00F15CB6" w:rsidRPr="00E90D1D" w:rsidRDefault="00F15CB6" w:rsidP="0034529D">
          <w:pPr>
            <w:pStyle w:val="Sidhuvud"/>
            <w:rPr>
              <w:rFonts w:ascii="Arial" w:hAnsi="Arial" w:cs="Arial"/>
              <w:b/>
              <w:bCs/>
              <w:sz w:val="14"/>
              <w:szCs w:val="14"/>
            </w:rPr>
          </w:pPr>
          <w:proofErr w:type="spellStart"/>
          <w:r w:rsidRPr="00E90D1D">
            <w:rPr>
              <w:rFonts w:ascii="Arial" w:hAnsi="Arial" w:cs="Arial"/>
              <w:b/>
              <w:bCs/>
              <w:sz w:val="14"/>
              <w:szCs w:val="14"/>
            </w:rPr>
            <w:t>Konfidentialitetsnivå</w:t>
          </w:r>
          <w:proofErr w:type="spellEnd"/>
        </w:p>
      </w:tc>
    </w:tr>
    <w:tr w:rsidR="00F15CB6" w14:paraId="00AFD9D3" w14:textId="77777777" w:rsidTr="00581957">
      <w:trPr>
        <w:cantSplit/>
        <w:trHeight w:val="289"/>
      </w:trPr>
      <w:tc>
        <w:tcPr>
          <w:tcW w:w="3668" w:type="dxa"/>
          <w:vAlign w:val="center"/>
        </w:tcPr>
        <w:p w14:paraId="7B9CD524" w14:textId="77777777" w:rsidR="00F15CB6" w:rsidRPr="00DD708E" w:rsidRDefault="00F15CB6" w:rsidP="004E4425">
          <w:pPr>
            <w:pStyle w:val="TRVbrdtext"/>
          </w:pPr>
          <w:r>
            <w:t>Hansson Peter, UHtt</w:t>
          </w:r>
        </w:p>
      </w:tc>
      <w:tc>
        <w:tcPr>
          <w:tcW w:w="3062" w:type="dxa"/>
          <w:vAlign w:val="center"/>
        </w:tcPr>
        <w:p w14:paraId="4AA9CB4D" w14:textId="77777777" w:rsidR="00F15CB6" w:rsidRDefault="00F15CB6" w:rsidP="004E4425">
          <w:pPr>
            <w:pStyle w:val="TRVbrdtext"/>
          </w:pPr>
        </w:p>
      </w:tc>
      <w:tc>
        <w:tcPr>
          <w:tcW w:w="3084" w:type="dxa"/>
          <w:gridSpan w:val="3"/>
          <w:vAlign w:val="center"/>
        </w:tcPr>
        <w:p w14:paraId="6EE92150" w14:textId="77777777" w:rsidR="00F15CB6" w:rsidRPr="00B009E9" w:rsidRDefault="00F15CB6" w:rsidP="004E4425">
          <w:pPr>
            <w:pStyle w:val="TRVbrdtext"/>
          </w:pPr>
          <w:r>
            <w:t>Ej begränsad</w:t>
          </w:r>
        </w:p>
      </w:tc>
    </w:tr>
  </w:tbl>
  <w:p w14:paraId="75442C85" w14:textId="463B9627" w:rsidR="00F15CB6" w:rsidRPr="00B376E4" w:rsidRDefault="00666779" w:rsidP="00B376E4">
    <w:pPr>
      <w:pStyle w:val="Sidhuvud"/>
      <w:rPr>
        <w:sz w:val="12"/>
        <w:szCs w:val="12"/>
      </w:rPr>
    </w:pPr>
    <w:r>
      <w:rPr>
        <w:noProof/>
      </w:rPr>
      <w:pict w14:anchorId="271AB2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5742" o:spid="_x0000_s2072" type="#_x0000_t136" style="position:absolute;margin-left:0;margin-top:0;width:486.05pt;height:69.4pt;rotation:315;z-index:-251626496;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ECD5F" w14:textId="64B63F73" w:rsidR="00F15CB6" w:rsidRDefault="00666779">
    <w:pPr>
      <w:pStyle w:val="Sidhuvud"/>
    </w:pPr>
    <w:r>
      <w:rPr>
        <w:noProof/>
      </w:rPr>
      <w:pict w14:anchorId="204A7D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5740" o:spid="_x0000_s2070" type="#_x0000_t136" style="position:absolute;margin-left:0;margin-top:0;width:486.05pt;height:69.4pt;rotation:315;z-index:-251630592;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728D610"/>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44F7FB6"/>
    <w:multiLevelType w:val="hybridMultilevel"/>
    <w:tmpl w:val="9E7213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CD46F3"/>
    <w:multiLevelType w:val="hybridMultilevel"/>
    <w:tmpl w:val="3C0847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19744F"/>
    <w:multiLevelType w:val="hybridMultilevel"/>
    <w:tmpl w:val="AAECD4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EF55472"/>
    <w:multiLevelType w:val="hybridMultilevel"/>
    <w:tmpl w:val="BDDC3A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40D33A6"/>
    <w:multiLevelType w:val="hybridMultilevel"/>
    <w:tmpl w:val="76F02F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41867FF"/>
    <w:multiLevelType w:val="hybridMultilevel"/>
    <w:tmpl w:val="FF68CFA4"/>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7" w15:restartNumberingAfterBreak="0">
    <w:nsid w:val="26CA5573"/>
    <w:multiLevelType w:val="hybridMultilevel"/>
    <w:tmpl w:val="CE004F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B0E758D"/>
    <w:multiLevelType w:val="hybridMultilevel"/>
    <w:tmpl w:val="7D582D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3754572"/>
    <w:multiLevelType w:val="hybridMultilevel"/>
    <w:tmpl w:val="EE828C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4720355"/>
    <w:multiLevelType w:val="multilevel"/>
    <w:tmpl w:val="A216A5FA"/>
    <w:lvl w:ilvl="0">
      <w:start w:val="1"/>
      <w:numFmt w:val="decimal"/>
      <w:pStyle w:val="TRVRubriknumrerad1"/>
      <w:lvlText w:val="%1"/>
      <w:lvlJc w:val="left"/>
      <w:pPr>
        <w:ind w:left="357" w:hanging="357"/>
      </w:pPr>
      <w:rPr>
        <w:rFonts w:hint="default"/>
      </w:rPr>
    </w:lvl>
    <w:lvl w:ilvl="1">
      <w:start w:val="1"/>
      <w:numFmt w:val="decimal"/>
      <w:pStyle w:val="TRVRubriknumrerad2"/>
      <w:lvlText w:val="%1.%2."/>
      <w:lvlJc w:val="left"/>
      <w:pPr>
        <w:ind w:left="357" w:hanging="357"/>
      </w:pPr>
      <w:rPr>
        <w:rFonts w:hint="default"/>
      </w:rPr>
    </w:lvl>
    <w:lvl w:ilvl="2">
      <w:start w:val="1"/>
      <w:numFmt w:val="decimal"/>
      <w:pStyle w:val="TRVRubriknumrerad3"/>
      <w:lvlText w:val="%1.%2.%3."/>
      <w:lvlJc w:val="left"/>
      <w:pPr>
        <w:ind w:left="357" w:hanging="357"/>
      </w:pPr>
      <w:rPr>
        <w:rFonts w:hint="default"/>
      </w:rPr>
    </w:lvl>
    <w:lvl w:ilvl="3">
      <w:start w:val="1"/>
      <w:numFmt w:val="decimal"/>
      <w:pStyle w:val="TRVRubriknumrerad4"/>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59E333C3"/>
    <w:multiLevelType w:val="hybridMultilevel"/>
    <w:tmpl w:val="F54AD576"/>
    <w:lvl w:ilvl="0" w:tplc="CAC6885E">
      <w:start w:val="1"/>
      <w:numFmt w:val="decimal"/>
      <w:pStyle w:val="TRVlista123"/>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12" w15:restartNumberingAfterBreak="0">
    <w:nsid w:val="5AE42C45"/>
    <w:multiLevelType w:val="hybridMultilevel"/>
    <w:tmpl w:val="29920B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B3C4E32"/>
    <w:multiLevelType w:val="hybridMultilevel"/>
    <w:tmpl w:val="9198035A"/>
    <w:lvl w:ilvl="0" w:tplc="F1B8ADF2">
      <w:start w:val="1"/>
      <w:numFmt w:val="bullet"/>
      <w:pStyle w:val="TRVpunktlist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7A036BA"/>
    <w:multiLevelType w:val="hybridMultilevel"/>
    <w:tmpl w:val="626EB2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26F5BD6"/>
    <w:multiLevelType w:val="hybridMultilevel"/>
    <w:tmpl w:val="C4FC97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CF76F8B"/>
    <w:multiLevelType w:val="hybridMultilevel"/>
    <w:tmpl w:val="F73A37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3"/>
  </w:num>
  <w:num w:numId="4">
    <w:abstractNumId w:val="10"/>
  </w:num>
  <w:num w:numId="5">
    <w:abstractNumId w:val="8"/>
  </w:num>
  <w:num w:numId="6">
    <w:abstractNumId w:val="14"/>
  </w:num>
  <w:num w:numId="7">
    <w:abstractNumId w:val="5"/>
  </w:num>
  <w:num w:numId="8">
    <w:abstractNumId w:val="16"/>
  </w:num>
  <w:num w:numId="9">
    <w:abstractNumId w:val="2"/>
  </w:num>
  <w:num w:numId="10">
    <w:abstractNumId w:val="4"/>
  </w:num>
  <w:num w:numId="11">
    <w:abstractNumId w:val="9"/>
  </w:num>
  <w:num w:numId="12">
    <w:abstractNumId w:val="7"/>
  </w:num>
  <w:num w:numId="13">
    <w:abstractNumId w:val="15"/>
  </w:num>
  <w:num w:numId="14">
    <w:abstractNumId w:val="1"/>
  </w:num>
  <w:num w:numId="15">
    <w:abstractNumId w:val="6"/>
  </w:num>
  <w:num w:numId="16">
    <w:abstractNumId w:val="3"/>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1304"/>
  <w:hyphenationZone w:val="425"/>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425"/>
    <w:rsid w:val="00003B7D"/>
    <w:rsid w:val="00066061"/>
    <w:rsid w:val="000827CD"/>
    <w:rsid w:val="0008541C"/>
    <w:rsid w:val="000B314B"/>
    <w:rsid w:val="000B3FE9"/>
    <w:rsid w:val="000B575C"/>
    <w:rsid w:val="000E2C02"/>
    <w:rsid w:val="000E493E"/>
    <w:rsid w:val="000F5914"/>
    <w:rsid w:val="001013D6"/>
    <w:rsid w:val="00102FF5"/>
    <w:rsid w:val="00105599"/>
    <w:rsid w:val="001163F7"/>
    <w:rsid w:val="00117E78"/>
    <w:rsid w:val="00127B95"/>
    <w:rsid w:val="00135E1D"/>
    <w:rsid w:val="0015427F"/>
    <w:rsid w:val="00157F88"/>
    <w:rsid w:val="00163AE1"/>
    <w:rsid w:val="00173DA0"/>
    <w:rsid w:val="0018066F"/>
    <w:rsid w:val="001A139A"/>
    <w:rsid w:val="001B051B"/>
    <w:rsid w:val="001B519B"/>
    <w:rsid w:val="001C0CD3"/>
    <w:rsid w:val="001D1E2B"/>
    <w:rsid w:val="001D7BA3"/>
    <w:rsid w:val="001E04C5"/>
    <w:rsid w:val="001E13F4"/>
    <w:rsid w:val="001E4929"/>
    <w:rsid w:val="001E6A7A"/>
    <w:rsid w:val="001F4D51"/>
    <w:rsid w:val="001F52DE"/>
    <w:rsid w:val="002000A9"/>
    <w:rsid w:val="0020394D"/>
    <w:rsid w:val="00210F54"/>
    <w:rsid w:val="0023504F"/>
    <w:rsid w:val="00247F67"/>
    <w:rsid w:val="0025753F"/>
    <w:rsid w:val="00264BA4"/>
    <w:rsid w:val="00273D2B"/>
    <w:rsid w:val="00281B71"/>
    <w:rsid w:val="002952AF"/>
    <w:rsid w:val="00296486"/>
    <w:rsid w:val="002A1013"/>
    <w:rsid w:val="002A15DE"/>
    <w:rsid w:val="002B63ED"/>
    <w:rsid w:val="002D0D30"/>
    <w:rsid w:val="002F3BE6"/>
    <w:rsid w:val="00321812"/>
    <w:rsid w:val="0034529D"/>
    <w:rsid w:val="00350F81"/>
    <w:rsid w:val="00365610"/>
    <w:rsid w:val="00380F66"/>
    <w:rsid w:val="003966F6"/>
    <w:rsid w:val="003B4234"/>
    <w:rsid w:val="003B57DA"/>
    <w:rsid w:val="003C2B8B"/>
    <w:rsid w:val="003C5E54"/>
    <w:rsid w:val="003D4EEB"/>
    <w:rsid w:val="003E004E"/>
    <w:rsid w:val="00410628"/>
    <w:rsid w:val="00417B75"/>
    <w:rsid w:val="00422D7F"/>
    <w:rsid w:val="00425B3A"/>
    <w:rsid w:val="0043212A"/>
    <w:rsid w:val="004637AE"/>
    <w:rsid w:val="00464257"/>
    <w:rsid w:val="00472F46"/>
    <w:rsid w:val="004908DA"/>
    <w:rsid w:val="00493EE2"/>
    <w:rsid w:val="00497ED0"/>
    <w:rsid w:val="004B10CC"/>
    <w:rsid w:val="004C20D0"/>
    <w:rsid w:val="004C6698"/>
    <w:rsid w:val="004C670A"/>
    <w:rsid w:val="004D396B"/>
    <w:rsid w:val="004D3FAC"/>
    <w:rsid w:val="004E1BCF"/>
    <w:rsid w:val="004E1D6F"/>
    <w:rsid w:val="004E4425"/>
    <w:rsid w:val="005117C4"/>
    <w:rsid w:val="00511ED5"/>
    <w:rsid w:val="00514034"/>
    <w:rsid w:val="00514E4B"/>
    <w:rsid w:val="0052608A"/>
    <w:rsid w:val="00532D55"/>
    <w:rsid w:val="00546A30"/>
    <w:rsid w:val="00552477"/>
    <w:rsid w:val="0055266D"/>
    <w:rsid w:val="005557AC"/>
    <w:rsid w:val="00564A21"/>
    <w:rsid w:val="00570F68"/>
    <w:rsid w:val="00581957"/>
    <w:rsid w:val="00581E0E"/>
    <w:rsid w:val="00593AE8"/>
    <w:rsid w:val="005A019F"/>
    <w:rsid w:val="005A1A17"/>
    <w:rsid w:val="005A5331"/>
    <w:rsid w:val="005B62C2"/>
    <w:rsid w:val="005B64D0"/>
    <w:rsid w:val="005B7CDA"/>
    <w:rsid w:val="005C3A13"/>
    <w:rsid w:val="005D1B0F"/>
    <w:rsid w:val="005E67B1"/>
    <w:rsid w:val="005E7684"/>
    <w:rsid w:val="005F0FEB"/>
    <w:rsid w:val="005F7053"/>
    <w:rsid w:val="00610CF8"/>
    <w:rsid w:val="00616F7E"/>
    <w:rsid w:val="006302F2"/>
    <w:rsid w:val="00632A4D"/>
    <w:rsid w:val="0064241A"/>
    <w:rsid w:val="00653CDB"/>
    <w:rsid w:val="00656953"/>
    <w:rsid w:val="006570DB"/>
    <w:rsid w:val="00666779"/>
    <w:rsid w:val="00692591"/>
    <w:rsid w:val="006A2146"/>
    <w:rsid w:val="006C0476"/>
    <w:rsid w:val="006C0A83"/>
    <w:rsid w:val="006C5E6C"/>
    <w:rsid w:val="006C6CAA"/>
    <w:rsid w:val="006D4BF9"/>
    <w:rsid w:val="006E3523"/>
    <w:rsid w:val="006E464B"/>
    <w:rsid w:val="00703749"/>
    <w:rsid w:val="00717EB7"/>
    <w:rsid w:val="007256C7"/>
    <w:rsid w:val="00741664"/>
    <w:rsid w:val="00741B77"/>
    <w:rsid w:val="00746414"/>
    <w:rsid w:val="0077023B"/>
    <w:rsid w:val="00777A7E"/>
    <w:rsid w:val="00780D1F"/>
    <w:rsid w:val="00782733"/>
    <w:rsid w:val="00792123"/>
    <w:rsid w:val="007C23F9"/>
    <w:rsid w:val="007D7720"/>
    <w:rsid w:val="007F3A52"/>
    <w:rsid w:val="00800C21"/>
    <w:rsid w:val="00806EAC"/>
    <w:rsid w:val="00810E9E"/>
    <w:rsid w:val="00814336"/>
    <w:rsid w:val="00820E0C"/>
    <w:rsid w:val="008526F2"/>
    <w:rsid w:val="00862D2C"/>
    <w:rsid w:val="00892B6D"/>
    <w:rsid w:val="008A1099"/>
    <w:rsid w:val="008A68FA"/>
    <w:rsid w:val="008B19C2"/>
    <w:rsid w:val="008C034F"/>
    <w:rsid w:val="008C6FF4"/>
    <w:rsid w:val="008E4CAE"/>
    <w:rsid w:val="008F6B84"/>
    <w:rsid w:val="00904D6A"/>
    <w:rsid w:val="00907803"/>
    <w:rsid w:val="00910158"/>
    <w:rsid w:val="009155C6"/>
    <w:rsid w:val="00922EB9"/>
    <w:rsid w:val="009368DC"/>
    <w:rsid w:val="00946804"/>
    <w:rsid w:val="00956D6C"/>
    <w:rsid w:val="00964029"/>
    <w:rsid w:val="009644A6"/>
    <w:rsid w:val="0096527F"/>
    <w:rsid w:val="0097043E"/>
    <w:rsid w:val="009758E4"/>
    <w:rsid w:val="00975F99"/>
    <w:rsid w:val="0097605B"/>
    <w:rsid w:val="00982DB0"/>
    <w:rsid w:val="0099117D"/>
    <w:rsid w:val="009946D5"/>
    <w:rsid w:val="009B63BF"/>
    <w:rsid w:val="009C6393"/>
    <w:rsid w:val="009D14A1"/>
    <w:rsid w:val="009D3E05"/>
    <w:rsid w:val="009D53A6"/>
    <w:rsid w:val="009F1D2B"/>
    <w:rsid w:val="009F3748"/>
    <w:rsid w:val="009F384B"/>
    <w:rsid w:val="009F6B6F"/>
    <w:rsid w:val="00A15757"/>
    <w:rsid w:val="00A20B70"/>
    <w:rsid w:val="00A31B70"/>
    <w:rsid w:val="00A6354C"/>
    <w:rsid w:val="00A72076"/>
    <w:rsid w:val="00A74D25"/>
    <w:rsid w:val="00A7513D"/>
    <w:rsid w:val="00A922B6"/>
    <w:rsid w:val="00AD7DBB"/>
    <w:rsid w:val="00AE191E"/>
    <w:rsid w:val="00AE7794"/>
    <w:rsid w:val="00B009E9"/>
    <w:rsid w:val="00B03F45"/>
    <w:rsid w:val="00B163AC"/>
    <w:rsid w:val="00B17661"/>
    <w:rsid w:val="00B233AA"/>
    <w:rsid w:val="00B237C3"/>
    <w:rsid w:val="00B23A72"/>
    <w:rsid w:val="00B243BF"/>
    <w:rsid w:val="00B24447"/>
    <w:rsid w:val="00B36C8B"/>
    <w:rsid w:val="00B376E4"/>
    <w:rsid w:val="00B40077"/>
    <w:rsid w:val="00B512EE"/>
    <w:rsid w:val="00B53254"/>
    <w:rsid w:val="00B57DC2"/>
    <w:rsid w:val="00B60B78"/>
    <w:rsid w:val="00B67B82"/>
    <w:rsid w:val="00B766F3"/>
    <w:rsid w:val="00B77273"/>
    <w:rsid w:val="00B8019F"/>
    <w:rsid w:val="00B873F3"/>
    <w:rsid w:val="00B90431"/>
    <w:rsid w:val="00B963D9"/>
    <w:rsid w:val="00BB65A2"/>
    <w:rsid w:val="00BB6EF9"/>
    <w:rsid w:val="00BC1A4A"/>
    <w:rsid w:val="00BC2C25"/>
    <w:rsid w:val="00BC3AE3"/>
    <w:rsid w:val="00BC49F6"/>
    <w:rsid w:val="00BD0FD9"/>
    <w:rsid w:val="00BD263E"/>
    <w:rsid w:val="00BD2BE6"/>
    <w:rsid w:val="00BE1AE4"/>
    <w:rsid w:val="00BE5E73"/>
    <w:rsid w:val="00BF2482"/>
    <w:rsid w:val="00BF3F69"/>
    <w:rsid w:val="00C02CCA"/>
    <w:rsid w:val="00C22A7E"/>
    <w:rsid w:val="00C422AA"/>
    <w:rsid w:val="00C43C9E"/>
    <w:rsid w:val="00C44A65"/>
    <w:rsid w:val="00C72C85"/>
    <w:rsid w:val="00C96235"/>
    <w:rsid w:val="00CB1067"/>
    <w:rsid w:val="00CC3F2C"/>
    <w:rsid w:val="00CC40F3"/>
    <w:rsid w:val="00CD6652"/>
    <w:rsid w:val="00CE5C7B"/>
    <w:rsid w:val="00D02C4E"/>
    <w:rsid w:val="00D06863"/>
    <w:rsid w:val="00D22AB5"/>
    <w:rsid w:val="00D252F5"/>
    <w:rsid w:val="00D318F9"/>
    <w:rsid w:val="00D3325E"/>
    <w:rsid w:val="00D40B20"/>
    <w:rsid w:val="00D53452"/>
    <w:rsid w:val="00D5572C"/>
    <w:rsid w:val="00D6309B"/>
    <w:rsid w:val="00D704EF"/>
    <w:rsid w:val="00D774FA"/>
    <w:rsid w:val="00D93339"/>
    <w:rsid w:val="00D949C7"/>
    <w:rsid w:val="00D95FEC"/>
    <w:rsid w:val="00DB7AB6"/>
    <w:rsid w:val="00DC5F8C"/>
    <w:rsid w:val="00DD708E"/>
    <w:rsid w:val="00DE09CA"/>
    <w:rsid w:val="00DE1F90"/>
    <w:rsid w:val="00DE23A9"/>
    <w:rsid w:val="00DE6353"/>
    <w:rsid w:val="00E00F9E"/>
    <w:rsid w:val="00E06B3C"/>
    <w:rsid w:val="00E1387B"/>
    <w:rsid w:val="00E14234"/>
    <w:rsid w:val="00E309C0"/>
    <w:rsid w:val="00E34B73"/>
    <w:rsid w:val="00E424DB"/>
    <w:rsid w:val="00E464E0"/>
    <w:rsid w:val="00E4706A"/>
    <w:rsid w:val="00E52FA6"/>
    <w:rsid w:val="00E6218C"/>
    <w:rsid w:val="00E62F92"/>
    <w:rsid w:val="00E63EDD"/>
    <w:rsid w:val="00E65C41"/>
    <w:rsid w:val="00E66CF7"/>
    <w:rsid w:val="00E70752"/>
    <w:rsid w:val="00E872DD"/>
    <w:rsid w:val="00E87F95"/>
    <w:rsid w:val="00E90D1D"/>
    <w:rsid w:val="00E957F8"/>
    <w:rsid w:val="00ED1873"/>
    <w:rsid w:val="00ED5603"/>
    <w:rsid w:val="00F102E0"/>
    <w:rsid w:val="00F159D0"/>
    <w:rsid w:val="00F15CB6"/>
    <w:rsid w:val="00F21736"/>
    <w:rsid w:val="00F263BC"/>
    <w:rsid w:val="00F408DE"/>
    <w:rsid w:val="00F45763"/>
    <w:rsid w:val="00F55BA6"/>
    <w:rsid w:val="00F61AB8"/>
    <w:rsid w:val="00F65A0A"/>
    <w:rsid w:val="00FA049F"/>
    <w:rsid w:val="00FA0A62"/>
    <w:rsid w:val="00FA15A7"/>
    <w:rsid w:val="00FA3517"/>
    <w:rsid w:val="00FA3AC6"/>
    <w:rsid w:val="00FA52AD"/>
    <w:rsid w:val="00FB2D33"/>
    <w:rsid w:val="00FB3B5E"/>
    <w:rsid w:val="00FB40EA"/>
    <w:rsid w:val="00FB53BB"/>
    <w:rsid w:val="00FB6088"/>
    <w:rsid w:val="00FB629D"/>
    <w:rsid w:val="00FB79BC"/>
    <w:rsid w:val="00FD392D"/>
    <w:rsid w:val="00FE000A"/>
    <w:rsid w:val="00FE59FE"/>
    <w:rsid w:val="00FF55D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14:docId w14:val="760A8F81"/>
  <w15:chartTrackingRefBased/>
  <w15:docId w15:val="{E92EB13D-E44D-4069-AC98-47C7ABD7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425"/>
    <w:pPr>
      <w:spacing w:after="0" w:line="240" w:lineRule="atLeast"/>
    </w:pPr>
    <w:rPr>
      <w:rFonts w:ascii="Georgia" w:hAnsi="Georgia"/>
      <w:sz w:val="20"/>
    </w:rPr>
  </w:style>
  <w:style w:type="paragraph" w:styleId="Rubrik1">
    <w:name w:val="heading 1"/>
    <w:basedOn w:val="Normal"/>
    <w:next w:val="Normal"/>
    <w:link w:val="Rubrik1Char"/>
    <w:autoRedefine/>
    <w:uiPriority w:val="9"/>
    <w:qFormat/>
    <w:rsid w:val="00956D6C"/>
    <w:pPr>
      <w:keepNext/>
      <w:keepLines/>
      <w:spacing w:before="240" w:after="60" w:line="300" w:lineRule="atLeast"/>
      <w:outlineLvl w:val="0"/>
    </w:pPr>
    <w:rPr>
      <w:rFonts w:ascii="Arial" w:eastAsia="Times New Roman" w:hAnsi="Arial"/>
      <w:b/>
      <w:bCs/>
      <w:sz w:val="28"/>
      <w:szCs w:val="28"/>
    </w:rPr>
  </w:style>
  <w:style w:type="paragraph" w:styleId="Rubrik2">
    <w:name w:val="heading 2"/>
    <w:basedOn w:val="Normal"/>
    <w:next w:val="Normal"/>
    <w:link w:val="Rubrik2Char"/>
    <w:autoRedefine/>
    <w:uiPriority w:val="9"/>
    <w:qFormat/>
    <w:rsid w:val="00135E1D"/>
    <w:pPr>
      <w:keepNext/>
      <w:keepLines/>
      <w:spacing w:before="240" w:after="60" w:line="280" w:lineRule="atLeast"/>
      <w:outlineLvl w:val="1"/>
    </w:pPr>
    <w:rPr>
      <w:rFonts w:ascii="Arial" w:eastAsia="Times New Roman" w:hAnsi="Arial"/>
      <w:b/>
      <w:sz w:val="24"/>
      <w:szCs w:val="26"/>
    </w:rPr>
  </w:style>
  <w:style w:type="paragraph" w:styleId="Rubrik3">
    <w:name w:val="heading 3"/>
    <w:basedOn w:val="Normal"/>
    <w:next w:val="Normal"/>
    <w:link w:val="Rubrik3Char"/>
    <w:autoRedefine/>
    <w:uiPriority w:val="9"/>
    <w:qFormat/>
    <w:rsid w:val="00464257"/>
    <w:pPr>
      <w:keepNext/>
      <w:keepLines/>
      <w:spacing w:before="240" w:after="60" w:line="280" w:lineRule="atLeast"/>
      <w:outlineLvl w:val="2"/>
    </w:pPr>
    <w:rPr>
      <w:rFonts w:ascii="Arial" w:eastAsia="Times New Roman" w:hAnsi="Arial"/>
      <w:bCs/>
      <w:caps/>
      <w:u w:val="single"/>
    </w:rPr>
  </w:style>
  <w:style w:type="paragraph" w:styleId="Rubrik4">
    <w:name w:val="heading 4"/>
    <w:basedOn w:val="Normal"/>
    <w:next w:val="Normal"/>
    <w:link w:val="Rubrik4Char"/>
    <w:autoRedefine/>
    <w:uiPriority w:val="9"/>
    <w:qFormat/>
    <w:rsid w:val="00956D6C"/>
    <w:pPr>
      <w:keepNext/>
      <w:keepLines/>
      <w:spacing w:before="240" w:after="60"/>
      <w:outlineLvl w:val="3"/>
    </w:pPr>
    <w:rPr>
      <w:rFonts w:ascii="Arial" w:eastAsia="Times New Roman" w:hAnsi="Arial"/>
      <w:b/>
      <w:bCs/>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56D6C"/>
    <w:rPr>
      <w:rFonts w:ascii="Arial" w:eastAsia="Times New Roman" w:hAnsi="Arial" w:cs="Times New Roman"/>
      <w:b/>
      <w:bCs/>
      <w:sz w:val="28"/>
      <w:szCs w:val="28"/>
    </w:rPr>
  </w:style>
  <w:style w:type="character" w:customStyle="1" w:styleId="Rubrik2Char">
    <w:name w:val="Rubrik 2 Char"/>
    <w:basedOn w:val="Standardstycketeckensnitt"/>
    <w:link w:val="Rubrik2"/>
    <w:uiPriority w:val="9"/>
    <w:rsid w:val="00135E1D"/>
    <w:rPr>
      <w:rFonts w:ascii="Arial" w:eastAsia="Times New Roman" w:hAnsi="Arial"/>
      <w:b/>
      <w:sz w:val="24"/>
      <w:szCs w:val="26"/>
    </w:rPr>
  </w:style>
  <w:style w:type="character" w:customStyle="1" w:styleId="Rubrik3Char">
    <w:name w:val="Rubrik 3 Char"/>
    <w:basedOn w:val="Standardstycketeckensnitt"/>
    <w:link w:val="Rubrik3"/>
    <w:uiPriority w:val="9"/>
    <w:rsid w:val="00464257"/>
    <w:rPr>
      <w:rFonts w:ascii="Arial" w:eastAsia="Times New Roman" w:hAnsi="Arial"/>
      <w:bCs/>
      <w:caps/>
      <w:sz w:val="20"/>
      <w:u w:val="single"/>
    </w:rPr>
  </w:style>
  <w:style w:type="character" w:customStyle="1" w:styleId="Rubrik4Char">
    <w:name w:val="Rubrik 4 Char"/>
    <w:basedOn w:val="Standardstycketeckensnitt"/>
    <w:link w:val="Rubrik4"/>
    <w:uiPriority w:val="9"/>
    <w:rsid w:val="00956D6C"/>
    <w:rPr>
      <w:rFonts w:ascii="Arial" w:eastAsia="Times New Roman" w:hAnsi="Arial" w:cs="Times New Roman"/>
      <w:b/>
      <w:bCs/>
      <w:iCs/>
      <w:sz w:val="20"/>
    </w:rPr>
  </w:style>
  <w:style w:type="paragraph" w:styleId="Sidhuvud">
    <w:name w:val="header"/>
    <w:basedOn w:val="Normal"/>
    <w:link w:val="SidhuvudChar"/>
    <w:unhideWhenUsed/>
    <w:rsid w:val="00472F46"/>
    <w:pPr>
      <w:tabs>
        <w:tab w:val="center" w:pos="4536"/>
        <w:tab w:val="right" w:pos="9072"/>
      </w:tabs>
      <w:spacing w:line="240" w:lineRule="auto"/>
    </w:pPr>
  </w:style>
  <w:style w:type="character" w:customStyle="1" w:styleId="SidhuvudChar">
    <w:name w:val="Sidhuvud Char"/>
    <w:basedOn w:val="Standardstycketeckensnitt"/>
    <w:link w:val="Sidhuvud"/>
    <w:rsid w:val="00472F46"/>
  </w:style>
  <w:style w:type="paragraph" w:styleId="Sidfot">
    <w:name w:val="footer"/>
    <w:basedOn w:val="Normal"/>
    <w:link w:val="SidfotChar"/>
    <w:uiPriority w:val="99"/>
    <w:unhideWhenUsed/>
    <w:rsid w:val="00472F46"/>
    <w:pPr>
      <w:tabs>
        <w:tab w:val="center" w:pos="4536"/>
        <w:tab w:val="right" w:pos="9072"/>
      </w:tabs>
      <w:spacing w:line="240" w:lineRule="auto"/>
    </w:pPr>
  </w:style>
  <w:style w:type="character" w:customStyle="1" w:styleId="SidfotChar">
    <w:name w:val="Sidfot Char"/>
    <w:basedOn w:val="Standardstycketeckensnitt"/>
    <w:link w:val="Sidfot"/>
    <w:uiPriority w:val="99"/>
    <w:rsid w:val="00472F46"/>
  </w:style>
  <w:style w:type="table" w:styleId="Tabellrutnt">
    <w:name w:val="Table Grid"/>
    <w:basedOn w:val="Normaltabell"/>
    <w:uiPriority w:val="39"/>
    <w:rsid w:val="00956D6C"/>
    <w:pPr>
      <w:spacing w:after="0" w:line="240" w:lineRule="auto"/>
    </w:pPr>
    <w:rPr>
      <w:rFonts w:ascii="Calibri" w:eastAsia="Calibri" w:hAnsi="Calibri" w:cs="Times New Roman"/>
      <w:sz w:val="20"/>
      <w:szCs w:val="20"/>
      <w:lang w:eastAsia="sv-S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tshllartext">
    <w:name w:val="Placeholder Text"/>
    <w:basedOn w:val="Standardstycketeckensnitt"/>
    <w:uiPriority w:val="99"/>
    <w:semiHidden/>
    <w:rsid w:val="00472F46"/>
    <w:rPr>
      <w:color w:val="808080"/>
    </w:rPr>
  </w:style>
  <w:style w:type="paragraph" w:styleId="Ballongtext">
    <w:name w:val="Balloon Text"/>
    <w:basedOn w:val="Normal"/>
    <w:link w:val="BallongtextChar"/>
    <w:uiPriority w:val="99"/>
    <w:semiHidden/>
    <w:unhideWhenUsed/>
    <w:rsid w:val="00956D6C"/>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56D6C"/>
    <w:rPr>
      <w:rFonts w:ascii="Tahoma" w:eastAsia="Calibri" w:hAnsi="Tahoma" w:cs="Tahoma"/>
      <w:sz w:val="16"/>
      <w:szCs w:val="16"/>
    </w:rPr>
  </w:style>
  <w:style w:type="paragraph" w:styleId="Brdtext">
    <w:name w:val="Body Text"/>
    <w:basedOn w:val="Normal"/>
    <w:link w:val="BrdtextChar"/>
    <w:uiPriority w:val="99"/>
    <w:unhideWhenUsed/>
    <w:qFormat/>
    <w:rsid w:val="00472F46"/>
    <w:pPr>
      <w:spacing w:after="120"/>
    </w:pPr>
  </w:style>
  <w:style w:type="character" w:customStyle="1" w:styleId="BrdtextChar">
    <w:name w:val="Brödtext Char"/>
    <w:basedOn w:val="Standardstycketeckensnitt"/>
    <w:link w:val="Brdtext"/>
    <w:uiPriority w:val="99"/>
    <w:rsid w:val="00472F46"/>
  </w:style>
  <w:style w:type="paragraph" w:styleId="Ingetavstnd">
    <w:name w:val="No Spacing"/>
    <w:uiPriority w:val="1"/>
    <w:rsid w:val="00956D6C"/>
    <w:pPr>
      <w:spacing w:after="0" w:line="240" w:lineRule="auto"/>
    </w:pPr>
    <w:rPr>
      <w:rFonts w:ascii="Georgia" w:eastAsia="Calibri" w:hAnsi="Georgia" w:cs="Times New Roman"/>
      <w:sz w:val="20"/>
    </w:rPr>
  </w:style>
  <w:style w:type="paragraph" w:customStyle="1" w:styleId="Ingress">
    <w:name w:val="Ingress"/>
    <w:basedOn w:val="Normal"/>
    <w:next w:val="Normal"/>
    <w:autoRedefine/>
    <w:qFormat/>
    <w:rsid w:val="00956D6C"/>
    <w:pPr>
      <w:spacing w:line="280" w:lineRule="atLeast"/>
    </w:pPr>
    <w:rPr>
      <w:rFonts w:ascii="Arial" w:hAnsi="Arial"/>
      <w:sz w:val="24"/>
    </w:rPr>
  </w:style>
  <w:style w:type="paragraph" w:styleId="Liststycke">
    <w:name w:val="List Paragraph"/>
    <w:basedOn w:val="Normal"/>
    <w:uiPriority w:val="34"/>
    <w:qFormat/>
    <w:rsid w:val="00956D6C"/>
    <w:pPr>
      <w:ind w:left="720"/>
      <w:contextualSpacing/>
    </w:pPr>
    <w:rPr>
      <w:rFonts w:eastAsia="Times New Roman"/>
      <w:szCs w:val="24"/>
      <w:lang w:eastAsia="sv-SE"/>
    </w:rPr>
  </w:style>
  <w:style w:type="paragraph" w:styleId="Punktlista">
    <w:name w:val="List Bullet"/>
    <w:basedOn w:val="Normal"/>
    <w:uiPriority w:val="99"/>
    <w:unhideWhenUsed/>
    <w:qFormat/>
    <w:rsid w:val="00472F46"/>
    <w:pPr>
      <w:numPr>
        <w:numId w:val="1"/>
      </w:numPr>
      <w:contextualSpacing/>
    </w:pPr>
  </w:style>
  <w:style w:type="table" w:customStyle="1" w:styleId="Tabellrutnt1">
    <w:name w:val="Tabellrutnät1"/>
    <w:basedOn w:val="Normaltabell"/>
    <w:next w:val="Tabellrutnt"/>
    <w:uiPriority w:val="59"/>
    <w:rsid w:val="00E90D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nk">
    <w:name w:val="Hyperlink"/>
    <w:basedOn w:val="Standardstycketeckensnitt"/>
    <w:uiPriority w:val="99"/>
    <w:unhideWhenUsed/>
    <w:rsid w:val="00956D6C"/>
    <w:rPr>
      <w:color w:val="0563C1" w:themeColor="hyperlink"/>
      <w:u w:val="single"/>
    </w:rPr>
  </w:style>
  <w:style w:type="paragraph" w:customStyle="1" w:styleId="TRVbrdtext">
    <w:name w:val="TRV brödtext"/>
    <w:basedOn w:val="Brdtext"/>
    <w:link w:val="TRVbrdtextChar"/>
    <w:qFormat/>
    <w:rsid w:val="00472F46"/>
    <w:pPr>
      <w:spacing w:line="280" w:lineRule="atLeast"/>
    </w:pPr>
    <w:rPr>
      <w:color w:val="000000" w:themeColor="text1"/>
    </w:rPr>
  </w:style>
  <w:style w:type="character" w:customStyle="1" w:styleId="TRVbrdtextChar">
    <w:name w:val="TRV brödtext Char"/>
    <w:basedOn w:val="Standardstycketeckensnitt"/>
    <w:link w:val="TRVbrdtext"/>
    <w:rsid w:val="00472F46"/>
    <w:rPr>
      <w:rFonts w:ascii="Georgia" w:hAnsi="Georgia"/>
      <w:color w:val="000000" w:themeColor="text1"/>
      <w:sz w:val="20"/>
    </w:rPr>
  </w:style>
  <w:style w:type="paragraph" w:customStyle="1" w:styleId="TRVlista123">
    <w:name w:val="TRV lista 123"/>
    <w:basedOn w:val="TRVbrdtext"/>
    <w:link w:val="TRVlista123Char"/>
    <w:autoRedefine/>
    <w:qFormat/>
    <w:rsid w:val="00472F46"/>
    <w:pPr>
      <w:numPr>
        <w:numId w:val="2"/>
      </w:numPr>
    </w:pPr>
  </w:style>
  <w:style w:type="character" w:customStyle="1" w:styleId="TRVlista123Char">
    <w:name w:val="TRV lista 123 Char"/>
    <w:basedOn w:val="Standardstycketeckensnitt"/>
    <w:link w:val="TRVlista123"/>
    <w:rsid w:val="00472F46"/>
    <w:rPr>
      <w:rFonts w:ascii="Georgia" w:hAnsi="Georgia"/>
      <w:color w:val="000000" w:themeColor="text1"/>
      <w:sz w:val="20"/>
    </w:rPr>
  </w:style>
  <w:style w:type="paragraph" w:customStyle="1" w:styleId="TRVpunktlista">
    <w:name w:val="TRV punktlista"/>
    <w:basedOn w:val="Punktlista"/>
    <w:link w:val="TRVpunktlistaChar"/>
    <w:autoRedefine/>
    <w:qFormat/>
    <w:rsid w:val="00472F46"/>
    <w:pPr>
      <w:numPr>
        <w:numId w:val="3"/>
      </w:numPr>
      <w:spacing w:after="120" w:line="280" w:lineRule="atLeast"/>
      <w:contextualSpacing w:val="0"/>
    </w:pPr>
    <w:rPr>
      <w:rFonts w:eastAsia="Calibri" w:cs="Times New Roman"/>
      <w:color w:val="000000" w:themeColor="text1"/>
      <w:szCs w:val="28"/>
    </w:rPr>
  </w:style>
  <w:style w:type="character" w:customStyle="1" w:styleId="TRVpunktlistaChar">
    <w:name w:val="TRV punktlista Char"/>
    <w:basedOn w:val="Standardstycketeckensnitt"/>
    <w:link w:val="TRVpunktlista"/>
    <w:rsid w:val="00472F46"/>
    <w:rPr>
      <w:rFonts w:ascii="Georgia" w:eastAsia="Calibri" w:hAnsi="Georgia" w:cs="Times New Roman"/>
      <w:color w:val="000000" w:themeColor="text1"/>
      <w:sz w:val="20"/>
      <w:szCs w:val="28"/>
    </w:rPr>
  </w:style>
  <w:style w:type="paragraph" w:customStyle="1" w:styleId="TRVRubrik1">
    <w:name w:val="TRV Rubrik1"/>
    <w:basedOn w:val="Normal"/>
    <w:next w:val="TRVbrdtext"/>
    <w:link w:val="TRVRubrik1Char"/>
    <w:autoRedefine/>
    <w:qFormat/>
    <w:rsid w:val="00472F46"/>
    <w:pPr>
      <w:spacing w:before="360" w:after="240" w:line="280" w:lineRule="atLeast"/>
      <w:outlineLvl w:val="0"/>
    </w:pPr>
    <w:rPr>
      <w:rFonts w:ascii="Arial" w:eastAsia="Calibri" w:hAnsi="Arial" w:cs="Times New Roman"/>
      <w:color w:val="000000" w:themeColor="text1"/>
      <w:sz w:val="32"/>
    </w:rPr>
  </w:style>
  <w:style w:type="character" w:customStyle="1" w:styleId="TRVRubrik1Char">
    <w:name w:val="TRV Rubrik1 Char"/>
    <w:basedOn w:val="Standardstycketeckensnitt"/>
    <w:link w:val="TRVRubrik1"/>
    <w:rsid w:val="00472F46"/>
    <w:rPr>
      <w:rFonts w:ascii="Arial" w:eastAsia="Calibri" w:hAnsi="Arial" w:cs="Times New Roman"/>
      <w:color w:val="000000" w:themeColor="text1"/>
      <w:sz w:val="32"/>
    </w:rPr>
  </w:style>
  <w:style w:type="paragraph" w:customStyle="1" w:styleId="TRVRubrik2">
    <w:name w:val="TRV Rubrik2"/>
    <w:basedOn w:val="Normal"/>
    <w:next w:val="TRVbrdtext"/>
    <w:link w:val="TRVRubrik2Char"/>
    <w:autoRedefine/>
    <w:qFormat/>
    <w:rsid w:val="00472F46"/>
    <w:pPr>
      <w:spacing w:after="120" w:line="280" w:lineRule="atLeast"/>
      <w:outlineLvl w:val="1"/>
    </w:pPr>
    <w:rPr>
      <w:rFonts w:ascii="Arial" w:eastAsia="Calibri" w:hAnsi="Arial" w:cs="Times New Roman"/>
      <w:color w:val="000000" w:themeColor="text1"/>
      <w:sz w:val="28"/>
    </w:rPr>
  </w:style>
  <w:style w:type="character" w:customStyle="1" w:styleId="TRVRubrik2Char">
    <w:name w:val="TRV Rubrik2 Char"/>
    <w:basedOn w:val="TRVRubrik1Char"/>
    <w:link w:val="TRVRubrik2"/>
    <w:rsid w:val="00472F46"/>
    <w:rPr>
      <w:rFonts w:ascii="Arial" w:eastAsia="Calibri" w:hAnsi="Arial" w:cs="Times New Roman"/>
      <w:color w:val="000000" w:themeColor="text1"/>
      <w:sz w:val="28"/>
    </w:rPr>
  </w:style>
  <w:style w:type="paragraph" w:customStyle="1" w:styleId="TRVrubrik3">
    <w:name w:val="TRV rubrik3"/>
    <w:basedOn w:val="Normal"/>
    <w:next w:val="TRVbrdtext"/>
    <w:link w:val="TRVrubrik3Char"/>
    <w:autoRedefine/>
    <w:qFormat/>
    <w:rsid w:val="00F159D0"/>
    <w:pPr>
      <w:spacing w:after="60" w:line="280" w:lineRule="atLeast"/>
      <w:outlineLvl w:val="2"/>
    </w:pPr>
    <w:rPr>
      <w:rFonts w:ascii="Arial" w:eastAsia="Calibri" w:hAnsi="Arial" w:cs="Times New Roman"/>
      <w:color w:val="000000" w:themeColor="text1"/>
    </w:rPr>
  </w:style>
  <w:style w:type="character" w:customStyle="1" w:styleId="TRVrubrik3Char">
    <w:name w:val="TRV rubrik3 Char"/>
    <w:basedOn w:val="TRVRubrik2Char"/>
    <w:link w:val="TRVrubrik3"/>
    <w:rsid w:val="00F159D0"/>
    <w:rPr>
      <w:rFonts w:ascii="Arial" w:eastAsia="Calibri" w:hAnsi="Arial" w:cs="Times New Roman"/>
      <w:color w:val="000000" w:themeColor="text1"/>
      <w:sz w:val="28"/>
    </w:rPr>
  </w:style>
  <w:style w:type="paragraph" w:customStyle="1" w:styleId="TRVrubrik4">
    <w:name w:val="TRV rubrik4"/>
    <w:basedOn w:val="Normal"/>
    <w:next w:val="TRVbrdtext"/>
    <w:link w:val="TRVrubrik4Char"/>
    <w:autoRedefine/>
    <w:qFormat/>
    <w:rsid w:val="00472F46"/>
    <w:pPr>
      <w:spacing w:line="280" w:lineRule="atLeast"/>
      <w:outlineLvl w:val="3"/>
    </w:pPr>
    <w:rPr>
      <w:rFonts w:ascii="Arial" w:eastAsia="Calibri" w:hAnsi="Arial" w:cs="Times New Roman"/>
      <w:i/>
      <w:color w:val="000000" w:themeColor="text1"/>
    </w:rPr>
  </w:style>
  <w:style w:type="character" w:customStyle="1" w:styleId="TRVrubrik4Char">
    <w:name w:val="TRV rubrik4 Char"/>
    <w:basedOn w:val="TRVrubrik3Char"/>
    <w:link w:val="TRVrubrik4"/>
    <w:rsid w:val="00472F46"/>
    <w:rPr>
      <w:rFonts w:ascii="Arial" w:eastAsia="Calibri" w:hAnsi="Arial" w:cs="Times New Roman"/>
      <w:i/>
      <w:color w:val="000000" w:themeColor="text1"/>
      <w:sz w:val="20"/>
    </w:rPr>
  </w:style>
  <w:style w:type="paragraph" w:customStyle="1" w:styleId="TRVrubriknumrerad10">
    <w:name w:val="TRV rubriknumrerad1"/>
    <w:basedOn w:val="TRVRubrik1"/>
    <w:next w:val="TRVbrdtext"/>
    <w:link w:val="TRVrubriknumrerad1Char"/>
    <w:rsid w:val="00472F46"/>
  </w:style>
  <w:style w:type="character" w:customStyle="1" w:styleId="TRVrubriknumrerad1Char">
    <w:name w:val="TRV rubriknumrerad1 Char"/>
    <w:basedOn w:val="TRVbrdtextChar"/>
    <w:link w:val="TRVrubriknumrerad10"/>
    <w:rsid w:val="00472F46"/>
    <w:rPr>
      <w:rFonts w:ascii="Arial" w:eastAsia="Calibri" w:hAnsi="Arial" w:cs="Times New Roman"/>
      <w:color w:val="000000" w:themeColor="text1"/>
      <w:sz w:val="32"/>
    </w:rPr>
  </w:style>
  <w:style w:type="paragraph" w:customStyle="1" w:styleId="TRVRubriknumrerad1">
    <w:name w:val="TRV Rubriknumrerad1"/>
    <w:basedOn w:val="TRVRubrik1"/>
    <w:next w:val="TRVbrdtext"/>
    <w:link w:val="TRVRubriknumrerad1Char0"/>
    <w:qFormat/>
    <w:rsid w:val="00472F46"/>
    <w:pPr>
      <w:numPr>
        <w:numId w:val="4"/>
      </w:numPr>
    </w:pPr>
  </w:style>
  <w:style w:type="character" w:customStyle="1" w:styleId="TRVRubriknumrerad1Char0">
    <w:name w:val="TRV Rubriknumrerad1 Char"/>
    <w:basedOn w:val="TRVbrdtextChar"/>
    <w:link w:val="TRVRubriknumrerad1"/>
    <w:rsid w:val="00472F46"/>
    <w:rPr>
      <w:rFonts w:ascii="Arial" w:eastAsia="Calibri" w:hAnsi="Arial" w:cs="Times New Roman"/>
      <w:color w:val="000000" w:themeColor="text1"/>
      <w:sz w:val="32"/>
    </w:rPr>
  </w:style>
  <w:style w:type="paragraph" w:customStyle="1" w:styleId="TRVRubriknumrerad2">
    <w:name w:val="TRV Rubriknumrerad2"/>
    <w:basedOn w:val="TRVRubrik2"/>
    <w:next w:val="TRVbrdtext"/>
    <w:link w:val="TRVRubriknumrerad2Char"/>
    <w:qFormat/>
    <w:rsid w:val="00472F46"/>
    <w:pPr>
      <w:numPr>
        <w:ilvl w:val="1"/>
        <w:numId w:val="4"/>
      </w:numPr>
    </w:pPr>
    <w:rPr>
      <w:rFonts w:eastAsiaTheme="minorHAnsi" w:cstheme="minorBidi"/>
    </w:rPr>
  </w:style>
  <w:style w:type="character" w:customStyle="1" w:styleId="TRVRubriknumrerad2Char">
    <w:name w:val="TRV Rubriknumrerad2 Char"/>
    <w:basedOn w:val="TRVbrdtextChar"/>
    <w:link w:val="TRVRubriknumrerad2"/>
    <w:rsid w:val="00472F46"/>
    <w:rPr>
      <w:rFonts w:ascii="Arial" w:hAnsi="Arial"/>
      <w:color w:val="000000" w:themeColor="text1"/>
      <w:sz w:val="28"/>
    </w:rPr>
  </w:style>
  <w:style w:type="paragraph" w:customStyle="1" w:styleId="TRVRubriknumrerad3">
    <w:name w:val="TRV Rubriknumrerad3"/>
    <w:basedOn w:val="TRVrubrik3"/>
    <w:next w:val="TRVbrdtext"/>
    <w:link w:val="TRVRubriknumrerad3Char"/>
    <w:qFormat/>
    <w:rsid w:val="00472F46"/>
    <w:pPr>
      <w:numPr>
        <w:ilvl w:val="2"/>
        <w:numId w:val="4"/>
      </w:numPr>
    </w:pPr>
    <w:rPr>
      <w:rFonts w:eastAsiaTheme="minorHAnsi" w:cstheme="minorBidi"/>
    </w:rPr>
  </w:style>
  <w:style w:type="character" w:customStyle="1" w:styleId="TRVRubriknumrerad3Char">
    <w:name w:val="TRV Rubriknumrerad3 Char"/>
    <w:basedOn w:val="TRVbrdtextChar"/>
    <w:link w:val="TRVRubriknumrerad3"/>
    <w:rsid w:val="00472F46"/>
    <w:rPr>
      <w:rFonts w:ascii="Arial" w:hAnsi="Arial"/>
      <w:color w:val="000000" w:themeColor="text1"/>
      <w:sz w:val="20"/>
    </w:rPr>
  </w:style>
  <w:style w:type="paragraph" w:customStyle="1" w:styleId="TRVRubriknumrerad4">
    <w:name w:val="TRV Rubriknumrerad4"/>
    <w:basedOn w:val="TRVrubrik4"/>
    <w:next w:val="TRVbrdtext"/>
    <w:link w:val="TRVRubriknumrerad4Char"/>
    <w:qFormat/>
    <w:rsid w:val="00472F46"/>
    <w:pPr>
      <w:numPr>
        <w:ilvl w:val="3"/>
        <w:numId w:val="4"/>
      </w:numPr>
    </w:pPr>
    <w:rPr>
      <w:rFonts w:eastAsiaTheme="minorHAnsi" w:cstheme="minorBidi"/>
    </w:rPr>
  </w:style>
  <w:style w:type="character" w:customStyle="1" w:styleId="TRVRubriknumrerad4Char">
    <w:name w:val="TRV Rubriknumrerad4 Char"/>
    <w:basedOn w:val="TRVbrdtextChar"/>
    <w:link w:val="TRVRubriknumrerad4"/>
    <w:rsid w:val="00472F46"/>
    <w:rPr>
      <w:rFonts w:ascii="Arial" w:hAnsi="Arial"/>
      <w:i/>
      <w:color w:val="000000" w:themeColor="text1"/>
      <w:sz w:val="20"/>
    </w:rPr>
  </w:style>
  <w:style w:type="paragraph" w:customStyle="1" w:styleId="Default">
    <w:name w:val="Default"/>
    <w:rsid w:val="004E4425"/>
    <w:pPr>
      <w:autoSpaceDE w:val="0"/>
      <w:autoSpaceDN w:val="0"/>
      <w:adjustRightInd w:val="0"/>
      <w:spacing w:after="0" w:line="240" w:lineRule="auto"/>
    </w:pPr>
    <w:rPr>
      <w:rFonts w:ascii="Garamond" w:eastAsia="Times New Roman" w:hAnsi="Garamond" w:cs="Garamond"/>
      <w:color w:val="000000"/>
      <w:sz w:val="24"/>
      <w:szCs w:val="24"/>
      <w:lang w:eastAsia="sv-SE"/>
    </w:rPr>
  </w:style>
  <w:style w:type="paragraph" w:styleId="Innehllsfrteckningsrubrik">
    <w:name w:val="TOC Heading"/>
    <w:basedOn w:val="Rubrik1"/>
    <w:next w:val="Normal"/>
    <w:uiPriority w:val="39"/>
    <w:unhideWhenUsed/>
    <w:qFormat/>
    <w:rsid w:val="004E4425"/>
    <w:pPr>
      <w:spacing w:before="480" w:after="0" w:line="276" w:lineRule="auto"/>
      <w:outlineLvl w:val="9"/>
    </w:pPr>
    <w:rPr>
      <w:rFonts w:asciiTheme="majorHAnsi" w:eastAsiaTheme="majorEastAsia" w:hAnsiTheme="majorHAnsi" w:cstheme="majorBidi"/>
      <w:color w:val="2E74B5" w:themeColor="accent1" w:themeShade="BF"/>
    </w:rPr>
  </w:style>
  <w:style w:type="paragraph" w:styleId="Innehll1">
    <w:name w:val="toc 1"/>
    <w:basedOn w:val="Normal"/>
    <w:next w:val="Normal"/>
    <w:autoRedefine/>
    <w:uiPriority w:val="39"/>
    <w:unhideWhenUsed/>
    <w:rsid w:val="004E4425"/>
    <w:pPr>
      <w:spacing w:after="100"/>
    </w:pPr>
  </w:style>
  <w:style w:type="paragraph" w:styleId="Innehll2">
    <w:name w:val="toc 2"/>
    <w:basedOn w:val="Normal"/>
    <w:next w:val="Normal"/>
    <w:autoRedefine/>
    <w:uiPriority w:val="39"/>
    <w:unhideWhenUsed/>
    <w:rsid w:val="004E4425"/>
    <w:pPr>
      <w:spacing w:after="100"/>
      <w:ind w:left="200"/>
    </w:pPr>
  </w:style>
  <w:style w:type="paragraph" w:styleId="Innehll3">
    <w:name w:val="toc 3"/>
    <w:basedOn w:val="Normal"/>
    <w:next w:val="Normal"/>
    <w:autoRedefine/>
    <w:uiPriority w:val="39"/>
    <w:unhideWhenUsed/>
    <w:rsid w:val="004E4425"/>
    <w:pPr>
      <w:spacing w:after="100"/>
      <w:ind w:left="400"/>
    </w:pPr>
  </w:style>
  <w:style w:type="paragraph" w:styleId="Kommentarer">
    <w:name w:val="annotation text"/>
    <w:basedOn w:val="Normal"/>
    <w:link w:val="KommentarerChar"/>
    <w:uiPriority w:val="99"/>
    <w:unhideWhenUsed/>
    <w:rsid w:val="004E4425"/>
    <w:pPr>
      <w:spacing w:line="240" w:lineRule="auto"/>
    </w:pPr>
    <w:rPr>
      <w:szCs w:val="20"/>
    </w:rPr>
  </w:style>
  <w:style w:type="character" w:customStyle="1" w:styleId="KommentarerChar">
    <w:name w:val="Kommentarer Char"/>
    <w:basedOn w:val="Standardstycketeckensnitt"/>
    <w:link w:val="Kommentarer"/>
    <w:uiPriority w:val="99"/>
    <w:rsid w:val="004E4425"/>
    <w:rPr>
      <w:rFonts w:ascii="Georgia" w:hAnsi="Georgia"/>
      <w:sz w:val="20"/>
      <w:szCs w:val="20"/>
    </w:rPr>
  </w:style>
  <w:style w:type="character" w:customStyle="1" w:styleId="KommentarsmneChar">
    <w:name w:val="Kommentarsämne Char"/>
    <w:basedOn w:val="KommentarerChar"/>
    <w:link w:val="Kommentarsmne"/>
    <w:uiPriority w:val="99"/>
    <w:semiHidden/>
    <w:rsid w:val="004E4425"/>
    <w:rPr>
      <w:rFonts w:ascii="Georgia" w:hAnsi="Georgia"/>
      <w:b/>
      <w:bCs/>
      <w:sz w:val="20"/>
      <w:szCs w:val="20"/>
    </w:rPr>
  </w:style>
  <w:style w:type="paragraph" w:styleId="Kommentarsmne">
    <w:name w:val="annotation subject"/>
    <w:basedOn w:val="Kommentarer"/>
    <w:next w:val="Kommentarer"/>
    <w:link w:val="KommentarsmneChar"/>
    <w:uiPriority w:val="99"/>
    <w:semiHidden/>
    <w:unhideWhenUsed/>
    <w:rsid w:val="004E4425"/>
    <w:rPr>
      <w:b/>
      <w:bCs/>
    </w:rPr>
  </w:style>
  <w:style w:type="paragraph" w:styleId="Normalwebb">
    <w:name w:val="Normal (Web)"/>
    <w:basedOn w:val="Normal"/>
    <w:uiPriority w:val="99"/>
    <w:semiHidden/>
    <w:unhideWhenUsed/>
    <w:rsid w:val="004E4425"/>
    <w:pPr>
      <w:spacing w:before="100" w:beforeAutospacing="1" w:after="100" w:afterAutospacing="1" w:line="240" w:lineRule="auto"/>
    </w:pPr>
    <w:rPr>
      <w:rFonts w:ascii="Times New Roman" w:eastAsiaTheme="minorEastAsia" w:hAnsi="Times New Roman" w:cs="Times New Roman"/>
      <w:sz w:val="24"/>
      <w:szCs w:val="24"/>
      <w:lang w:eastAsia="sv-SE"/>
    </w:rPr>
  </w:style>
  <w:style w:type="character" w:styleId="Kommentarsreferens">
    <w:name w:val="annotation reference"/>
    <w:basedOn w:val="Standardstycketeckensnitt"/>
    <w:uiPriority w:val="99"/>
    <w:semiHidden/>
    <w:unhideWhenUsed/>
    <w:rsid w:val="008A109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56462">
      <w:bodyDiv w:val="1"/>
      <w:marLeft w:val="0"/>
      <w:marRight w:val="0"/>
      <w:marTop w:val="0"/>
      <w:marBottom w:val="0"/>
      <w:divBdr>
        <w:top w:val="none" w:sz="0" w:space="0" w:color="auto"/>
        <w:left w:val="none" w:sz="0" w:space="0" w:color="auto"/>
        <w:bottom w:val="none" w:sz="0" w:space="0" w:color="auto"/>
        <w:right w:val="none" w:sz="0" w:space="0" w:color="auto"/>
      </w:divBdr>
    </w:div>
    <w:div w:id="165556308">
      <w:bodyDiv w:val="1"/>
      <w:marLeft w:val="0"/>
      <w:marRight w:val="0"/>
      <w:marTop w:val="0"/>
      <w:marBottom w:val="0"/>
      <w:divBdr>
        <w:top w:val="none" w:sz="0" w:space="0" w:color="auto"/>
        <w:left w:val="none" w:sz="0" w:space="0" w:color="auto"/>
        <w:bottom w:val="none" w:sz="0" w:space="0" w:color="auto"/>
        <w:right w:val="none" w:sz="0" w:space="0" w:color="auto"/>
      </w:divBdr>
    </w:div>
    <w:div w:id="336813977">
      <w:bodyDiv w:val="1"/>
      <w:marLeft w:val="0"/>
      <w:marRight w:val="0"/>
      <w:marTop w:val="0"/>
      <w:marBottom w:val="0"/>
      <w:divBdr>
        <w:top w:val="none" w:sz="0" w:space="0" w:color="auto"/>
        <w:left w:val="none" w:sz="0" w:space="0" w:color="auto"/>
        <w:bottom w:val="none" w:sz="0" w:space="0" w:color="auto"/>
        <w:right w:val="none" w:sz="0" w:space="0" w:color="auto"/>
      </w:divBdr>
    </w:div>
    <w:div w:id="594443425">
      <w:bodyDiv w:val="1"/>
      <w:marLeft w:val="0"/>
      <w:marRight w:val="0"/>
      <w:marTop w:val="0"/>
      <w:marBottom w:val="0"/>
      <w:divBdr>
        <w:top w:val="none" w:sz="0" w:space="0" w:color="auto"/>
        <w:left w:val="none" w:sz="0" w:space="0" w:color="auto"/>
        <w:bottom w:val="none" w:sz="0" w:space="0" w:color="auto"/>
        <w:right w:val="none" w:sz="0" w:space="0" w:color="auto"/>
      </w:divBdr>
    </w:div>
    <w:div w:id="681444051">
      <w:bodyDiv w:val="1"/>
      <w:marLeft w:val="0"/>
      <w:marRight w:val="0"/>
      <w:marTop w:val="0"/>
      <w:marBottom w:val="0"/>
      <w:divBdr>
        <w:top w:val="none" w:sz="0" w:space="0" w:color="auto"/>
        <w:left w:val="none" w:sz="0" w:space="0" w:color="auto"/>
        <w:bottom w:val="none" w:sz="0" w:space="0" w:color="auto"/>
        <w:right w:val="none" w:sz="0" w:space="0" w:color="auto"/>
      </w:divBdr>
    </w:div>
    <w:div w:id="1129057017">
      <w:bodyDiv w:val="1"/>
      <w:marLeft w:val="0"/>
      <w:marRight w:val="0"/>
      <w:marTop w:val="0"/>
      <w:marBottom w:val="0"/>
      <w:divBdr>
        <w:top w:val="none" w:sz="0" w:space="0" w:color="auto"/>
        <w:left w:val="none" w:sz="0" w:space="0" w:color="auto"/>
        <w:bottom w:val="none" w:sz="0" w:space="0" w:color="auto"/>
        <w:right w:val="none" w:sz="0" w:space="0" w:color="auto"/>
      </w:divBdr>
    </w:div>
    <w:div w:id="1439596347">
      <w:bodyDiv w:val="1"/>
      <w:marLeft w:val="0"/>
      <w:marRight w:val="0"/>
      <w:marTop w:val="0"/>
      <w:marBottom w:val="0"/>
      <w:divBdr>
        <w:top w:val="none" w:sz="0" w:space="0" w:color="auto"/>
        <w:left w:val="none" w:sz="0" w:space="0" w:color="auto"/>
        <w:bottom w:val="none" w:sz="0" w:space="0" w:color="auto"/>
        <w:right w:val="none" w:sz="0" w:space="0" w:color="auto"/>
      </w:divBdr>
    </w:div>
    <w:div w:id="1518956774">
      <w:bodyDiv w:val="1"/>
      <w:marLeft w:val="0"/>
      <w:marRight w:val="0"/>
      <w:marTop w:val="0"/>
      <w:marBottom w:val="0"/>
      <w:divBdr>
        <w:top w:val="none" w:sz="0" w:space="0" w:color="auto"/>
        <w:left w:val="none" w:sz="0" w:space="0" w:color="auto"/>
        <w:bottom w:val="none" w:sz="0" w:space="0" w:color="auto"/>
        <w:right w:val="none" w:sz="0" w:space="0" w:color="auto"/>
      </w:divBdr>
    </w:div>
    <w:div w:id="1524905671">
      <w:bodyDiv w:val="1"/>
      <w:marLeft w:val="0"/>
      <w:marRight w:val="0"/>
      <w:marTop w:val="0"/>
      <w:marBottom w:val="0"/>
      <w:divBdr>
        <w:top w:val="none" w:sz="0" w:space="0" w:color="auto"/>
        <w:left w:val="none" w:sz="0" w:space="0" w:color="auto"/>
        <w:bottom w:val="none" w:sz="0" w:space="0" w:color="auto"/>
        <w:right w:val="none" w:sz="0" w:space="0" w:color="auto"/>
      </w:divBdr>
    </w:div>
    <w:div w:id="1546065250">
      <w:bodyDiv w:val="1"/>
      <w:marLeft w:val="0"/>
      <w:marRight w:val="0"/>
      <w:marTop w:val="0"/>
      <w:marBottom w:val="0"/>
      <w:divBdr>
        <w:top w:val="none" w:sz="0" w:space="0" w:color="auto"/>
        <w:left w:val="none" w:sz="0" w:space="0" w:color="auto"/>
        <w:bottom w:val="none" w:sz="0" w:space="0" w:color="auto"/>
        <w:right w:val="none" w:sz="0" w:space="0" w:color="auto"/>
      </w:divBdr>
    </w:div>
    <w:div w:id="1612972291">
      <w:bodyDiv w:val="1"/>
      <w:marLeft w:val="0"/>
      <w:marRight w:val="0"/>
      <w:marTop w:val="0"/>
      <w:marBottom w:val="0"/>
      <w:divBdr>
        <w:top w:val="none" w:sz="0" w:space="0" w:color="auto"/>
        <w:left w:val="none" w:sz="0" w:space="0" w:color="auto"/>
        <w:bottom w:val="none" w:sz="0" w:space="0" w:color="auto"/>
        <w:right w:val="none" w:sz="0" w:space="0" w:color="auto"/>
      </w:divBdr>
    </w:div>
    <w:div w:id="185345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header" Target="header10.xml"/><Relationship Id="rId21" Type="http://schemas.openxmlformats.org/officeDocument/2006/relationships/footer" Target="footer4.xml"/><Relationship Id="rId34" Type="http://schemas.openxmlformats.org/officeDocument/2006/relationships/header" Target="header1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hyperlink" Target="mailto:trafikverket@trafikverket.se" TargetMode="Externa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oter" Target="footer6.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yperlink" Target="mailto:trafikverket@trafikverket.se" TargetMode="External"/><Relationship Id="rId35" Type="http://schemas.openxmlformats.org/officeDocument/2006/relationships/header" Target="header15.xml"/><Relationship Id="rId8" Type="http://schemas.openxmlformats.org/officeDocument/2006/relationships/settings" Target="settings.xml"/><Relationship Id="rId3" Type="http://schemas.openxmlformats.org/officeDocument/2006/relationships/customXml" Target="../customXml/item3.xm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okumentcenter.sp.trafikverket.se/sites/20170518105307/home/distributeddocumenttemplates/TMALL%200436/TMALL%200436.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46A783ABAA4974886BC357CEDA549F"/>
        <w:category>
          <w:name w:val="Allmänt"/>
          <w:gallery w:val="placeholder"/>
        </w:category>
        <w:types>
          <w:type w:val="bbPlcHdr"/>
        </w:types>
        <w:behaviors>
          <w:behavior w:val="content"/>
        </w:behaviors>
        <w:guid w:val="{5AB3A1E4-5A23-4472-B226-F986AF9C3650}"/>
      </w:docPartPr>
      <w:docPartBody>
        <w:p w:rsidR="001E25D5" w:rsidRDefault="001E25D5">
          <w:pPr>
            <w:pStyle w:val="C5CC422613334AA083D2DDCD3D57C0E1"/>
          </w:pPr>
          <w:r w:rsidRPr="00DF16C0">
            <w:rPr>
              <w:rStyle w:val="Platshllartext"/>
            </w:rPr>
            <w:t>[Mallnamn]</w:t>
          </w:r>
        </w:p>
      </w:docPartBody>
    </w:docPart>
    <w:docPart>
      <w:docPartPr>
        <w:name w:val="1ECB5DA1F6334288AE0A021944524AB5"/>
        <w:category>
          <w:name w:val="Allmänt"/>
          <w:gallery w:val="placeholder"/>
        </w:category>
        <w:types>
          <w:type w:val="bbPlcHdr"/>
        </w:types>
        <w:behaviors>
          <w:behavior w:val="content"/>
        </w:behaviors>
        <w:guid w:val="{917A433C-CC43-45E3-896E-3D9D9FCB74C2}"/>
      </w:docPartPr>
      <w:docPartBody>
        <w:p w:rsidR="001E25D5" w:rsidRDefault="001E25D5" w:rsidP="001E25D5">
          <w:r w:rsidRPr="00DF16C0">
            <w:rPr>
              <w:rStyle w:val="Platshllartext"/>
            </w:rPr>
            <w:t>[TMALL-nummer]</w:t>
          </w:r>
        </w:p>
      </w:docPartBody>
    </w:docPart>
    <w:docPart>
      <w:docPartPr>
        <w:name w:val="CA9FE3E779964A77A808B5DF7B5DC83D"/>
        <w:category>
          <w:name w:val="Allmänt"/>
          <w:gallery w:val="placeholder"/>
        </w:category>
        <w:types>
          <w:type w:val="bbPlcHdr"/>
        </w:types>
        <w:behaviors>
          <w:behavior w:val="content"/>
        </w:behaviors>
        <w:guid w:val="{8249059A-2D45-485C-A120-BCEA33055A48}"/>
      </w:docPartPr>
      <w:docPartBody>
        <w:p w:rsidR="001E25D5" w:rsidRDefault="001E25D5" w:rsidP="001E25D5">
          <w:r w:rsidRPr="00DF16C0">
            <w:rPr>
              <w:rStyle w:val="Platshllartext"/>
            </w:rPr>
            <w:t>[Mallnamn]</w:t>
          </w:r>
        </w:p>
      </w:docPartBody>
    </w:docPart>
    <w:docPart>
      <w:docPartPr>
        <w:name w:val="9B0FF745609A418E883326320DF9E978"/>
        <w:category>
          <w:name w:val="Allmänt"/>
          <w:gallery w:val="placeholder"/>
        </w:category>
        <w:types>
          <w:type w:val="bbPlcHdr"/>
        </w:types>
        <w:behaviors>
          <w:behavior w:val="content"/>
        </w:behaviors>
        <w:guid w:val="{B0375A60-57CD-4C42-B8E6-54F664E8ADC1}"/>
      </w:docPartPr>
      <w:docPartBody>
        <w:p w:rsidR="004B0438" w:rsidRDefault="00E140CD" w:rsidP="00E140CD">
          <w:r w:rsidRPr="005019D8">
            <w:rPr>
              <w:rStyle w:val="Platshllartext"/>
            </w:rPr>
            <w:t>[Titel]</w:t>
          </w:r>
        </w:p>
      </w:docPartBody>
    </w:docPart>
    <w:docPart>
      <w:docPartPr>
        <w:name w:val="7A891046CB184CB69A315E6F14C4D086"/>
        <w:category>
          <w:name w:val="Allmänt"/>
          <w:gallery w:val="placeholder"/>
        </w:category>
        <w:types>
          <w:type w:val="bbPlcHdr"/>
        </w:types>
        <w:behaviors>
          <w:behavior w:val="content"/>
        </w:behaviors>
        <w:guid w:val="{F78129D3-4FB2-4314-9806-D4E40A36EABC}"/>
      </w:docPartPr>
      <w:docPartBody>
        <w:p w:rsidR="004B0438" w:rsidRDefault="00E140CD" w:rsidP="00E140CD">
          <w:r w:rsidRPr="00CA561C">
            <w:rPr>
              <w:rStyle w:val="Platshllartext"/>
            </w:rPr>
            <w:t>[TDOK-nummer]</w:t>
          </w:r>
        </w:p>
      </w:docPartBody>
    </w:docPart>
    <w:docPart>
      <w:docPartPr>
        <w:name w:val="C5CC422613334AA083D2DDCD3D57C0E1"/>
        <w:category>
          <w:name w:val="Allmänt"/>
          <w:gallery w:val="placeholder"/>
        </w:category>
        <w:types>
          <w:type w:val="bbPlcHdr"/>
        </w:types>
        <w:behaviors>
          <w:behavior w:val="content"/>
        </w:behaviors>
        <w:guid w:val="{537245E0-63CD-4D75-B86B-AB355935D0BE}"/>
      </w:docPartPr>
      <w:docPartBody>
        <w:p w:rsidR="004B0438" w:rsidRDefault="00E140CD" w:rsidP="00E140CD">
          <w:r w:rsidRPr="00CA561C">
            <w:rPr>
              <w:rStyle w:val="Platshllartext"/>
            </w:rPr>
            <w:t>[Version]</w:t>
          </w:r>
        </w:p>
      </w:docPartBody>
    </w:docPart>
    <w:docPart>
      <w:docPartPr>
        <w:name w:val="646AA0DF26F04D8EAD00C490F8A92843"/>
        <w:category>
          <w:name w:val="Allmänt"/>
          <w:gallery w:val="placeholder"/>
        </w:category>
        <w:types>
          <w:type w:val="bbPlcHdr"/>
        </w:types>
        <w:behaviors>
          <w:behavior w:val="content"/>
        </w:behaviors>
        <w:guid w:val="{8C4EF5F9-CA1D-4F4D-9C7A-C8CFEF637F7E}"/>
      </w:docPartPr>
      <w:docPartBody>
        <w:p w:rsidR="004B0438" w:rsidRDefault="00E140CD" w:rsidP="00E140CD">
          <w:r w:rsidRPr="005019D8">
            <w:rPr>
              <w:rStyle w:val="Platshllartext"/>
            </w:rPr>
            <w:t>[Titel]</w:t>
          </w:r>
        </w:p>
      </w:docPartBody>
    </w:docPart>
    <w:docPart>
      <w:docPartPr>
        <w:name w:val="57B2F8D41C4E42C88BAB3679FE8E534D"/>
        <w:category>
          <w:name w:val="Allmänt"/>
          <w:gallery w:val="placeholder"/>
        </w:category>
        <w:types>
          <w:type w:val="bbPlcHdr"/>
        </w:types>
        <w:behaviors>
          <w:behavior w:val="content"/>
        </w:behaviors>
        <w:guid w:val="{4DCAF99E-987D-4D25-B7B8-7B81AC73D515}"/>
      </w:docPartPr>
      <w:docPartBody>
        <w:p w:rsidR="004B0438" w:rsidRDefault="00E140CD" w:rsidP="00E140CD">
          <w:r w:rsidRPr="00DF16C0">
            <w:rPr>
              <w:rStyle w:val="Platshllartext"/>
            </w:rPr>
            <w:t>[Mallnamn]</w:t>
          </w:r>
        </w:p>
      </w:docPartBody>
    </w:docPart>
    <w:docPart>
      <w:docPartPr>
        <w:name w:val="9CEF4B83014040D68897BAC169104846"/>
        <w:category>
          <w:name w:val="Allmänt"/>
          <w:gallery w:val="placeholder"/>
        </w:category>
        <w:types>
          <w:type w:val="bbPlcHdr"/>
        </w:types>
        <w:behaviors>
          <w:behavior w:val="content"/>
        </w:behaviors>
        <w:guid w:val="{13780A49-95E9-42B9-ADB6-0E756CEDFE2D}"/>
      </w:docPartPr>
      <w:docPartBody>
        <w:p w:rsidR="004B0438" w:rsidRDefault="00E140CD" w:rsidP="00E140CD">
          <w:r w:rsidRPr="00DF16C0">
            <w:rPr>
              <w:rStyle w:val="Platshllartext"/>
            </w:rPr>
            <w:t>[Mallversion]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5D5"/>
    <w:rsid w:val="00090DA9"/>
    <w:rsid w:val="000F7CD6"/>
    <w:rsid w:val="001E25D5"/>
    <w:rsid w:val="002476AC"/>
    <w:rsid w:val="00321B6B"/>
    <w:rsid w:val="00337A0C"/>
    <w:rsid w:val="003C298F"/>
    <w:rsid w:val="003C4A44"/>
    <w:rsid w:val="004B0438"/>
    <w:rsid w:val="005410AD"/>
    <w:rsid w:val="00593CF6"/>
    <w:rsid w:val="006056F2"/>
    <w:rsid w:val="00633197"/>
    <w:rsid w:val="0066653D"/>
    <w:rsid w:val="00717F44"/>
    <w:rsid w:val="00762A45"/>
    <w:rsid w:val="00774850"/>
    <w:rsid w:val="007C6EC9"/>
    <w:rsid w:val="00845E6B"/>
    <w:rsid w:val="00846B35"/>
    <w:rsid w:val="00856900"/>
    <w:rsid w:val="00857E57"/>
    <w:rsid w:val="008D7CF0"/>
    <w:rsid w:val="00974B12"/>
    <w:rsid w:val="00980208"/>
    <w:rsid w:val="009F6873"/>
    <w:rsid w:val="00A85A4C"/>
    <w:rsid w:val="00B125B0"/>
    <w:rsid w:val="00B147DE"/>
    <w:rsid w:val="00B5131B"/>
    <w:rsid w:val="00BF6AD6"/>
    <w:rsid w:val="00C01ED9"/>
    <w:rsid w:val="00C56CD9"/>
    <w:rsid w:val="00C62886"/>
    <w:rsid w:val="00CC0849"/>
    <w:rsid w:val="00DA451F"/>
    <w:rsid w:val="00DD0813"/>
    <w:rsid w:val="00E02C52"/>
    <w:rsid w:val="00E140CD"/>
    <w:rsid w:val="00E311B0"/>
    <w:rsid w:val="00E92405"/>
    <w:rsid w:val="00EB18E5"/>
    <w:rsid w:val="00EB5C79"/>
    <w:rsid w:val="00EC07C2"/>
    <w:rsid w:val="00F974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140CD"/>
    <w:rPr>
      <w:color w:val="808080"/>
    </w:rPr>
  </w:style>
  <w:style w:type="paragraph" w:customStyle="1" w:styleId="C5CC422613334AA083D2DDCD3D57C0E1">
    <w:name w:val="C5CC422613334AA083D2DDCD3D57C0E1"/>
    <w:rsid w:val="00E140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cDokument01" ma:contentTypeID="0x0101008B2BD448FF85422CAC682A0C6ED985FA0073DE16076512FC44B3D8046CD2ED50D0" ma:contentTypeVersion="25" ma:contentTypeDescription="Skapa ett nytt dokument." ma:contentTypeScope="" ma:versionID="e1b1af49bc49456478fb879b534cef47">
  <xsd:schema xmlns:xsd="http://www.w3.org/2001/XMLSchema" xmlns:xs="http://www.w3.org/2001/XMLSchema" xmlns:p="http://schemas.microsoft.com/office/2006/metadata/properties" xmlns:ns1="Trafikverket" xmlns:ns3="d48f522a-5738-4b1b-83d4-52e49a2b9841" targetNamespace="http://schemas.microsoft.com/office/2006/metadata/properties" ma:root="true" ma:fieldsID="d343b606a8ca3f21b691ebeb1421e284" ns1:_="" ns3:_="">
    <xsd:import namespace="Trafikverket"/>
    <xsd:import namespace="d48f522a-5738-4b1b-83d4-52e49a2b9841"/>
    <xsd:element name="properties">
      <xsd:complexType>
        <xsd:sequence>
          <xsd:element name="documentManagement">
            <xsd:complexType>
              <xsd:all>
                <xsd:element ref="ns1:Skapat_x0020_av_x0020_NY"/>
                <xsd:element ref="ns1:Fastställt_x0020_av_x0020_person_x0020_NY"/>
                <xsd:element ref="ns1:Gäller_x0020_från_x0020_NY" minOccurs="0"/>
                <xsd:element ref="ns1:Ersätter_x0020_NY" minOccurs="0"/>
                <xsd:element ref="ns1:TrvDocumentTemplateId" minOccurs="0"/>
                <xsd:element ref="ns1:TrvDocumentTemplateVersion" minOccurs="0"/>
                <xsd:element ref="ns3:TrvDocumentTypeTaxHTField0" minOccurs="0"/>
                <xsd:element ref="ns3:TaxCatchAll" minOccurs="0"/>
                <xsd:element ref="ns3:TaxCatchAllLabel" minOccurs="0"/>
                <xsd:element ref="ns1:Dokumentdatum_x0020_NY" minOccurs="0"/>
                <xsd:element ref="ns1:Ersatt_x0020_av_NY" minOccurs="0"/>
                <xsd:element ref="ns1:DokumentID_x0020_NY" minOccurs="0"/>
                <xsd:element ref="ns3:TrvConfidentialityLevelTaxHTField0" minOccurs="0"/>
                <xsd:element ref="ns1:TRVversionNY" minOccurs="0"/>
                <xsd:element ref="ns3:TrvPartOfManagementSystemTaxHTField0" minOccurs="0"/>
                <xsd:element ref="ns3:TrvReferenceToRegulationTaxHTField0" minOccurs="0"/>
                <xsd:element ref="ns3:TrvInformationClassificationTaxHTField0" minOccurs="0"/>
                <xsd:element ref="ns1:TrvDocumentPhase" minOccurs="0"/>
                <xsd:element ref="ns1:TrvIsSentForSecurityCheck" minOccurs="0"/>
                <xsd:element ref="ns1:TrvForcedDocumentDate" minOccurs="0"/>
                <xsd:element ref="ns3:TrvAdministeredByRol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Trafikverket" elementFormDefault="qualified">
    <xsd:import namespace="http://schemas.microsoft.com/office/2006/documentManagement/types"/>
    <xsd:import namespace="http://schemas.microsoft.com/office/infopath/2007/PartnerControls"/>
    <xsd:element name="Skapat_x0020_av_x0020_NY" ma:index="0" ma:displayName="Skapat av" ma:description="Namn och organisationsbeteckning för den person som skapat dokumentet." ma:internalName="TrvCreatedBy" ma:readOnly="false">
      <xsd:simpleType>
        <xsd:restriction base="dms:Text"/>
      </xsd:simpleType>
    </xsd:element>
    <xsd:element name="Fastställt_x0020_av_x0020_person_x0020_NY" ma:index="2" ma:displayName="Fastställt av" ma:description="Person som slutligt godkänner dokumentets innehåll och utformning och godkänner att dokumentet sprids externt och internt." ma:internalName="TrvApprovedBy" ma:readOnly="false">
      <xsd:simpleType>
        <xsd:restriction base="dms:Text"/>
      </xsd:simpleType>
    </xsd:element>
    <xsd:element name="Gäller_x0020_från_x0020_NY" ma:index="4" nillable="true" ma:displayName="Gäller från" ma:description="Datum när dokumentet börjar gälla" ma:format="DateOnly" ma:internalName="TrvAppliesFrom" ma:readOnly="false">
      <xsd:simpleType>
        <xsd:restriction base="dms:DateTime"/>
      </xsd:simpleType>
    </xsd:element>
    <xsd:element name="Ersätter_x0020_NY" ma:index="6" nillable="true" ma:displayName="Ersätter" ma:description="Dokument som detta dokument ersätter." ma:internalName="TrvReplacing" ma:readOnly="false">
      <xsd:simpleType>
        <xsd:restriction base="dms:Text"/>
      </xsd:simpleType>
    </xsd:element>
    <xsd:element name="TrvDocumentTemplateId" ma:index="9" nillable="true" ma:displayName="TMALL-nummer" ma:description="Unik sträng eller nummer som identifierar dokumentmallen. Värdet sätts av respektive system." ma:internalName="TrvDocumentTemplateId" ma:readOnly="true">
      <xsd:simpleType>
        <xsd:restriction base="dms:Text"/>
      </xsd:simpleType>
    </xsd:element>
    <xsd:element name="TrvDocumentTemplateVersion" ma:index="10" nillable="true" ma:displayName="Mallversion" ma:description="Dokumentmallens versionsnummer" ma:internalName="TrvDocumentTemplateVersion" ma:readOnly="true">
      <xsd:simpleType>
        <xsd:restriction base="dms:Text"/>
      </xsd:simpleType>
    </xsd:element>
    <xsd:element name="Dokumentdatum_x0020_NY" ma:index="15" nillable="true" ma:displayName="Dokumentdatum" ma:description="Datum för nuvarande version" ma:format="DateOnly" ma:internalName="TrvDocumentDate" ma:readOnly="true">
      <xsd:simpleType>
        <xsd:restriction base="dms:DateTime"/>
      </xsd:simpleType>
    </xsd:element>
    <xsd:element name="Ersatt_x0020_av_NY" ma:index="16" nillable="true" ma:displayName="Ersatt av" ma:description="Dokument som ersätter detta dokument." ma:hidden="true" ma:internalName="TrvReplacedBy" ma:readOnly="true">
      <xsd:simpleType>
        <xsd:restriction base="dms:Text"/>
      </xsd:simpleType>
    </xsd:element>
    <xsd:element name="DokumentID_x0020_NY" ma:index="17" nillable="true" ma:displayName="TDOK-nummer" ma:description="Unik sträng eller nummer som identifierar dokumentet. Värdet sätts av respektive system." ma:internalName="TrvDocumentId" ma:readOnly="true">
      <xsd:simpleType>
        <xsd:restriction base="dms:Text"/>
      </xsd:simpleType>
    </xsd:element>
    <xsd:element name="TRVversionNY" ma:index="21" nillable="true" ma:displayName="Version" ma:description="Dokumentets versionsnummer" ma:internalName="TrvVersion" ma:readOnly="true">
      <xsd:simpleType>
        <xsd:restriction base="dms:Text"/>
      </xsd:simpleType>
    </xsd:element>
    <xsd:element name="TrvDocumentPhase" ma:index="30" nillable="true" ma:displayName="Dokumentfas" ma:default="TDOK-nummer saknas" ma:description="Dokumentfas (används på Dokumentcenters arbetsytor)" ma:hidden="true" ma:internalName="TrvDocumentPhase" ma:readOnly="true">
      <xsd:simpleType>
        <xsd:restriction base="dms:Text"/>
      </xsd:simpleType>
    </xsd:element>
    <xsd:element name="TrvIsSentForSecurityCheck" ma:index="31" nillable="true" ma:displayName="Är skickad till säkerhetstillståndet" ma:description="Anger huruvida aktuell version av dokumentet är skickad till säkerhetstillståndet." ma:hidden="true" ma:internalName="TrvIsSentForSecurityCheck" ma:readOnly="true">
      <xsd:simpleType>
        <xsd:restriction base="dms:Boolean"/>
      </xsd:simpleType>
    </xsd:element>
    <xsd:element name="TrvForcedDocumentDate" ma:index="32" nillable="true" ma:displayName="Bestämt dokumentdatum" ma:description="Datum som skriver över 'Dokumentdatum' för nuvarande version" ma:format="DateOnly" ma:hidden="true" ma:internalName="TrvForced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48f522a-5738-4b1b-83d4-52e49a2b9841" elementFormDefault="qualified">
    <xsd:import namespace="http://schemas.microsoft.com/office/2006/documentManagement/types"/>
    <xsd:import namespace="http://schemas.microsoft.com/office/infopath/2007/PartnerControls"/>
    <xsd:element name="TrvDocumentTypeTaxHTField0" ma:index="11" nillable="true" ma:taxonomy="true" ma:internalName="TrvDocumentTypeTaxHTField0" ma:taxonomyFieldName="TrvDocumentType" ma:displayName="Dokumenttyp" ma:readOnly="true" ma:fieldId="{254c14be-9fac-4cea-a731-8aa49979445b}" ma:sspId="56b52474-2a4b-42ac-ac16-0a67cba4e670" ma:termSetId="152f56a5-fdb2-4180-8a6e-79ef00400bc3"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cdd37bde-a518-432c-b3f3-db08605c3ba5}" ma:internalName="TaxCatchAll" ma:showField="CatchAllData" ma:web="d48f522a-5738-4b1b-83d4-52e49a2b984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dd37bde-a518-432c-b3f3-db08605c3ba5}" ma:internalName="TaxCatchAllLabel" ma:readOnly="true" ma:showField="CatchAllDataLabel" ma:web="d48f522a-5738-4b1b-83d4-52e49a2b9841">
      <xsd:complexType>
        <xsd:complexContent>
          <xsd:extension base="dms:MultiChoiceLookup">
            <xsd:sequence>
              <xsd:element name="Value" type="dms:Lookup" maxOccurs="unbounded" minOccurs="0" nillable="true"/>
            </xsd:sequence>
          </xsd:extension>
        </xsd:complexContent>
      </xsd:complexType>
    </xsd:element>
    <xsd:element name="TrvConfidentialityLevelTaxHTField0" ma:index="18" nillable="true" ma:taxonomy="true" ma:internalName="TrvConfidentialityLevelTaxHTField0" ma:taxonomyFieldName="TrvConfidentialityLevel" ma:displayName="Konfidentialitetsnivå" ma:default="-1;#Klassificering saknas|e2276ad6-a9d2-4145-a6ad-3ea87d20e505" ma:fieldId="{a84a37ca-5c43-43e3-a37a-c23c41d1607d}" ma:sspId="56b52474-2a4b-42ac-ac16-0a67cba4e670" ma:termSetId="4d666f29-dc73-4030-952a-63de8896f399" ma:anchorId="00000000-0000-0000-0000-000000000000" ma:open="false" ma:isKeyword="false">
      <xsd:complexType>
        <xsd:sequence>
          <xsd:element ref="pc:Terms" minOccurs="0" maxOccurs="1"/>
        </xsd:sequence>
      </xsd:complexType>
    </xsd:element>
    <xsd:element name="TrvPartOfManagementSystemTaxHTField0" ma:index="22" nillable="true" ma:taxonomy="true" ma:internalName="TrvPartOfManagementSystemTaxHTField0" ma:taxonomyFieldName="TrvPartOfManagementSystem" ma:displayName="Del i ledningssystemet" ma:fieldId="{697df90b-c532-47a2-9327-be61b2f913ed}" ma:sspId="56b52474-2a4b-42ac-ac16-0a67cba4e670" ma:termSetId="70b90660-f201-49a6-9e26-b659360cf603" ma:anchorId="3286f4da-5eb5-4cdf-88c1-a80801be672e" ma:open="false" ma:isKeyword="false">
      <xsd:complexType>
        <xsd:sequence>
          <xsd:element ref="pc:Terms" minOccurs="0" maxOccurs="1"/>
        </xsd:sequence>
      </xsd:complexType>
    </xsd:element>
    <xsd:element name="TrvReferenceToRegulationTaxHTField0" ma:index="25" nillable="true" ma:taxonomy="true" ma:internalName="TrvReferenceToRegulationTaxHTField0" ma:taxonomyFieldName="TrvReferenceToRegulation" ma:displayName="Kravstandard" ma:fieldId="{888ea484-2a38-4f61-9bb6-9ded5c2d4897}" ma:taxonomyMulti="true" ma:sspId="56b52474-2a4b-42ac-ac16-0a67cba4e670" ma:termSetId="fff7affe-046c-4f51-8cda-e18379ebc76d" ma:anchorId="00000000-0000-0000-0000-000000000000" ma:open="false" ma:isKeyword="false">
      <xsd:complexType>
        <xsd:sequence>
          <xsd:element ref="pc:Terms" minOccurs="0" maxOccurs="1"/>
        </xsd:sequence>
      </xsd:complexType>
    </xsd:element>
    <xsd:element name="TrvInformationClassificationTaxHTField0" ma:index="28" nillable="true" ma:taxonomy="true" ma:internalName="TrvInformationClassificationTaxHTField0" ma:taxonomyFieldName="TrvInformationClassification" ma:displayName="Klassificering av TDOK" ma:fieldId="{958c5b54-1d79-4738-aefa-3a800c13e671}" ma:sspId="56b52474-2a4b-42ac-ac16-0a67cba4e670" ma:termSetId="f22c6852-cf46-438d-95de-4af20e0457fa" ma:anchorId="ae8140a1-85f9-4153-9147-f9613d36a850" ma:open="false" ma:isKeyword="false">
      <xsd:complexType>
        <xsd:sequence>
          <xsd:element ref="pc:Terms" minOccurs="0" maxOccurs="1"/>
        </xsd:sequence>
      </xsd:complexType>
    </xsd:element>
    <xsd:element name="TrvAdministeredByRoleTaxHTField0" ma:index="35" nillable="true" ma:taxonomy="true" ma:internalName="TrvAdministeredByRoleTaxHTField0" ma:taxonomyFieldName="TrvAdministeredByRole" ma:displayName="Förvaltas av" ma:fieldId="{e0953f9a-9f84-4268-a6a9-b2e93ae67cf3}" ma:sspId="56b52474-2a4b-42ac-ac16-0a67cba4e670" ma:termSetId="fc6ac77e-aea4-4c18-b64f-642ceecd758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Innehållstyp"/>
        <xsd:element ref="dc:title" maxOccurs="1" ma:index="1" ma:displayName="Dokument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Gäller_x0020_från_x0020_NY xmlns="Trafikverket">2026-05-31T22:00:00Z</Gäller_x0020_från_x0020_NY>
    <Skapat_x0020_av_x0020_NY xmlns="Trafikverket">Palm Victor, UHss</Skapat_x0020_av_x0020_NY>
    <Ersätter_x0020_NY xmlns="Trafikverket">Version 3.0</Ersätter_x0020_NY>
    <TrvDocumentTemplateId xmlns="Trafikverket">TMALL 0436</TrvDocumentTemplateId>
    <TrvDocumentTemplateVersion xmlns="Trafikverket">2.0</TrvDocumentTemplateVersion>
    <Dokumentdatum_x0020_NY xmlns="Trafikverket">2023-12-31T23:00:00+00:00</Dokumentdatum_x0020_NY>
    <DokumentID_x0020_NY xmlns="Trafikverket">TDOK 2022:0001</DokumentID_x0020_NY>
    <TRVversionNY xmlns="Trafikverket">3.0</TRVversionNY>
    <TaxCatchAll xmlns="d48f522a-5738-4b1b-83d4-52e49a2b9841">
      <Value>32</Value>
      <Value>41</Value>
      <Value>40</Value>
      <Value>105</Value>
      <Value>19</Value>
      <Value>86</Value>
    </TaxCatchAll>
    <TrvReferenceToRegulationTaxHTField0 xmlns="d48f522a-5738-4b1b-83d4-52e49a2b9841">
      <Terms xmlns="http://schemas.microsoft.com/office/infopath/2007/PartnerControls"/>
    </TrvReferenceToRegulationTaxHTField0>
    <TrvPartOfManagementSystemTaxHTField0 xmlns="d48f522a-5738-4b1b-83d4-52e49a2b9841">
      <Terms xmlns="http://schemas.microsoft.com/office/infopath/2007/PartnerControls">
        <TermInfo xmlns="http://schemas.microsoft.com/office/infopath/2007/PartnerControls">
          <TermName xmlns="http://schemas.microsoft.com/office/infopath/2007/PartnerControls">Trafiksäkerhetsbestämmelser (generellt)</TermName>
          <TermId xmlns="http://schemas.microsoft.com/office/infopath/2007/PartnerControls">322debff-06d8-4d3c-85d7-8b16e04ab2d3</TermId>
        </TermInfo>
      </Terms>
    </TrvPartOfManagementSystemTaxHTField0>
    <TrvInformationClassificationTaxHTField0 xmlns="d48f522a-5738-4b1b-83d4-52e49a2b9841">
      <Terms xmlns="http://schemas.microsoft.com/office/infopath/2007/PartnerControls">
        <TermInfo xmlns="http://schemas.microsoft.com/office/infopath/2007/PartnerControls">
          <TermName xmlns="http://schemas.microsoft.com/office/infopath/2007/PartnerControls">Tillgängligt på trafikverket.se</TermName>
          <TermId xmlns="http://schemas.microsoft.com/office/infopath/2007/PartnerControls">ac105ec9-c829-4438-aae4-224d2191c2a9</TermId>
        </TermInfo>
      </Terms>
    </TrvInformationClassificationTaxHTField0>
    <TrvDocumentTypeTaxHTField0 xmlns="d48f522a-5738-4b1b-83d4-52e49a2b9841">
      <Terms xmlns="http://schemas.microsoft.com/office/infopath/2007/PartnerControls">
        <TermInfo xmlns="http://schemas.microsoft.com/office/infopath/2007/PartnerControls">
          <TermName xmlns="http://schemas.microsoft.com/office/infopath/2007/PartnerControls">TRAFIKSÄKERHETSBESTÄMMELSE</TermName>
          <TermId xmlns="http://schemas.microsoft.com/office/infopath/2007/PartnerControls">3cdf895c-708c-451f-b805-1384317471ec</TermId>
        </TermInfo>
      </Terms>
    </TrvDocumentTypeTaxHTField0>
    <TrvConfidentialityLevelTaxHTField0 xmlns="d48f522a-5738-4b1b-83d4-52e49a2b9841">
      <Terms xmlns="http://schemas.microsoft.com/office/infopath/2007/PartnerControls">
        <TermInfo xmlns="http://schemas.microsoft.com/office/infopath/2007/PartnerControls">
          <TermName xmlns="http://schemas.microsoft.com/office/infopath/2007/PartnerControls">1 Ej känslig</TermName>
          <TermId xmlns="http://schemas.microsoft.com/office/infopath/2007/PartnerControls">d6b02225-a7b5-4820-9bf2-4651be70f844</TermId>
        </TermInfo>
      </Terms>
    </TrvConfidentialityLevelTaxHTField0>
    <Ersatt_x0020_av_NY xmlns="Trafikverket" xsi:nil="true"/>
    <TrvForcedDocumentDate xmlns="Trafikverket" xsi:nil="true"/>
    <TrvDocumentPhase xmlns="Trafikverket">Publicerat till dokumentcenter</TrvDocumentPhase>
    <TrvIsSentForSecurityCheck xmlns="Trafikverket">false</TrvIsSentForSecurityCheck>
    <Fastställt_x0020_av_x0020_person_x0020_NY xmlns="Trafikverket">Chef PLkvtj</Fastställt_x0020_av_x0020_person_x0020_NY>
    <TrvAdministeredByRoleTaxHTField0 xmlns="d48f522a-5738-4b1b-83d4-52e49a2b9841">
      <Terms xmlns="http://schemas.microsoft.com/office/infopath/2007/PartnerControls">
        <TermInfo xmlns="http://schemas.microsoft.com/office/infopath/2007/PartnerControls">
          <TermName xmlns="http://schemas.microsoft.com/office/infopath/2007/PartnerControls">PLkvtj Trafiksäkerhet järnväg</TermName>
          <TermId xmlns="http://schemas.microsoft.com/office/infopath/2007/PartnerControls">4c7cdf6e-1f94-490c-a601-62464872ab30</TermId>
        </TermInfo>
      </Terms>
    </TrvAdministeredByRoleTaxHTField0>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F1D1EF-7848-4BB5-B21F-50B66206A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Trafikverket"/>
    <ds:schemaRef ds:uri="d48f522a-5738-4b1b-83d4-52e49a2b9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6F6F76-D2FA-464B-934E-A03CC3741287}">
  <ds:schemaRefs>
    <ds:schemaRef ds:uri="http://schemas.microsoft.com/office/2006/metadata/customXsn"/>
  </ds:schemaRefs>
</ds:datastoreItem>
</file>

<file path=customXml/itemProps3.xml><?xml version="1.0" encoding="utf-8"?>
<ds:datastoreItem xmlns:ds="http://schemas.openxmlformats.org/officeDocument/2006/customXml" ds:itemID="{DC10B24E-8274-491C-8739-217F15952292}">
  <ds:schemaRefs>
    <ds:schemaRef ds:uri="http://schemas.microsoft.com/office/2006/metadata/properties"/>
    <ds:schemaRef ds:uri="http://schemas.microsoft.com/office/infopath/2007/PartnerControls"/>
    <ds:schemaRef ds:uri="Trafikverket"/>
    <ds:schemaRef ds:uri="d48f522a-5738-4b1b-83d4-52e49a2b9841"/>
  </ds:schemaRefs>
</ds:datastoreItem>
</file>

<file path=customXml/itemProps4.xml><?xml version="1.0" encoding="utf-8"?>
<ds:datastoreItem xmlns:ds="http://schemas.openxmlformats.org/officeDocument/2006/customXml" ds:itemID="{F7C857C6-8C50-4CA1-8FF8-D2DB76F77A64}">
  <ds:schemaRefs>
    <ds:schemaRef ds:uri="http://schemas.openxmlformats.org/officeDocument/2006/bibliography"/>
  </ds:schemaRefs>
</ds:datastoreItem>
</file>

<file path=customXml/itemProps5.xml><?xml version="1.0" encoding="utf-8"?>
<ds:datastoreItem xmlns:ds="http://schemas.openxmlformats.org/officeDocument/2006/customXml" ds:itemID="{39AD8D54-D10D-476E-89FD-6864AD91D7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TMALL%200436.dotm</Template>
  <TotalTime>98</TotalTime>
  <Pages>24</Pages>
  <Words>7016</Words>
  <Characters>37188</Characters>
  <Application>Microsoft Office Word</Application>
  <DocSecurity>0</DocSecurity>
  <Lines>309</Lines>
  <Paragraphs>88</Paragraphs>
  <ScaleCrop>false</ScaleCrop>
  <HeadingPairs>
    <vt:vector size="2" baseType="variant">
      <vt:variant>
        <vt:lpstr>Rubrik</vt:lpstr>
      </vt:variant>
      <vt:variant>
        <vt:i4>1</vt:i4>
      </vt:variant>
    </vt:vector>
  </HeadingPairs>
  <TitlesOfParts>
    <vt:vector size="1" baseType="lpstr">
      <vt:lpstr>Tunga spårgående arbetsredskap – Operativa och tekniska förutsättningar</vt:lpstr>
    </vt:vector>
  </TitlesOfParts>
  <Company/>
  <LinksUpToDate>false</LinksUpToDate>
  <CharactersWithSpaces>44116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Tunga spårgående arbetsredskap – Operativa och tekniska förutsättningar</dc:title>
  <dc:subject/>
  <dc:creator>Holmberg Mats, Ev</dc:creator>
  <cp:keywords/>
  <dc:description/>
  <cp:lastModifiedBy>Hansson Peter, UHss</cp:lastModifiedBy>
  <cp:revision>9</cp:revision>
  <dcterms:created xsi:type="dcterms:W3CDTF">2025-06-16T08:49:00Z</dcterms:created>
  <dcterms:modified xsi:type="dcterms:W3CDTF">2025-06-19T10:02:00Z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0x0101008B2BD448FF85422CAC682A0C6ED985FA0073DE16076512FC44B3D8046CD2ED50D0</vt:lpwstr>
  </property>
  <property fmtid="{D5CDD505-2E9C-101B-9397-08002B2CF9AE}" pid="3" name="TrvDocumentTemplateStatus">
    <vt:lpwstr>Distribution pågår</vt:lpwstr>
  </property>
  <property fmtid="{D5CDD505-2E9C-101B-9397-08002B2CF9AE}" pid="4" name="TrvDocumentTemplateContact">
    <vt:lpwstr>64</vt:lpwstr>
  </property>
  <property fmtid="{D5CDD505-2E9C-101B-9397-08002B2CF9AE}" pid="5" name="TrvInformationClassification">
    <vt:lpwstr>40;#Tillgängligt på trafikverket.se|ac105ec9-c829-4438-aae4-224d2191c2a9</vt:lpwstr>
  </property>
  <property fmtid="{D5CDD505-2E9C-101B-9397-08002B2CF9AE}" pid="6" name="TrvDocumentType">
    <vt:lpwstr>19;#TRAFIKSÄKERHETSBESTÄMMELSE|3cdf895c-708c-451f-b805-1384317471ec</vt:lpwstr>
  </property>
  <property fmtid="{D5CDD505-2E9C-101B-9397-08002B2CF9AE}" pid="7" name="TrvDocumentTemplateOwner">
    <vt:lpwstr>4;#Leda och styra|702437f2-1ca5-4aa0-90b5-8edac6f27261</vt:lpwstr>
  </property>
  <property fmtid="{D5CDD505-2E9C-101B-9397-08002B2CF9AE}" pid="8" name="TrvApprovedByRole">
    <vt:lpwstr>86;#Chef PLkvtj|22222222-2222-2222-2222-222222222222</vt:lpwstr>
  </property>
  <property fmtid="{D5CDD505-2E9C-101B-9397-08002B2CF9AE}" pid="9" name="TrvDocumentTemplateCategory">
    <vt:lpwstr/>
  </property>
  <property fmtid="{D5CDD505-2E9C-101B-9397-08002B2CF9AE}" pid="10" name="TrvReferenceToRegulation">
    <vt:lpwstr/>
  </property>
  <property fmtid="{D5CDD505-2E9C-101B-9397-08002B2CF9AE}" pid="11" name="TrvPartOfManagementSystem">
    <vt:lpwstr>32;#Trafiksäkerhetsbestämmelser (generellt)|322debff-06d8-4d3c-85d7-8b16e04ab2d3</vt:lpwstr>
  </property>
  <property fmtid="{D5CDD505-2E9C-101B-9397-08002B2CF9AE}" pid="12" name="TrvConfidentialityLevel">
    <vt:lpwstr>41;#1 Ej känslig|d6b02225-a7b5-4820-9bf2-4651be70f844</vt:lpwstr>
  </property>
  <property fmtid="{D5CDD505-2E9C-101B-9397-08002B2CF9AE}" pid="13" name="TrvDocumentTemplateCategoryTaxHTField0">
    <vt:lpwstr/>
  </property>
  <property fmtid="{D5CDD505-2E9C-101B-9397-08002B2CF9AE}" pid="14" name="TrvDocumentTemplateOwnerTaxHTField0">
    <vt:lpwstr>Leda och styra|702437f2-1ca5-4aa0-90b5-8edac6f27261</vt:lpwstr>
  </property>
  <property fmtid="{D5CDD505-2E9C-101B-9397-08002B2CF9AE}" pid="15" name="TrvDocumentTemplateDescription">
    <vt:lpwstr>Trafiksäkerhetsbestämmelse</vt:lpwstr>
  </property>
  <property fmtid="{D5CDD505-2E9C-101B-9397-08002B2CF9AE}" pid="16" name="TrvDocumentTemplateDate">
    <vt:filetime>2017-06-14T12:55:33Z</vt:filetime>
  </property>
  <property fmtid="{D5CDD505-2E9C-101B-9397-08002B2CF9AE}" pid="17" name="TrvDocumentTemplateTitle">
    <vt:lpwstr>Trafiksäkerhetsbestämmelse</vt:lpwstr>
  </property>
  <property fmtid="{D5CDD505-2E9C-101B-9397-08002B2CF9AE}" pid="18" name="FROMADMIN">
    <vt:lpwstr/>
  </property>
  <property fmtid="{D5CDD505-2E9C-101B-9397-08002B2CF9AE}" pid="19" name="TrvApprovedByRoleTaxHTField0">
    <vt:lpwstr>Chef PLkvtj|22222222-2222-2222-2222-222222222222</vt:lpwstr>
  </property>
  <property fmtid="{D5CDD505-2E9C-101B-9397-08002B2CF9AE}" pid="20" name="TrvAdministeredByRole">
    <vt:lpwstr>105;#PLkvtj Trafiksäkerhet järnväg|4c7cdf6e-1f94-490c-a601-62464872ab30</vt:lpwstr>
  </property>
</Properties>
</file>